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B4" w:rsidRPr="008A0BF3" w:rsidRDefault="00C307B2" w:rsidP="008A0BF3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8A0BF3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AF446D" w:rsidRPr="008A0BF3">
        <w:rPr>
          <w:rFonts w:eastAsiaTheme="majorEastAsia" w:cstheme="majorBidi"/>
          <w:b/>
          <w:sz w:val="28"/>
          <w:szCs w:val="28"/>
        </w:rPr>
        <w:t>22</w:t>
      </w:r>
      <w:r w:rsidRPr="008A0BF3">
        <w:rPr>
          <w:rFonts w:eastAsiaTheme="majorEastAsia" w:cstheme="majorBidi"/>
          <w:b/>
          <w:sz w:val="28"/>
          <w:szCs w:val="28"/>
        </w:rPr>
        <w:t xml:space="preserve"> do OPZ – </w:t>
      </w:r>
      <w:r w:rsidR="008B7A65" w:rsidRPr="008A0BF3">
        <w:rPr>
          <w:rFonts w:eastAsiaTheme="majorEastAsia" w:cstheme="majorBidi"/>
          <w:b/>
          <w:sz w:val="28"/>
          <w:szCs w:val="28"/>
        </w:rPr>
        <w:t>UPS</w:t>
      </w:r>
      <w:r w:rsidRPr="008A0BF3">
        <w:rPr>
          <w:rFonts w:eastAsiaTheme="majorEastAsia" w:cstheme="majorBidi"/>
          <w:b/>
          <w:sz w:val="28"/>
          <w:szCs w:val="28"/>
        </w:rPr>
        <w:t xml:space="preserve"> typu </w:t>
      </w:r>
      <w:r w:rsidR="008A0BF3">
        <w:rPr>
          <w:rFonts w:eastAsiaTheme="majorEastAsia" w:cstheme="majorBidi"/>
          <w:b/>
          <w:sz w:val="28"/>
          <w:szCs w:val="28"/>
        </w:rPr>
        <w:t>C</w:t>
      </w:r>
    </w:p>
    <w:p w:rsidR="008C77B4" w:rsidRDefault="00C307B2" w:rsidP="008A0BF3">
      <w:pPr>
        <w:pStyle w:val="Nagwek1"/>
        <w:numPr>
          <w:ilvl w:val="0"/>
          <w:numId w:val="2"/>
        </w:numPr>
        <w:jc w:val="both"/>
      </w:pPr>
      <w:r>
        <w:t xml:space="preserve">Specyfikacja zasilacza UPS typu </w:t>
      </w:r>
      <w:r w:rsidR="008A0BF3">
        <w:t>C</w:t>
      </w:r>
    </w:p>
    <w:p w:rsidR="008C77B4" w:rsidRDefault="00C307B2" w:rsidP="008A0BF3">
      <w:pPr>
        <w:pStyle w:val="Nagwek2"/>
        <w:numPr>
          <w:ilvl w:val="1"/>
          <w:numId w:val="2"/>
        </w:numPr>
        <w:jc w:val="both"/>
      </w:pPr>
      <w:r>
        <w:t>Typ urządzenia</w:t>
      </w:r>
      <w:bookmarkStart w:id="0" w:name="_GoBack"/>
      <w:bookmarkEnd w:id="0"/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Zasilacz UPS on-line, 3000VA, </w:t>
      </w:r>
      <w:proofErr w:type="spellStart"/>
      <w:r>
        <w:rPr>
          <w:rFonts w:eastAsia="Times New Roman"/>
        </w:rPr>
        <w:t>Rack</w:t>
      </w:r>
      <w:proofErr w:type="spellEnd"/>
      <w:r>
        <w:rPr>
          <w:rFonts w:eastAsia="Times New Roman"/>
        </w:rPr>
        <w:t xml:space="preserve"> 19”</w:t>
      </w:r>
      <w:r w:rsidR="001023A0">
        <w:rPr>
          <w:rFonts w:eastAsia="Times New Roman"/>
        </w:rPr>
        <w:t xml:space="preserve"> o wydłużonym czasie podtrzymania</w:t>
      </w:r>
      <w:r>
        <w:rPr>
          <w:rFonts w:eastAsia="Times New Roman"/>
        </w:rPr>
        <w:t>.</w:t>
      </w:r>
    </w:p>
    <w:p w:rsidR="008C77B4" w:rsidRDefault="008C77B4" w:rsidP="008A0BF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Default="00C307B2" w:rsidP="008A0BF3">
      <w:pPr>
        <w:pStyle w:val="Nagwek2"/>
        <w:numPr>
          <w:ilvl w:val="1"/>
          <w:numId w:val="2"/>
        </w:numPr>
        <w:jc w:val="both"/>
      </w:pPr>
      <w:r>
        <w:t>Obudowa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przystosowane do montażu w szafie RACK 19”.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musi mieć możliwość instalacji i pracy jako urządzenie wolno stojące „Tower”.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Urządzenia przystosowana do montażu zarówno w pionie jak i w poziomie.</w:t>
      </w:r>
    </w:p>
    <w:p w:rsidR="0000584F" w:rsidRDefault="0000584F" w:rsidP="008A0BF3">
      <w:pPr>
        <w:pStyle w:val="Nagwek3"/>
        <w:numPr>
          <w:ilvl w:val="2"/>
          <w:numId w:val="8"/>
        </w:numPr>
        <w:jc w:val="both"/>
      </w:pPr>
      <w:r>
        <w:rPr>
          <w:rFonts w:eastAsia="Times New Roman"/>
        </w:rPr>
        <w:t>Urządzenie lub komplet urządzeń o łącznej maksymalnej wysokości 4U (Unit).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Maksymalne długość obudowy urządzenia nie może przekraczać </w:t>
      </w:r>
      <w:r w:rsidR="00223C39">
        <w:rPr>
          <w:rFonts w:eastAsia="Times New Roman"/>
        </w:rPr>
        <w:t>70</w:t>
      </w:r>
      <w:r>
        <w:rPr>
          <w:rFonts w:eastAsia="Times New Roman"/>
        </w:rPr>
        <w:t>0 mm.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wyposażone w </w:t>
      </w:r>
      <w:r w:rsidR="00315F16">
        <w:rPr>
          <w:rFonts w:eastAsia="Times New Roman"/>
        </w:rPr>
        <w:t xml:space="preserve">panel użytkownika z </w:t>
      </w:r>
      <w:r>
        <w:rPr>
          <w:rFonts w:eastAsia="Times New Roman"/>
        </w:rPr>
        <w:t>wyświetlacz LCD z możliwością odczytu parametrów elektrycznych wejścia/wyjścia</w:t>
      </w:r>
      <w:r w:rsidR="00315F16">
        <w:rPr>
          <w:rFonts w:eastAsia="Times New Roman"/>
        </w:rPr>
        <w:t xml:space="preserve">, aktualnego poziomu naładowania akumulatorów, </w:t>
      </w:r>
      <w:r>
        <w:rPr>
          <w:rFonts w:eastAsia="Times New Roman"/>
        </w:rPr>
        <w:t xml:space="preserve"> </w:t>
      </w:r>
      <w:r w:rsidR="00315F16">
        <w:rPr>
          <w:rFonts w:eastAsia="Times New Roman"/>
        </w:rPr>
        <w:t>obciążenia oraz</w:t>
      </w:r>
      <w:r>
        <w:rPr>
          <w:rFonts w:eastAsia="Times New Roman"/>
        </w:rPr>
        <w:t xml:space="preserve"> komunikatów o stanie pracy zasilacza UPS.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Waga urządzenia </w:t>
      </w:r>
      <w:r w:rsidR="005342D8">
        <w:rPr>
          <w:rFonts w:eastAsia="Times New Roman"/>
        </w:rPr>
        <w:t xml:space="preserve">lub kompletu urządzeń </w:t>
      </w:r>
      <w:r>
        <w:rPr>
          <w:rFonts w:eastAsia="Times New Roman"/>
        </w:rPr>
        <w:t xml:space="preserve">wraz z bateriami nie może przekraczać </w:t>
      </w:r>
      <w:r w:rsidR="00223C39">
        <w:rPr>
          <w:rFonts w:eastAsia="Times New Roman"/>
        </w:rPr>
        <w:t>100</w:t>
      </w:r>
      <w:r>
        <w:rPr>
          <w:rFonts w:eastAsia="Times New Roman"/>
        </w:rPr>
        <w:t xml:space="preserve"> kg.</w:t>
      </w:r>
    </w:p>
    <w:p w:rsidR="008C77B4" w:rsidRDefault="008C77B4" w:rsidP="008A0BF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Default="00C307B2" w:rsidP="008A0BF3">
      <w:pPr>
        <w:pStyle w:val="Nagwek2"/>
        <w:numPr>
          <w:ilvl w:val="1"/>
          <w:numId w:val="2"/>
        </w:numPr>
        <w:jc w:val="both"/>
      </w:pPr>
      <w:r>
        <w:t xml:space="preserve">Parametry </w:t>
      </w:r>
      <w:r w:rsidR="00297B38">
        <w:t>ogólne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wykonane w topologii </w:t>
      </w:r>
      <w:proofErr w:type="spellStart"/>
      <w:r w:rsidR="00315F16">
        <w:rPr>
          <w:rFonts w:eastAsia="Times New Roman"/>
        </w:rPr>
        <w:t>true</w:t>
      </w:r>
      <w:proofErr w:type="spellEnd"/>
      <w:r w:rsidR="00315F16">
        <w:rPr>
          <w:rFonts w:eastAsia="Times New Roman"/>
        </w:rPr>
        <w:t xml:space="preserve"> online (</w:t>
      </w:r>
      <w:r w:rsidR="00315F16" w:rsidRPr="00315F16">
        <w:rPr>
          <w:rFonts w:eastAsia="Times New Roman"/>
        </w:rPr>
        <w:t>VFI SS 111</w:t>
      </w:r>
      <w:r w:rsidR="00315F16">
        <w:rPr>
          <w:rFonts w:eastAsia="Times New Roman"/>
        </w:rPr>
        <w:t>)</w:t>
      </w:r>
      <w:r w:rsidR="00315F16" w:rsidRPr="00315F16">
        <w:rPr>
          <w:rFonts w:eastAsia="Times New Roman"/>
        </w:rPr>
        <w:t xml:space="preserve"> </w:t>
      </w:r>
      <w:r>
        <w:t>zapewniające ciągłe bezprzerwowe zasilanie z podwójnym przetwarzaniem energii przy zupełnych lub chwilowych zanikach napięcia i wahaniach częstotliwości w sieci elektrycznej przez cały czas pracy urządzenia.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t xml:space="preserve">Moc </w:t>
      </w:r>
      <w:r w:rsidR="00315F16">
        <w:t xml:space="preserve">wyjściowa </w:t>
      </w:r>
      <w:r>
        <w:t>pozorna wynosi</w:t>
      </w:r>
      <w:r w:rsidR="00315F16">
        <w:t xml:space="preserve"> co najmniej</w:t>
      </w:r>
      <w:r>
        <w:t xml:space="preserve"> 3000 VA.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t xml:space="preserve">Moc wyjściowa </w:t>
      </w:r>
      <w:r w:rsidR="00315F16">
        <w:t>czynna</w:t>
      </w:r>
      <w:r w:rsidR="00644D38">
        <w:t xml:space="preserve"> </w:t>
      </w:r>
      <w:r>
        <w:t xml:space="preserve">wynosi </w:t>
      </w:r>
      <w:r w:rsidR="00315F16">
        <w:t xml:space="preserve">co najmniej </w:t>
      </w:r>
      <w:r>
        <w:t>2</w:t>
      </w:r>
      <w:r w:rsidR="00315F16">
        <w:t>4</w:t>
      </w:r>
      <w:r>
        <w:t>00 W.</w:t>
      </w:r>
    </w:p>
    <w:p w:rsidR="000E5CB9" w:rsidRDefault="00644D38" w:rsidP="008A0BF3">
      <w:pPr>
        <w:pStyle w:val="Nagwek3"/>
        <w:numPr>
          <w:ilvl w:val="2"/>
          <w:numId w:val="2"/>
        </w:numPr>
        <w:jc w:val="both"/>
      </w:pPr>
      <w:r>
        <w:t>W</w:t>
      </w:r>
      <w:r w:rsidR="00C307B2">
        <w:t xml:space="preserve">spółczynnik mocy </w:t>
      </w:r>
      <w:r>
        <w:t xml:space="preserve">wyjściowej </w:t>
      </w:r>
      <w:r w:rsidR="00C307B2">
        <w:t xml:space="preserve">wynosić </w:t>
      </w:r>
      <w:r>
        <w:t xml:space="preserve">co najmniej </w:t>
      </w:r>
      <w:r w:rsidR="00C307B2">
        <w:t>0,</w:t>
      </w:r>
      <w:r w:rsidR="00315F16">
        <w:t>8</w:t>
      </w:r>
      <w:r w:rsidR="00C307B2">
        <w:t>.</w:t>
      </w:r>
    </w:p>
    <w:p w:rsidR="00297B38" w:rsidRDefault="000E5CB9" w:rsidP="008A0BF3">
      <w:pPr>
        <w:pStyle w:val="Nagwek3"/>
        <w:numPr>
          <w:ilvl w:val="2"/>
          <w:numId w:val="2"/>
        </w:numPr>
        <w:jc w:val="both"/>
      </w:pPr>
      <w:r w:rsidRPr="000E5CB9">
        <w:t>Sprawność w trybie pracy podwójnego przetwarzania  dla 100% obciążenia</w:t>
      </w:r>
      <w:r>
        <w:t xml:space="preserve"> co najmniej 90 %.</w:t>
      </w:r>
    </w:p>
    <w:p w:rsidR="000E5CB9" w:rsidRDefault="000E5CB9" w:rsidP="008A0BF3">
      <w:pPr>
        <w:pStyle w:val="Nagwek3"/>
        <w:numPr>
          <w:ilvl w:val="0"/>
          <w:numId w:val="0"/>
        </w:numPr>
        <w:ind w:left="720"/>
        <w:jc w:val="both"/>
      </w:pPr>
    </w:p>
    <w:p w:rsidR="00297B38" w:rsidRDefault="00297B38" w:rsidP="008A0BF3">
      <w:pPr>
        <w:pStyle w:val="Nagwek2"/>
        <w:numPr>
          <w:ilvl w:val="1"/>
          <w:numId w:val="2"/>
        </w:numPr>
        <w:jc w:val="both"/>
      </w:pPr>
      <w:r>
        <w:t>Parametry wejściowe</w:t>
      </w:r>
    </w:p>
    <w:p w:rsidR="008C77B4" w:rsidRPr="00297B38" w:rsidRDefault="00644D38" w:rsidP="008A0BF3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>
        <w:t>N</w:t>
      </w:r>
      <w:r w:rsidR="00C307B2">
        <w:t xml:space="preserve">apięcie wejściowe </w:t>
      </w:r>
      <w:r>
        <w:t>znamionowe wynosi</w:t>
      </w:r>
      <w:r w:rsidR="00C307B2">
        <w:t xml:space="preserve"> </w:t>
      </w:r>
      <w:r w:rsidR="00C307B2">
        <w:rPr>
          <w:rStyle w:val="Wyrnienie"/>
          <w:i w:val="0"/>
        </w:rPr>
        <w:t>230</w:t>
      </w:r>
      <w:r w:rsidR="000E5CB9">
        <w:rPr>
          <w:rStyle w:val="Wyrnienie"/>
          <w:i w:val="0"/>
        </w:rPr>
        <w:t xml:space="preserve"> </w:t>
      </w:r>
      <w:r w:rsidR="00C307B2">
        <w:t>V</w:t>
      </w:r>
      <w:r w:rsidR="00C307B2">
        <w:rPr>
          <w:rStyle w:val="Wyrnienie"/>
          <w:i w:val="0"/>
        </w:rPr>
        <w:t>.</w:t>
      </w:r>
    </w:p>
    <w:p w:rsidR="00297B38" w:rsidRPr="00297B38" w:rsidRDefault="00EB0388" w:rsidP="008A0BF3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>
        <w:t xml:space="preserve">Tolerancja </w:t>
      </w:r>
      <w:r w:rsidR="00297B38">
        <w:t xml:space="preserve">napięcia na </w:t>
      </w:r>
      <w:r w:rsidR="00297B38" w:rsidRPr="000A6031">
        <w:t>we</w:t>
      </w:r>
      <w:r w:rsidR="00297B38">
        <w:t>jściu</w:t>
      </w:r>
      <w:r w:rsidR="00297B38" w:rsidRPr="000A6031">
        <w:t xml:space="preserve"> </w:t>
      </w:r>
      <w:r w:rsidR="00297B38">
        <w:t xml:space="preserve">co najmniej </w:t>
      </w:r>
      <w:r>
        <w:t xml:space="preserve">w zakresie </w:t>
      </w:r>
      <w:r w:rsidR="00297B38">
        <w:t>od 160 do 270 VAC.</w:t>
      </w:r>
    </w:p>
    <w:p w:rsidR="000A6031" w:rsidRDefault="00644D38" w:rsidP="008A0BF3">
      <w:pPr>
        <w:pStyle w:val="Nagwek3"/>
        <w:numPr>
          <w:ilvl w:val="2"/>
          <w:numId w:val="2"/>
        </w:numPr>
        <w:jc w:val="both"/>
      </w:pPr>
      <w:r>
        <w:rPr>
          <w:rStyle w:val="Wyrnienie"/>
          <w:i w:val="0"/>
          <w:iCs w:val="0"/>
        </w:rPr>
        <w:t>Częstotliwość wejściowa znamionowa wynosi 50</w:t>
      </w:r>
      <w:r w:rsidR="000E5CB9">
        <w:rPr>
          <w:rStyle w:val="Wyrnienie"/>
          <w:i w:val="0"/>
          <w:iCs w:val="0"/>
        </w:rPr>
        <w:t xml:space="preserve"> </w:t>
      </w:r>
      <w:proofErr w:type="spellStart"/>
      <w:r>
        <w:rPr>
          <w:rStyle w:val="Wyrnienie"/>
          <w:i w:val="0"/>
          <w:iCs w:val="0"/>
        </w:rPr>
        <w:t>Hz</w:t>
      </w:r>
      <w:proofErr w:type="spellEnd"/>
    </w:p>
    <w:p w:rsidR="00297B38" w:rsidRDefault="00EB0388" w:rsidP="008A0BF3">
      <w:pPr>
        <w:pStyle w:val="Nagwek3"/>
        <w:numPr>
          <w:ilvl w:val="2"/>
          <w:numId w:val="2"/>
        </w:numPr>
        <w:jc w:val="both"/>
      </w:pPr>
      <w:r>
        <w:t>Tolerancja</w:t>
      </w:r>
      <w:r w:rsidR="00297B38">
        <w:t xml:space="preserve"> częstotliwości na wejściu od 45 do 55 </w:t>
      </w:r>
      <w:proofErr w:type="spellStart"/>
      <w:r w:rsidR="00297B38">
        <w:t>Hz</w:t>
      </w:r>
      <w:proofErr w:type="spellEnd"/>
      <w:r w:rsidR="00297B38">
        <w:t xml:space="preserve">. </w:t>
      </w:r>
    </w:p>
    <w:p w:rsidR="00297B38" w:rsidRDefault="00644D38" w:rsidP="008A0BF3">
      <w:pPr>
        <w:pStyle w:val="Nagwek3"/>
        <w:numPr>
          <w:ilvl w:val="2"/>
          <w:numId w:val="2"/>
        </w:numPr>
        <w:jc w:val="both"/>
      </w:pPr>
      <w:r>
        <w:t>W</w:t>
      </w:r>
      <w:r w:rsidR="00297B38">
        <w:t>e</w:t>
      </w:r>
      <w:r>
        <w:t>jściowy współczynnik mocy co najmniej 0,9</w:t>
      </w:r>
      <w:r w:rsidR="000E5CB9">
        <w:t>8</w:t>
      </w:r>
      <w:r>
        <w:t>.</w:t>
      </w:r>
    </w:p>
    <w:p w:rsidR="000E5CB9" w:rsidRDefault="00C42A6F" w:rsidP="008A0BF3">
      <w:pPr>
        <w:pStyle w:val="Nagwek3"/>
        <w:numPr>
          <w:ilvl w:val="2"/>
          <w:numId w:val="2"/>
        </w:numPr>
        <w:jc w:val="both"/>
      </w:pPr>
      <w:r>
        <w:t>Prąd znamionowy maksymalnie 16 A.</w:t>
      </w:r>
    </w:p>
    <w:p w:rsidR="000E5CB9" w:rsidRDefault="000E5CB9" w:rsidP="008A0BF3">
      <w:pPr>
        <w:pStyle w:val="Nagwek3"/>
        <w:numPr>
          <w:ilvl w:val="0"/>
          <w:numId w:val="0"/>
        </w:numPr>
        <w:ind w:left="720"/>
        <w:jc w:val="both"/>
      </w:pPr>
    </w:p>
    <w:p w:rsidR="00EB0388" w:rsidRDefault="000E5CB9" w:rsidP="008A0BF3">
      <w:pPr>
        <w:pStyle w:val="Nagwek3"/>
        <w:numPr>
          <w:ilvl w:val="0"/>
          <w:numId w:val="0"/>
        </w:numPr>
        <w:ind w:left="720"/>
        <w:jc w:val="both"/>
      </w:pPr>
      <w:r>
        <w:lastRenderedPageBreak/>
        <w:t xml:space="preserve"> </w:t>
      </w:r>
    </w:p>
    <w:p w:rsidR="00EB0388" w:rsidRDefault="00EB0388" w:rsidP="00EF6C0C">
      <w:pPr>
        <w:pStyle w:val="Nagwek2"/>
        <w:numPr>
          <w:ilvl w:val="1"/>
          <w:numId w:val="2"/>
        </w:numPr>
        <w:jc w:val="both"/>
      </w:pPr>
      <w:r>
        <w:t>Parametry wyjściowe</w:t>
      </w:r>
    </w:p>
    <w:p w:rsidR="00EB0388" w:rsidRPr="00EB0388" w:rsidRDefault="00EB0388" w:rsidP="008A0BF3">
      <w:pPr>
        <w:pStyle w:val="Nagwek3"/>
        <w:numPr>
          <w:ilvl w:val="2"/>
          <w:numId w:val="2"/>
        </w:numPr>
        <w:jc w:val="both"/>
      </w:pPr>
      <w:r>
        <w:t xml:space="preserve">Napięcie wyjściowe znamionowe wynosi </w:t>
      </w:r>
      <w:r w:rsidRPr="00EB0388">
        <w:rPr>
          <w:iCs/>
        </w:rPr>
        <w:t>230</w:t>
      </w:r>
      <w:r>
        <w:t>V</w:t>
      </w:r>
      <w:r w:rsidRPr="00EB0388">
        <w:rPr>
          <w:iCs/>
        </w:rPr>
        <w:t>.</w:t>
      </w:r>
    </w:p>
    <w:p w:rsidR="00031B53" w:rsidRDefault="00EB0388" w:rsidP="008A0BF3">
      <w:pPr>
        <w:pStyle w:val="Nagwek3"/>
        <w:numPr>
          <w:ilvl w:val="2"/>
          <w:numId w:val="2"/>
        </w:numPr>
        <w:jc w:val="both"/>
      </w:pPr>
      <w:r w:rsidRPr="00EB0388">
        <w:t>Tolerancja napięcia na w</w:t>
      </w:r>
      <w:r>
        <w:t>y</w:t>
      </w:r>
      <w:r w:rsidRPr="00EB0388">
        <w:t xml:space="preserve">jściu </w:t>
      </w:r>
      <w:r w:rsidR="00031B53" w:rsidRPr="00031B53">
        <w:t>nie większa niż ±</w:t>
      </w:r>
      <w:r w:rsidR="00031B53">
        <w:t xml:space="preserve"> </w:t>
      </w:r>
      <w:r w:rsidR="004E58DB">
        <w:t>5V</w:t>
      </w:r>
      <w:r w:rsidR="00031B53">
        <w:t>.</w:t>
      </w:r>
    </w:p>
    <w:p w:rsidR="00EB0388" w:rsidRDefault="00EB0388" w:rsidP="008A0BF3">
      <w:pPr>
        <w:pStyle w:val="Nagwek3"/>
        <w:numPr>
          <w:ilvl w:val="2"/>
          <w:numId w:val="2"/>
        </w:numPr>
        <w:jc w:val="both"/>
      </w:pPr>
      <w:r>
        <w:rPr>
          <w:rStyle w:val="Wyrnienie"/>
          <w:i w:val="0"/>
          <w:iCs w:val="0"/>
        </w:rPr>
        <w:t>Częstotliwość wyjściowa znamionowa wynosi 50Hz</w:t>
      </w:r>
    </w:p>
    <w:p w:rsidR="00EB0388" w:rsidRPr="00031B53" w:rsidRDefault="00EB0388" w:rsidP="008A0BF3">
      <w:pPr>
        <w:pStyle w:val="Nagwek3"/>
        <w:numPr>
          <w:ilvl w:val="2"/>
          <w:numId w:val="2"/>
        </w:numPr>
        <w:jc w:val="both"/>
      </w:pPr>
      <w:r>
        <w:t xml:space="preserve">Tolerancja częstotliwości na wyjściu </w:t>
      </w:r>
      <w:r w:rsidRPr="00031B53">
        <w:t>nie większa niż ±</w:t>
      </w:r>
      <w:r>
        <w:t xml:space="preserve"> </w:t>
      </w:r>
      <w:r w:rsidR="001143A1">
        <w:t>3Hz.</w:t>
      </w:r>
    </w:p>
    <w:p w:rsidR="00860FD3" w:rsidRDefault="00860FD3" w:rsidP="008A0BF3">
      <w:pPr>
        <w:pStyle w:val="Nagwek3"/>
        <w:numPr>
          <w:ilvl w:val="2"/>
          <w:numId w:val="2"/>
        </w:numPr>
        <w:jc w:val="both"/>
      </w:pPr>
      <w:r>
        <w:t>C</w:t>
      </w:r>
      <w:r w:rsidRPr="00860FD3">
        <w:t>zysty</w:t>
      </w:r>
      <w:r>
        <w:t>, pełny</w:t>
      </w:r>
      <w:r w:rsidRPr="00860FD3">
        <w:t xml:space="preserve"> sinusoidalny przebieg napięcia wyjściowego</w:t>
      </w:r>
      <w:r>
        <w:t>.</w:t>
      </w:r>
    </w:p>
    <w:p w:rsidR="00031B53" w:rsidRDefault="00031B53" w:rsidP="008A0BF3">
      <w:pPr>
        <w:pStyle w:val="Nagwek3"/>
        <w:numPr>
          <w:ilvl w:val="2"/>
          <w:numId w:val="2"/>
        </w:numPr>
        <w:jc w:val="both"/>
      </w:pPr>
      <w:r>
        <w:rPr>
          <w:rFonts w:cs="Calibri"/>
        </w:rPr>
        <w:t>Zerowy czas przełączenia na pracę z baterii na pracę sieciową (i na odwrót).</w:t>
      </w:r>
    </w:p>
    <w:p w:rsidR="000E5CB9" w:rsidRDefault="00C307B2" w:rsidP="008A0BF3">
      <w:pPr>
        <w:pStyle w:val="Nagwek3"/>
        <w:numPr>
          <w:ilvl w:val="2"/>
          <w:numId w:val="2"/>
        </w:numPr>
        <w:jc w:val="both"/>
      </w:pPr>
      <w:r w:rsidRPr="000E5CB9">
        <w:rPr>
          <w:rStyle w:val="Wyrnienie"/>
          <w:i w:val="0"/>
        </w:rPr>
        <w:t>Współczynnik szczytu „</w:t>
      </w:r>
      <w:r>
        <w:t xml:space="preserve">CREST FACTOR” </w:t>
      </w:r>
      <w:r w:rsidR="00C42A6F">
        <w:t xml:space="preserve">prądu wyjściowego </w:t>
      </w:r>
      <w:r>
        <w:t>nie mniejszy niż 3:1.</w:t>
      </w:r>
    </w:p>
    <w:p w:rsidR="00C42A6F" w:rsidRPr="00C42A6F" w:rsidRDefault="000E5CB9" w:rsidP="008A0BF3">
      <w:pPr>
        <w:pStyle w:val="Nagwek3"/>
        <w:numPr>
          <w:ilvl w:val="0"/>
          <w:numId w:val="0"/>
        </w:numPr>
        <w:ind w:left="720"/>
        <w:jc w:val="both"/>
      </w:pPr>
      <w:r w:rsidRPr="00C42A6F">
        <w:t xml:space="preserve"> </w:t>
      </w:r>
    </w:p>
    <w:p w:rsidR="00C42A6F" w:rsidRDefault="00C42A6F" w:rsidP="008A0BF3">
      <w:pPr>
        <w:pStyle w:val="Nagwek2"/>
        <w:numPr>
          <w:ilvl w:val="1"/>
          <w:numId w:val="2"/>
        </w:numPr>
        <w:jc w:val="both"/>
      </w:pPr>
      <w:r>
        <w:rPr>
          <w:sz w:val="24"/>
          <w:szCs w:val="24"/>
        </w:rPr>
        <w:t>Akumulatory</w:t>
      </w:r>
    </w:p>
    <w:p w:rsidR="00C42A6F" w:rsidRDefault="00C42A6F" w:rsidP="008A0BF3">
      <w:pPr>
        <w:pStyle w:val="Nagwek3"/>
        <w:numPr>
          <w:ilvl w:val="2"/>
          <w:numId w:val="2"/>
        </w:numPr>
        <w:jc w:val="both"/>
      </w:pPr>
      <w:r>
        <w:t xml:space="preserve">Urządzenie wyposażone w komplet hermetycznych, bezobsługowych baterii umieszczonych wewnątrz </w:t>
      </w:r>
      <w:r w:rsidR="0016298E">
        <w:t>urządzenia lub zestawu urządzeń</w:t>
      </w:r>
      <w:r>
        <w:t xml:space="preserve"> o projektowanej żywotności minimum 5 lat.</w:t>
      </w:r>
    </w:p>
    <w:p w:rsidR="0088158A" w:rsidRPr="0088158A" w:rsidRDefault="0088158A" w:rsidP="008A0BF3">
      <w:pPr>
        <w:pStyle w:val="Nagwek3"/>
        <w:numPr>
          <w:ilvl w:val="2"/>
          <w:numId w:val="2"/>
        </w:numPr>
        <w:jc w:val="both"/>
      </w:pPr>
      <w:r w:rsidRPr="0088158A">
        <w:t xml:space="preserve">Czas podtrzymania z baterii przy 50% obciążeniu wynosi co najmniej </w:t>
      </w:r>
      <w:r w:rsidR="008A0BF3">
        <w:t>30</w:t>
      </w:r>
      <w:r w:rsidRPr="0088158A">
        <w:t xml:space="preserve"> minut.</w:t>
      </w:r>
    </w:p>
    <w:p w:rsidR="00C42A6F" w:rsidRDefault="00C42A6F" w:rsidP="008A0BF3">
      <w:pPr>
        <w:pStyle w:val="Nagwek3"/>
        <w:numPr>
          <w:ilvl w:val="2"/>
          <w:numId w:val="2"/>
        </w:numPr>
        <w:jc w:val="both"/>
      </w:pPr>
      <w:r>
        <w:t>Urządzenie musi umożliwiać samodzielną wymianę baterii przez użytkownika oraz możliwość wydłużenia czasu podtrzymania poprzez podłączenie dodatkowego zewnętrznego modułu bateryjnego.</w:t>
      </w:r>
    </w:p>
    <w:p w:rsidR="008C77B4" w:rsidRDefault="008C77B4" w:rsidP="008A0BF3">
      <w:pPr>
        <w:pStyle w:val="Nagwek3"/>
        <w:numPr>
          <w:ilvl w:val="0"/>
          <w:numId w:val="0"/>
        </w:numPr>
        <w:ind w:left="720"/>
        <w:jc w:val="both"/>
      </w:pPr>
    </w:p>
    <w:p w:rsidR="008C77B4" w:rsidRDefault="00C307B2" w:rsidP="008A0BF3">
      <w:pPr>
        <w:pStyle w:val="Nagwek2"/>
        <w:numPr>
          <w:ilvl w:val="1"/>
          <w:numId w:val="2"/>
        </w:numPr>
        <w:jc w:val="both"/>
      </w:pPr>
      <w:r>
        <w:rPr>
          <w:sz w:val="24"/>
          <w:szCs w:val="24"/>
        </w:rPr>
        <w:t>Złącza zewnętrzne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t xml:space="preserve">Urządzenie wyposażone w minimum 1 gniazdo </w:t>
      </w:r>
      <w:r w:rsidR="00090D48" w:rsidRPr="00090D48">
        <w:t xml:space="preserve">wyjściowe pełnej mocy </w:t>
      </w:r>
      <w:r w:rsidR="00090D48">
        <w:t xml:space="preserve">zasilacza </w:t>
      </w:r>
      <w:r w:rsidR="00090D48" w:rsidRPr="00090D48">
        <w:t>UPS</w:t>
      </w:r>
      <w:r>
        <w:t>. 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t xml:space="preserve">Urządzenie wyposażone w minimum 6 gniazd </w:t>
      </w:r>
      <w:r w:rsidR="00090D48">
        <w:t xml:space="preserve">typu </w:t>
      </w:r>
      <w:r w:rsidR="00090D48" w:rsidRPr="00090D48">
        <w:t>IEC 320 C13</w:t>
      </w:r>
      <w:r w:rsidR="00090D48">
        <w:t xml:space="preserve"> </w:t>
      </w:r>
      <w:r>
        <w:t xml:space="preserve">wyjściowych </w:t>
      </w:r>
      <w:r w:rsidR="000E5CB9">
        <w:t>o obciążalności 10A</w:t>
      </w:r>
      <w:r>
        <w:t xml:space="preserve">. 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>
        <w:rPr>
          <w:rFonts w:eastAsia="Times New Roman"/>
        </w:rPr>
        <w:t>Mbit</w:t>
      </w:r>
      <w:proofErr w:type="spellEnd"/>
      <w:r>
        <w:rPr>
          <w:rFonts w:eastAsia="Times New Roman"/>
        </w:rPr>
        <w:t>/s.</w:t>
      </w:r>
    </w:p>
    <w:p w:rsidR="008C77B4" w:rsidRDefault="008C77B4" w:rsidP="008A0BF3">
      <w:pPr>
        <w:jc w:val="both"/>
      </w:pPr>
    </w:p>
    <w:p w:rsidR="008C77B4" w:rsidRDefault="00C307B2" w:rsidP="008A0BF3">
      <w:pPr>
        <w:pStyle w:val="Nagwek2"/>
        <w:numPr>
          <w:ilvl w:val="1"/>
          <w:numId w:val="2"/>
        </w:numPr>
        <w:jc w:val="both"/>
      </w:pPr>
      <w:r>
        <w:lastRenderedPageBreak/>
        <w:t>Zarządzanie, bezpieczeństwo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Możliwość zdalnego zarządzania urządzeniem w sieci IP poprzez wbudowaną stronę WWW lub specjalistyczne oprogramowanie.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Możliwość zdalnej kontroli takich parametrów UPS jak napięcie, częstotliwość, poziom obciążenia, poziom naładowania baterii.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Urządzenie musi wpierać i obsługiwać protokół TCP/IP oraz SNMP.</w:t>
      </w:r>
    </w:p>
    <w:p w:rsidR="008C77B4" w:rsidRPr="0038253A" w:rsidRDefault="00C307B2" w:rsidP="008A0BF3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>
        <w:rPr>
          <w:rStyle w:val="Wyrnienie"/>
          <w:rFonts w:eastAsia="Times New Roman"/>
          <w:i w:val="0"/>
        </w:rPr>
        <w:t>Urządzenie musi umożliwiać wysyłanie powiadomień SNMP (SNMP Trap).</w:t>
      </w:r>
    </w:p>
    <w:p w:rsidR="00D510C1" w:rsidRDefault="00090D48" w:rsidP="008A0BF3">
      <w:pPr>
        <w:pStyle w:val="Nagwek3"/>
        <w:numPr>
          <w:ilvl w:val="2"/>
          <w:numId w:val="2"/>
        </w:numPr>
        <w:jc w:val="both"/>
      </w:pPr>
      <w:r>
        <w:t>Urządzenie musi posiadać zabezpieczenie</w:t>
      </w:r>
      <w:r w:rsidR="0038253A" w:rsidRPr="0038253A">
        <w:t xml:space="preserve"> przed głębokim rozładowaniem</w:t>
      </w:r>
      <w:r w:rsidR="0038253A">
        <w:t xml:space="preserve"> akumulatorów</w:t>
      </w:r>
      <w:r>
        <w:t>,</w:t>
      </w:r>
      <w:r w:rsidR="00467A9D">
        <w:t xml:space="preserve"> przed przeciążeniem oraz przed przepięciami.</w:t>
      </w:r>
    </w:p>
    <w:p w:rsidR="000E5CB9" w:rsidRDefault="000E5CB9" w:rsidP="008A0BF3">
      <w:pPr>
        <w:pStyle w:val="Nagwek3"/>
        <w:numPr>
          <w:ilvl w:val="2"/>
          <w:numId w:val="2"/>
        </w:numPr>
        <w:jc w:val="both"/>
      </w:pPr>
      <w:r>
        <w:t>Urządzenie wyposażony w automatyczny bypass wewnętrzny na wypadek awarii.</w:t>
      </w:r>
    </w:p>
    <w:p w:rsidR="008C77B4" w:rsidRDefault="008C77B4" w:rsidP="008A0BF3">
      <w:pPr>
        <w:jc w:val="both"/>
      </w:pPr>
    </w:p>
    <w:p w:rsidR="008C77B4" w:rsidRDefault="00C307B2" w:rsidP="008A0BF3">
      <w:pPr>
        <w:pStyle w:val="Nagwek2"/>
        <w:numPr>
          <w:ilvl w:val="1"/>
          <w:numId w:val="2"/>
        </w:numPr>
        <w:jc w:val="both"/>
      </w:pPr>
      <w:r>
        <w:t>Warunki gwarancji i serwisowania.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Wymiana podzespołów lub rozbudowy urządzenia o dodatkowe podzespoły nie może powodować utraty gwarancji.</w:t>
      </w:r>
    </w:p>
    <w:p w:rsidR="008C77B4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Otwarcie obudowy przez wykwalifikowany personel Zamawiającego w celu rozbudowy zestawu lub konserwacji nie może powodować utraty gwarancji. </w:t>
      </w:r>
    </w:p>
    <w:p w:rsidR="008C77B4" w:rsidRDefault="008C77B4" w:rsidP="008A0BF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Default="00C307B2" w:rsidP="008A0BF3">
      <w:pPr>
        <w:pStyle w:val="Nagwek2"/>
        <w:numPr>
          <w:ilvl w:val="1"/>
          <w:numId w:val="2"/>
        </w:numPr>
        <w:jc w:val="both"/>
      </w:pPr>
      <w:r>
        <w:t>Wyposażenie</w:t>
      </w:r>
    </w:p>
    <w:p w:rsidR="008C77B4" w:rsidRDefault="00C307B2" w:rsidP="008A0BF3">
      <w:pPr>
        <w:pStyle w:val="Nagwek2"/>
        <w:numPr>
          <w:ilvl w:val="2"/>
          <w:numId w:val="2"/>
        </w:numPr>
        <w:jc w:val="both"/>
        <w:rPr>
          <w:b w:val="0"/>
        </w:rPr>
      </w:pPr>
      <w:r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>
        <w:rPr>
          <w:rFonts w:eastAsia="Times New Roman"/>
          <w:b w:val="0"/>
          <w:sz w:val="24"/>
          <w:szCs w:val="24"/>
        </w:rPr>
        <w:t>s</w:t>
      </w:r>
      <w:r w:rsidR="00612504" w:rsidRPr="00612504">
        <w:rPr>
          <w:rFonts w:eastAsia="Times New Roman"/>
          <w:b w:val="0"/>
          <w:sz w:val="24"/>
          <w:szCs w:val="24"/>
        </w:rPr>
        <w:t>zyn</w:t>
      </w:r>
      <w:r w:rsidR="00090D48">
        <w:rPr>
          <w:rFonts w:eastAsia="Times New Roman"/>
          <w:b w:val="0"/>
          <w:sz w:val="24"/>
          <w:szCs w:val="24"/>
        </w:rPr>
        <w:t>y montażowe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r w:rsidR="00612504">
        <w:rPr>
          <w:rFonts w:eastAsia="Times New Roman"/>
          <w:b w:val="0"/>
          <w:sz w:val="24"/>
          <w:szCs w:val="24"/>
        </w:rPr>
        <w:t xml:space="preserve">oraz komplet elementów do </w:t>
      </w:r>
      <w:r w:rsidR="00DC02D2">
        <w:rPr>
          <w:rFonts w:eastAsia="Times New Roman"/>
          <w:b w:val="0"/>
          <w:sz w:val="24"/>
          <w:szCs w:val="24"/>
        </w:rPr>
        <w:t>za</w:t>
      </w:r>
      <w:r w:rsidR="00612504">
        <w:rPr>
          <w:rFonts w:eastAsia="Times New Roman"/>
          <w:b w:val="0"/>
          <w:sz w:val="24"/>
          <w:szCs w:val="24"/>
        </w:rPr>
        <w:t>mocowania</w:t>
      </w:r>
      <w:r w:rsidR="00612504" w:rsidRPr="00612504">
        <w:rPr>
          <w:rFonts w:eastAsia="Times New Roman"/>
          <w:b w:val="0"/>
          <w:sz w:val="24"/>
          <w:szCs w:val="24"/>
        </w:rPr>
        <w:t xml:space="preserve"> zasilacza</w:t>
      </w:r>
      <w:r w:rsidR="00612504">
        <w:rPr>
          <w:rFonts w:eastAsia="Times New Roman"/>
          <w:b w:val="0"/>
          <w:sz w:val="24"/>
          <w:szCs w:val="24"/>
        </w:rPr>
        <w:t xml:space="preserve"> </w:t>
      </w:r>
      <w:r w:rsidR="00090D48">
        <w:rPr>
          <w:rFonts w:eastAsia="Times New Roman"/>
          <w:b w:val="0"/>
          <w:sz w:val="24"/>
          <w:szCs w:val="24"/>
        </w:rPr>
        <w:t xml:space="preserve">UPS </w:t>
      </w:r>
      <w:r w:rsidR="00DC02D2">
        <w:rPr>
          <w:rFonts w:eastAsia="Times New Roman"/>
          <w:b w:val="0"/>
          <w:sz w:val="24"/>
          <w:szCs w:val="24"/>
        </w:rPr>
        <w:t xml:space="preserve">i listwy zasilającej </w:t>
      </w:r>
      <w:r w:rsidR="00612504">
        <w:rPr>
          <w:rFonts w:eastAsia="Times New Roman"/>
          <w:b w:val="0"/>
          <w:sz w:val="24"/>
          <w:szCs w:val="24"/>
        </w:rPr>
        <w:t xml:space="preserve">w </w:t>
      </w:r>
      <w:r w:rsidR="00612504" w:rsidRPr="00612504">
        <w:rPr>
          <w:rFonts w:eastAsia="Times New Roman"/>
          <w:b w:val="0"/>
          <w:sz w:val="24"/>
          <w:szCs w:val="24"/>
        </w:rPr>
        <w:t>szaf</w:t>
      </w:r>
      <w:r w:rsidR="00E01F1D">
        <w:rPr>
          <w:rFonts w:eastAsia="Times New Roman"/>
          <w:b w:val="0"/>
          <w:sz w:val="24"/>
          <w:szCs w:val="24"/>
        </w:rPr>
        <w:t>ie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>
        <w:rPr>
          <w:rFonts w:eastAsia="Times New Roman"/>
          <w:b w:val="0"/>
          <w:sz w:val="24"/>
          <w:szCs w:val="24"/>
        </w:rPr>
        <w:t>R</w:t>
      </w:r>
      <w:r w:rsidR="00612504" w:rsidRPr="00612504">
        <w:rPr>
          <w:rFonts w:eastAsia="Times New Roman"/>
          <w:b w:val="0"/>
          <w:sz w:val="24"/>
          <w:szCs w:val="24"/>
        </w:rPr>
        <w:t>ack</w:t>
      </w:r>
      <w:proofErr w:type="spellEnd"/>
      <w:r w:rsidR="00090D48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>
        <w:rPr>
          <w:rFonts w:eastAsia="Times New Roman"/>
          <w:b w:val="0"/>
          <w:sz w:val="24"/>
          <w:szCs w:val="24"/>
        </w:rPr>
        <w:t>.</w:t>
      </w:r>
    </w:p>
    <w:p w:rsidR="008C77B4" w:rsidRPr="00090D48" w:rsidRDefault="00C307B2" w:rsidP="008A0BF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wyposażone w kompletem kabli umożliwiających podłączenie urządzenia do zasilania.</w:t>
      </w:r>
    </w:p>
    <w:p w:rsidR="00090D48" w:rsidRDefault="00090D48" w:rsidP="008A0BF3">
      <w:pPr>
        <w:pStyle w:val="Nagwek3"/>
        <w:numPr>
          <w:ilvl w:val="2"/>
          <w:numId w:val="2"/>
        </w:numPr>
        <w:jc w:val="both"/>
      </w:pPr>
      <w:r>
        <w:t xml:space="preserve">Listwa zasilająca z diodą LED sygnalizującą obecności zasilania, bez wyłącznika, wyposażona w minimum 9 gniazd typu E ( gniazdo </w:t>
      </w:r>
      <w:r w:rsidRPr="00837433">
        <w:t>uniwersalne z uziemieniem)</w:t>
      </w:r>
      <w:r>
        <w:t xml:space="preserve">, przystosowana do montażu w szafie </w:t>
      </w:r>
      <w:proofErr w:type="spellStart"/>
      <w:r>
        <w:t>Rack</w:t>
      </w:r>
      <w:proofErr w:type="spellEnd"/>
      <w:r>
        <w:t xml:space="preserve"> 19” z przewodem zasilającym 230V 16A długości co najmniej 2,5 metra. Przewód zasilający zakończony wtykiem trzybiegunowym ( z uziemieniem ) </w:t>
      </w:r>
      <w:r w:rsidR="003F6A87" w:rsidRPr="003F6A87">
        <w:t>umożliwiający zasilenie listwy z lokalnego systemu zasilania gwarantowanego.</w:t>
      </w:r>
    </w:p>
    <w:p w:rsidR="00D62405" w:rsidRDefault="00D62405" w:rsidP="008A0BF3">
      <w:pPr>
        <w:pStyle w:val="Nagwek3"/>
        <w:numPr>
          <w:ilvl w:val="0"/>
          <w:numId w:val="0"/>
        </w:numPr>
        <w:jc w:val="both"/>
      </w:pPr>
    </w:p>
    <w:p w:rsidR="006159F6" w:rsidRDefault="006159F6" w:rsidP="006159F6">
      <w:pPr>
        <w:pStyle w:val="Nagwek2"/>
        <w:numPr>
          <w:ilvl w:val="1"/>
          <w:numId w:val="2"/>
        </w:numPr>
        <w:jc w:val="both"/>
      </w:pPr>
      <w:r>
        <w:t>Pozostałe</w:t>
      </w:r>
    </w:p>
    <w:p w:rsidR="006159F6" w:rsidRDefault="006159F6" w:rsidP="006159F6">
      <w:pPr>
        <w:pStyle w:val="Nagwek3"/>
        <w:keepNext w:val="0"/>
        <w:keepLines w:val="0"/>
        <w:numPr>
          <w:ilvl w:val="2"/>
          <w:numId w:val="11"/>
        </w:numPr>
        <w:tabs>
          <w:tab w:val="left" w:pos="708"/>
        </w:tabs>
        <w:spacing w:line="254" w:lineRule="auto"/>
        <w:jc w:val="both"/>
      </w:pPr>
      <w:r>
        <w:t>Wymagania dotyczące montażu zasilaczy UPS zawarte zostały w załączniku numer 30 do OPZ.</w:t>
      </w:r>
    </w:p>
    <w:p w:rsidR="00E01F1D" w:rsidRDefault="00E01F1D" w:rsidP="008A0BF3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3D" w:rsidRDefault="0060473D">
      <w:pPr>
        <w:spacing w:after="0" w:line="240" w:lineRule="auto"/>
      </w:pPr>
      <w:r>
        <w:separator/>
      </w:r>
    </w:p>
  </w:endnote>
  <w:endnote w:type="continuationSeparator" w:id="0">
    <w:p w:rsidR="0060473D" w:rsidRDefault="0060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3D" w:rsidRDefault="0060473D">
      <w:pPr>
        <w:spacing w:after="0" w:line="240" w:lineRule="auto"/>
      </w:pPr>
      <w:r>
        <w:separator/>
      </w:r>
    </w:p>
  </w:footnote>
  <w:footnote w:type="continuationSeparator" w:id="0">
    <w:p w:rsidR="0060473D" w:rsidRDefault="0060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50603212"/>
    <w:multiLevelType w:val="multilevel"/>
    <w:tmpl w:val="42D2CC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0584F"/>
    <w:rsid w:val="00010409"/>
    <w:rsid w:val="00031B53"/>
    <w:rsid w:val="00075B19"/>
    <w:rsid w:val="00090D48"/>
    <w:rsid w:val="000A6031"/>
    <w:rsid w:val="000C0F65"/>
    <w:rsid w:val="000E5CB9"/>
    <w:rsid w:val="001023A0"/>
    <w:rsid w:val="001143A1"/>
    <w:rsid w:val="0016298E"/>
    <w:rsid w:val="00223C39"/>
    <w:rsid w:val="00297B38"/>
    <w:rsid w:val="002A6481"/>
    <w:rsid w:val="00315F16"/>
    <w:rsid w:val="00333EC5"/>
    <w:rsid w:val="0038253A"/>
    <w:rsid w:val="003A5754"/>
    <w:rsid w:val="003E6137"/>
    <w:rsid w:val="003F6A87"/>
    <w:rsid w:val="00467A9D"/>
    <w:rsid w:val="004A2866"/>
    <w:rsid w:val="004B50E2"/>
    <w:rsid w:val="004B5413"/>
    <w:rsid w:val="004E58DB"/>
    <w:rsid w:val="005068DB"/>
    <w:rsid w:val="005342D8"/>
    <w:rsid w:val="00563243"/>
    <w:rsid w:val="0060119C"/>
    <w:rsid w:val="0060473D"/>
    <w:rsid w:val="00612504"/>
    <w:rsid w:val="006159F6"/>
    <w:rsid w:val="00626396"/>
    <w:rsid w:val="00644D38"/>
    <w:rsid w:val="006A5E83"/>
    <w:rsid w:val="007B5E08"/>
    <w:rsid w:val="00833DAB"/>
    <w:rsid w:val="00860D1C"/>
    <w:rsid w:val="00860FD3"/>
    <w:rsid w:val="0088158A"/>
    <w:rsid w:val="008A0BF3"/>
    <w:rsid w:val="008B7A65"/>
    <w:rsid w:val="008C0814"/>
    <w:rsid w:val="008C77B4"/>
    <w:rsid w:val="008C7E7B"/>
    <w:rsid w:val="00A74134"/>
    <w:rsid w:val="00AC59EC"/>
    <w:rsid w:val="00AF446D"/>
    <w:rsid w:val="00C01287"/>
    <w:rsid w:val="00C307B2"/>
    <w:rsid w:val="00C42A6F"/>
    <w:rsid w:val="00D14502"/>
    <w:rsid w:val="00D510C1"/>
    <w:rsid w:val="00D5327E"/>
    <w:rsid w:val="00D62405"/>
    <w:rsid w:val="00DB4B80"/>
    <w:rsid w:val="00DC02D2"/>
    <w:rsid w:val="00E01F1D"/>
    <w:rsid w:val="00E216E7"/>
    <w:rsid w:val="00EB0388"/>
    <w:rsid w:val="00ED548F"/>
    <w:rsid w:val="00EF6C0C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4FE4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15</cp:revision>
  <dcterms:created xsi:type="dcterms:W3CDTF">2018-01-30T12:16:00Z</dcterms:created>
  <dcterms:modified xsi:type="dcterms:W3CDTF">2018-02-15T12:14:00Z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