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514AC" w14:textId="77777777" w:rsidR="0090381D" w:rsidRPr="00D8214B" w:rsidRDefault="0090381D" w:rsidP="00D8214B">
      <w:pPr>
        <w:widowControl w:val="0"/>
        <w:spacing w:line="300" w:lineRule="atLeast"/>
        <w:jc w:val="both"/>
        <w:rPr>
          <w:rFonts w:ascii="Times New Roman" w:eastAsia="Calibri" w:hAnsi="Times New Roman" w:cs="Times New Roman"/>
          <w:sz w:val="24"/>
          <w:szCs w:val="24"/>
        </w:rPr>
      </w:pPr>
    </w:p>
    <w:p w14:paraId="5D36BD96" w14:textId="77777777" w:rsidR="00782656" w:rsidRPr="00D8214B" w:rsidRDefault="00782656" w:rsidP="00D8214B">
      <w:pPr>
        <w:pStyle w:val="NormalnyWeb"/>
        <w:spacing w:line="300" w:lineRule="atLeast"/>
        <w:jc w:val="both"/>
        <w:rPr>
          <w:b/>
        </w:rPr>
      </w:pPr>
    </w:p>
    <w:p w14:paraId="1813F8B0" w14:textId="77777777" w:rsidR="00782656" w:rsidRPr="00D8214B" w:rsidRDefault="00782656" w:rsidP="00D8214B">
      <w:pPr>
        <w:widowControl w:val="0"/>
        <w:spacing w:after="120" w:line="300" w:lineRule="atLeast"/>
        <w:jc w:val="right"/>
        <w:rPr>
          <w:rFonts w:ascii="Times New Roman" w:eastAsia="Times New Roman" w:hAnsi="Times New Roman" w:cs="Times New Roman"/>
          <w:b/>
          <w:sz w:val="24"/>
          <w:szCs w:val="24"/>
          <w:lang w:eastAsia="pl-PL"/>
        </w:rPr>
      </w:pPr>
    </w:p>
    <w:p w14:paraId="51383F91" w14:textId="77777777" w:rsidR="0090381D" w:rsidRPr="00E42B47" w:rsidRDefault="0090381D" w:rsidP="00D8214B">
      <w:pPr>
        <w:widowControl w:val="0"/>
        <w:spacing w:after="120" w:line="300" w:lineRule="atLeast"/>
        <w:jc w:val="right"/>
        <w:rPr>
          <w:rFonts w:ascii="Times New Roman" w:eastAsia="Times New Roman" w:hAnsi="Times New Roman" w:cs="Times New Roman"/>
          <w:b/>
          <w:sz w:val="24"/>
          <w:szCs w:val="24"/>
          <w:lang w:eastAsia="pl-PL"/>
        </w:rPr>
      </w:pPr>
      <w:r w:rsidRPr="00D8214B">
        <w:rPr>
          <w:rFonts w:ascii="Times New Roman" w:eastAsia="Times New Roman" w:hAnsi="Times New Roman" w:cs="Times New Roman"/>
          <w:b/>
          <w:sz w:val="24"/>
          <w:szCs w:val="24"/>
          <w:lang w:eastAsia="pl-PL"/>
        </w:rPr>
        <w:t xml:space="preserve">  </w:t>
      </w:r>
      <w:r w:rsidRPr="00E42B47">
        <w:rPr>
          <w:rFonts w:ascii="Times New Roman" w:eastAsia="Times New Roman" w:hAnsi="Times New Roman" w:cs="Times New Roman"/>
          <w:b/>
          <w:sz w:val="24"/>
          <w:szCs w:val="24"/>
          <w:lang w:eastAsia="pl-PL"/>
        </w:rPr>
        <w:t>Załącznik nr 4 do SIWZ</w:t>
      </w:r>
    </w:p>
    <w:p w14:paraId="75EB9063" w14:textId="77777777" w:rsidR="0090381D" w:rsidRPr="00E42B47" w:rsidRDefault="0090381D" w:rsidP="00D8214B">
      <w:pPr>
        <w:widowControl w:val="0"/>
        <w:spacing w:after="120" w:line="300" w:lineRule="atLeast"/>
        <w:jc w:val="both"/>
        <w:rPr>
          <w:rFonts w:ascii="Times New Roman" w:eastAsia="Times New Roman" w:hAnsi="Times New Roman" w:cs="Times New Roman"/>
          <w:b/>
          <w:sz w:val="24"/>
          <w:szCs w:val="24"/>
          <w:lang w:eastAsia="pl-PL"/>
        </w:rPr>
      </w:pPr>
    </w:p>
    <w:p w14:paraId="690F29B0" w14:textId="77777777" w:rsidR="0090381D" w:rsidRPr="00E42B47" w:rsidRDefault="0090381D" w:rsidP="00D8214B">
      <w:pPr>
        <w:widowControl w:val="0"/>
        <w:spacing w:after="120" w:line="300" w:lineRule="atLeast"/>
        <w:jc w:val="both"/>
        <w:rPr>
          <w:rFonts w:ascii="Times New Roman" w:eastAsia="Times New Roman" w:hAnsi="Times New Roman" w:cs="Times New Roman"/>
          <w:b/>
          <w:sz w:val="24"/>
          <w:szCs w:val="24"/>
          <w:lang w:eastAsia="pl-PL"/>
        </w:rPr>
      </w:pPr>
    </w:p>
    <w:p w14:paraId="05BF2B5E" w14:textId="77777777" w:rsidR="00D8214B" w:rsidRPr="00E42B47" w:rsidRDefault="0090381D" w:rsidP="00D8214B">
      <w:pPr>
        <w:widowControl w:val="0"/>
        <w:spacing w:line="380" w:lineRule="atLeast"/>
        <w:jc w:val="center"/>
        <w:rPr>
          <w:rFonts w:ascii="Times New Roman" w:eastAsia="Times New Roman" w:hAnsi="Times New Roman" w:cs="Times New Roman"/>
          <w:b/>
          <w:sz w:val="28"/>
          <w:szCs w:val="28"/>
          <w:lang w:eastAsia="pl-PL"/>
        </w:rPr>
      </w:pPr>
      <w:r w:rsidRPr="00E42B47">
        <w:rPr>
          <w:rFonts w:ascii="Times New Roman" w:eastAsia="Times New Roman" w:hAnsi="Times New Roman" w:cs="Times New Roman"/>
          <w:b/>
          <w:sz w:val="28"/>
          <w:szCs w:val="28"/>
          <w:lang w:eastAsia="pl-PL"/>
        </w:rPr>
        <w:t>Umowa</w:t>
      </w:r>
    </w:p>
    <w:p w14:paraId="11EF743E" w14:textId="77777777" w:rsidR="0090381D" w:rsidRPr="00E42B47" w:rsidRDefault="00D8214B" w:rsidP="00D8214B">
      <w:pPr>
        <w:widowControl w:val="0"/>
        <w:spacing w:line="380" w:lineRule="atLeast"/>
        <w:jc w:val="both"/>
        <w:rPr>
          <w:rFonts w:ascii="Times New Roman" w:eastAsia="Calibri" w:hAnsi="Times New Roman" w:cs="Times New Roman"/>
          <w:b/>
          <w:color w:val="000000"/>
          <w:sz w:val="28"/>
          <w:szCs w:val="28"/>
          <w:lang w:eastAsia="pl-PL"/>
        </w:rPr>
      </w:pPr>
      <w:r w:rsidRPr="00E42B47">
        <w:rPr>
          <w:rFonts w:ascii="Times New Roman" w:eastAsia="Times New Roman" w:hAnsi="Times New Roman" w:cs="Times New Roman"/>
          <w:b/>
          <w:sz w:val="28"/>
          <w:szCs w:val="28"/>
          <w:lang w:eastAsia="pl-PL"/>
        </w:rPr>
        <w:t xml:space="preserve"> </w:t>
      </w:r>
      <w:r w:rsidR="0090381D" w:rsidRPr="00E42B47">
        <w:rPr>
          <w:rFonts w:ascii="Times New Roman" w:eastAsia="Times New Roman" w:hAnsi="Times New Roman" w:cs="Times New Roman"/>
          <w:b/>
          <w:sz w:val="28"/>
          <w:szCs w:val="28"/>
          <w:lang w:eastAsia="pl-PL"/>
        </w:rPr>
        <w:t xml:space="preserve">dotycząca </w:t>
      </w:r>
      <w:r w:rsidR="0090381D" w:rsidRPr="00E42B47">
        <w:rPr>
          <w:rFonts w:ascii="Times New Roman" w:eastAsia="Calibri" w:hAnsi="Times New Roman" w:cs="Times New Roman"/>
          <w:b/>
          <w:sz w:val="28"/>
          <w:szCs w:val="28"/>
        </w:rPr>
        <w:t>realizacji zamówienie</w:t>
      </w:r>
      <w:r w:rsidR="0090381D" w:rsidRPr="00E42B47">
        <w:rPr>
          <w:rFonts w:ascii="Times New Roman" w:hAnsi="Times New Roman" w:cs="Times New Roman"/>
          <w:b/>
          <w:sz w:val="28"/>
          <w:szCs w:val="28"/>
        </w:rPr>
        <w:t xml:space="preserve"> na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0090381D" w:rsidRPr="00E42B47">
        <w:rPr>
          <w:rFonts w:ascii="Times New Roman" w:eastAsia="Calibri" w:hAnsi="Times New Roman" w:cs="Times New Roman"/>
          <w:b/>
          <w:color w:val="000000"/>
          <w:sz w:val="28"/>
          <w:szCs w:val="28"/>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14:paraId="2A4B1FC1" w14:textId="77777777" w:rsidR="004150AC" w:rsidRPr="00E42B47" w:rsidRDefault="004150AC" w:rsidP="00D8214B">
      <w:pPr>
        <w:widowControl w:val="0"/>
        <w:spacing w:line="380" w:lineRule="atLeast"/>
        <w:jc w:val="both"/>
        <w:rPr>
          <w:rFonts w:ascii="Times New Roman" w:eastAsia="Times New Roman" w:hAnsi="Times New Roman" w:cs="Times New Roman"/>
          <w:b/>
          <w:sz w:val="28"/>
          <w:szCs w:val="28"/>
          <w:lang w:eastAsia="pl-PL"/>
        </w:rPr>
      </w:pPr>
    </w:p>
    <w:p w14:paraId="1F0DEF8E" w14:textId="77777777" w:rsidR="0090381D" w:rsidRPr="00E42B47" w:rsidRDefault="0090381D" w:rsidP="00D8214B">
      <w:pPr>
        <w:widowControl w:val="0"/>
        <w:spacing w:line="300" w:lineRule="atLeast"/>
        <w:jc w:val="both"/>
        <w:rPr>
          <w:rFonts w:ascii="Times New Roman" w:eastAsia="Times New Roman" w:hAnsi="Times New Roman" w:cs="Times New Roman"/>
          <w:b/>
          <w:sz w:val="24"/>
          <w:szCs w:val="24"/>
          <w:lang w:eastAsia="pl-PL"/>
        </w:rPr>
      </w:pPr>
    </w:p>
    <w:p w14:paraId="74ABD627" w14:textId="77777777" w:rsidR="0090381D" w:rsidRPr="00E42B47" w:rsidRDefault="004150AC" w:rsidP="00D8214B">
      <w:pPr>
        <w:widowControl w:val="0"/>
        <w:spacing w:after="0" w:line="300" w:lineRule="atLeast"/>
        <w:jc w:val="right"/>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u</w:t>
      </w:r>
      <w:r w:rsidR="0090381D" w:rsidRPr="00E42B47">
        <w:rPr>
          <w:rFonts w:ascii="Times New Roman" w:eastAsia="Times New Roman" w:hAnsi="Times New Roman" w:cs="Times New Roman"/>
          <w:sz w:val="24"/>
          <w:szCs w:val="24"/>
          <w:lang w:eastAsia="pl-PL"/>
        </w:rPr>
        <w:t>mowa numer ………..</w:t>
      </w:r>
    </w:p>
    <w:p w14:paraId="7F437F83"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p>
    <w:p w14:paraId="5B7FD3C7" w14:textId="77777777" w:rsidR="0090381D" w:rsidRPr="00E42B47" w:rsidRDefault="0090381D" w:rsidP="00D8214B">
      <w:pPr>
        <w:widowControl w:val="0"/>
        <w:spacing w:after="0" w:line="300" w:lineRule="atLeast"/>
        <w:jc w:val="center"/>
        <w:rPr>
          <w:rFonts w:ascii="Times New Roman" w:eastAsia="Times New Roman" w:hAnsi="Times New Roman" w:cs="Times New Roman"/>
          <w:sz w:val="24"/>
          <w:szCs w:val="24"/>
          <w:lang w:eastAsia="pl-PL"/>
        </w:rPr>
      </w:pPr>
    </w:p>
    <w:p w14:paraId="51EC57A0" w14:textId="77777777" w:rsidR="0090381D" w:rsidRPr="00E42B47" w:rsidRDefault="0090381D" w:rsidP="00D8214B">
      <w:pPr>
        <w:widowControl w:val="0"/>
        <w:spacing w:after="0" w:line="300" w:lineRule="atLeast"/>
        <w:jc w:val="center"/>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Zawarta w dniu................... 2018 roku w Poznaniu, pomiędzy:</w:t>
      </w:r>
    </w:p>
    <w:p w14:paraId="72EA8943"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p>
    <w:p w14:paraId="2AA0BE03"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Spółką </w:t>
      </w:r>
      <w:r w:rsidRPr="00E42B47">
        <w:rPr>
          <w:rFonts w:ascii="Times New Roman" w:eastAsia="Calibri" w:hAnsi="Times New Roman" w:cs="Times New Roman"/>
          <w:sz w:val="24"/>
          <w:szCs w:val="24"/>
        </w:rPr>
        <w:t xml:space="preserve">Szpitale Wielkopolski sp. z o.o. z siedzibą w Poznaniu, ul Lutycka 34 </w:t>
      </w:r>
      <w:r w:rsidRPr="00E42B47">
        <w:rPr>
          <w:rFonts w:ascii="Times New Roman" w:eastAsia="Times New Roman" w:hAnsi="Times New Roman" w:cs="Times New Roman"/>
          <w:sz w:val="24"/>
          <w:szCs w:val="24"/>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w:t>
      </w:r>
      <w:r w:rsidRPr="00E42B47">
        <w:rPr>
          <w:rFonts w:ascii="Times New Roman" w:eastAsia="Times New Roman" w:hAnsi="Times New Roman" w:cs="Times New Roman"/>
          <w:b/>
          <w:sz w:val="24"/>
          <w:szCs w:val="24"/>
          <w:lang w:eastAsia="ar-SA"/>
        </w:rPr>
        <w:t>Organizatorem Postępowania</w:t>
      </w:r>
      <w:r w:rsidRPr="00E42B47">
        <w:rPr>
          <w:rFonts w:ascii="Times New Roman" w:eastAsia="Times New Roman" w:hAnsi="Times New Roman" w:cs="Times New Roman"/>
          <w:sz w:val="24"/>
          <w:szCs w:val="24"/>
          <w:lang w:eastAsia="ar-SA"/>
        </w:rPr>
        <w:t xml:space="preserve">, reprezentowaną przez wiceprezesa zarządu Pana Wojciecha </w:t>
      </w:r>
      <w:proofErr w:type="spellStart"/>
      <w:r w:rsidRPr="00E42B47">
        <w:rPr>
          <w:rFonts w:ascii="Times New Roman" w:eastAsia="Times New Roman" w:hAnsi="Times New Roman" w:cs="Times New Roman"/>
          <w:sz w:val="24"/>
          <w:szCs w:val="24"/>
          <w:lang w:eastAsia="ar-SA"/>
        </w:rPr>
        <w:t>Ołdyńskiego</w:t>
      </w:r>
      <w:proofErr w:type="spellEnd"/>
      <w:r w:rsidRPr="00E42B47">
        <w:rPr>
          <w:rFonts w:ascii="Times New Roman" w:eastAsia="Times New Roman" w:hAnsi="Times New Roman" w:cs="Times New Roman"/>
          <w:sz w:val="24"/>
          <w:szCs w:val="24"/>
          <w:lang w:eastAsia="ar-SA"/>
        </w:rPr>
        <w:t xml:space="preserve">, działającą jako pełnomocnik, to jest w imieniu i na rzecz Zamawiających Indywidualnych, zdefiniowanych w dalszej części niniejszej Umowy, </w:t>
      </w:r>
    </w:p>
    <w:p w14:paraId="73A63781"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a</w:t>
      </w:r>
    </w:p>
    <w:p w14:paraId="4AAC3577"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Spółką/Firmą......................... z siedzibą w......................., ul....................., zwanej dalej Wykonawcą, w imieniu, której działa: …</w:t>
      </w:r>
    </w:p>
    <w:p w14:paraId="4B8BFBC2"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p>
    <w:p w14:paraId="54462009"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p>
    <w:p w14:paraId="2147DBF4" w14:textId="77777777" w:rsidR="0090381D" w:rsidRPr="00E42B47" w:rsidRDefault="0090381D" w:rsidP="00D8214B">
      <w:pPr>
        <w:widowControl w:val="0"/>
        <w:spacing w:after="0" w:line="300" w:lineRule="atLeast"/>
        <w:ind w:right="-143"/>
        <w:jc w:val="center"/>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Ilekroć w niniejszej umowie, zwanej dalej Umową użyte będą podane niżej zwroty lub wyrażenia należy je rozumieć i interpretować we wskazany poniżej sposób:</w:t>
      </w:r>
    </w:p>
    <w:p w14:paraId="5CCDDB95"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p>
    <w:p w14:paraId="606DC8F4"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lastRenderedPageBreak/>
        <w:t xml:space="preserve">Zamawiający Razem </w:t>
      </w:r>
      <w:r w:rsidRPr="00E42B47">
        <w:rPr>
          <w:rFonts w:ascii="Times New Roman" w:eastAsia="Times New Roman" w:hAnsi="Times New Roman" w:cs="Times New Roman"/>
          <w:sz w:val="24"/>
          <w:szCs w:val="24"/>
          <w:lang w:eastAsia="pl-PL"/>
        </w:rPr>
        <w:t xml:space="preserve">– zbiorcze określnie obejmujące wszystkich 53 (pięćdziesiąt trzech) Zamawiających Indywidulanych wskazanych w paragrafie 1 ustęp 1 Umowy i załączniku numer 1 do Umowy, dodatkowo wskazanych OPZ; </w:t>
      </w:r>
    </w:p>
    <w:p w14:paraId="6EC33312"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p>
    <w:p w14:paraId="518B3219"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Zamawiający Indywidualny</w:t>
      </w:r>
      <w:r w:rsidRPr="00E42B47">
        <w:rPr>
          <w:rFonts w:ascii="Times New Roman" w:eastAsia="Times New Roman" w:hAnsi="Times New Roman" w:cs="Times New Roman"/>
          <w:sz w:val="24"/>
          <w:szCs w:val="24"/>
          <w:lang w:eastAsia="pl-PL"/>
        </w:rPr>
        <w:t xml:space="preserve"> – podmiot leczniczy, jednostka organizacyjna będąca Partnerem, Uczestnikiem Projektu lub Partnerem Wiodącym (Województwo Wielkopolskie) nabywający na podstawie Umowy część Przedmiotu Umowy indywidualnie do niego przypisany, skonkretyzowany w załączniku numer 1 do Umowy, to jest Przedmiot Dostawy Indywidualnej. Zamawiający Indywidualny to jedna z pięćdziesięciu trzech stron Umowy zawierająca ją z Wykonawcą, za pośrednictwem Województwa Wielkopolskiego oraz Organizatora Postępowania; </w:t>
      </w:r>
    </w:p>
    <w:p w14:paraId="640DCCF6"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p>
    <w:p w14:paraId="007CD815"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Załącznik numer 1 do Umowy</w:t>
      </w:r>
      <w:r w:rsidRPr="00E42B47">
        <w:rPr>
          <w:rFonts w:ascii="Times New Roman" w:eastAsia="Times New Roman" w:hAnsi="Times New Roman" w:cs="Times New Roman"/>
          <w:sz w:val="24"/>
          <w:szCs w:val="24"/>
          <w:lang w:eastAsia="pl-PL"/>
        </w:rPr>
        <w:t xml:space="preserve"> zwany też </w:t>
      </w:r>
      <w:r w:rsidRPr="00E42B47">
        <w:rPr>
          <w:rFonts w:ascii="Times New Roman" w:eastAsia="Times New Roman" w:hAnsi="Times New Roman" w:cs="Times New Roman"/>
          <w:b/>
          <w:sz w:val="24"/>
          <w:szCs w:val="24"/>
          <w:lang w:eastAsia="pl-PL"/>
        </w:rPr>
        <w:t>Zestawienie Przedmiotów Dostaw Indywidualnych</w:t>
      </w:r>
      <w:r w:rsidRPr="00E42B47">
        <w:rPr>
          <w:rFonts w:ascii="Times New Roman" w:eastAsia="Times New Roman" w:hAnsi="Times New Roman" w:cs="Times New Roman"/>
          <w:sz w:val="24"/>
          <w:szCs w:val="24"/>
          <w:lang w:eastAsia="pl-PL"/>
        </w:rPr>
        <w:t xml:space="preserve"> – zbiorcze zestawienie wszystkich Zamawiających Indywidualnych oraz Przedmiotów Dostaw Indywidualnych wszystkich Zamawiających Indywidualnych, obejmujące wszystkie Urządzenia i Aplikacje, a tym samym Przedmiot Umowy w zakresie dostawy;</w:t>
      </w:r>
    </w:p>
    <w:p w14:paraId="507A4185"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p>
    <w:p w14:paraId="7D306561"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Organizator Postępowania</w:t>
      </w:r>
      <w:r w:rsidRPr="00E42B47">
        <w:rPr>
          <w:rFonts w:ascii="Times New Roman" w:eastAsia="Times New Roman" w:hAnsi="Times New Roman" w:cs="Times New Roman"/>
          <w:sz w:val="24"/>
          <w:szCs w:val="24"/>
          <w:lang w:eastAsia="pl-PL"/>
        </w:rPr>
        <w:t xml:space="preserve"> – Spółka </w:t>
      </w:r>
      <w:r w:rsidRPr="00E42B47">
        <w:rPr>
          <w:rFonts w:ascii="Times New Roman" w:eastAsia="Calibri" w:hAnsi="Times New Roman" w:cs="Times New Roman"/>
          <w:sz w:val="24"/>
          <w:szCs w:val="24"/>
        </w:rPr>
        <w:t xml:space="preserve">Szpitale Wielkopolskie sp. z o.o. z siedzibą w Poznaniu, działająca w imieniu i na rzecz Zamawiającego Razem, to jest wszystkich Zamawiających Indywidualnych,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to jest </w:t>
      </w:r>
      <w:r w:rsidRPr="00E42B47">
        <w:rPr>
          <w:rFonts w:ascii="Times New Roman" w:eastAsia="Calibri" w:hAnsi="Times New Roman" w:cs="Times New Roman"/>
          <w:color w:val="000000"/>
          <w:sz w:val="24"/>
          <w:szCs w:val="24"/>
          <w:lang w:eastAsia="pl-PL"/>
        </w:rPr>
        <w:t>Pełnomocnictwa Partnera Wiodącego</w:t>
      </w:r>
      <w:r w:rsidRPr="00E42B47">
        <w:rPr>
          <w:rFonts w:ascii="Times New Roman" w:eastAsia="Calibri" w:hAnsi="Times New Roman" w:cs="Times New Roman"/>
          <w:sz w:val="24"/>
          <w:szCs w:val="24"/>
        </w:rPr>
        <w:t xml:space="preserve"> jest upoważniona przez Zamawiającego Razem do całościowego przygotowania i przeprowadzenia postępowania przetargowego (Postępowania Przetargowego) w wyniku, którego jest zawarta Umowa oraz do zawarcia i realizacji całości Umowy, a wszystko to w imieniu i na rzecz Zamawiającego Razem, to jest poszczególnych Zamawiających Indywidualnych. Organizator Postępowania w zakresie zmiany dłużnika z tytułu zapłaty Wynagrodzenia na podstawie pełnomocnictwa udzielonego przez Województwo Wielkopolskie (</w:t>
      </w:r>
      <w:r w:rsidRPr="00E42B47">
        <w:rPr>
          <w:rFonts w:ascii="Times New Roman" w:eastAsia="Calibri" w:hAnsi="Times New Roman" w:cs="Times New Roman"/>
          <w:color w:val="000000"/>
          <w:sz w:val="24"/>
          <w:szCs w:val="24"/>
          <w:lang w:eastAsia="pl-PL"/>
        </w:rPr>
        <w:t>Pełnomocnictwa Partnera Wiodącego)</w:t>
      </w:r>
      <w:r w:rsidRPr="00E42B47">
        <w:rPr>
          <w:rFonts w:ascii="Times New Roman" w:eastAsia="Calibri" w:hAnsi="Times New Roman" w:cs="Times New Roman"/>
          <w:sz w:val="24"/>
          <w:szCs w:val="24"/>
        </w:rPr>
        <w:t xml:space="preserve"> upoważniony jest do złożenia w imieniu Województwa Wielkopolskiego oświadczenia o przejęciu przez Województwo Wielkopolskie zobowiązania do zapłaty całości Wynagrodzenia należnego Wykonawcy z tytułu realizacji Umowy.   </w:t>
      </w:r>
    </w:p>
    <w:p w14:paraId="44AE2C47"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p>
    <w:p w14:paraId="68E58B50" w14:textId="77777777" w:rsidR="0090381D" w:rsidRPr="00E42B47" w:rsidRDefault="0090381D" w:rsidP="00D8214B">
      <w:pPr>
        <w:widowControl w:val="0"/>
        <w:spacing w:line="300" w:lineRule="atLeast"/>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b/>
          <w:sz w:val="24"/>
          <w:szCs w:val="24"/>
          <w:lang w:eastAsia="pl-PL"/>
        </w:rPr>
        <w:t xml:space="preserve">Urządzenia – </w:t>
      </w:r>
      <w:r w:rsidRPr="00E42B47">
        <w:rPr>
          <w:rFonts w:ascii="Times New Roman" w:eastAsia="Times New Roman" w:hAnsi="Times New Roman" w:cs="Times New Roman"/>
          <w:sz w:val="24"/>
          <w:szCs w:val="24"/>
          <w:lang w:eastAsia="pl-PL"/>
        </w:rPr>
        <w:t>część</w:t>
      </w:r>
      <w:r w:rsidRPr="00E42B47">
        <w:rPr>
          <w:rFonts w:ascii="Times New Roman" w:eastAsia="Times New Roman" w:hAnsi="Times New Roman" w:cs="Times New Roman"/>
          <w:b/>
          <w:sz w:val="24"/>
          <w:szCs w:val="24"/>
          <w:lang w:eastAsia="pl-PL"/>
        </w:rPr>
        <w:t xml:space="preserve"> </w:t>
      </w:r>
      <w:r w:rsidRPr="00E42B47">
        <w:rPr>
          <w:rFonts w:ascii="Times New Roman" w:eastAsia="Times New Roman" w:hAnsi="Times New Roman" w:cs="Times New Roman"/>
          <w:sz w:val="24"/>
          <w:szCs w:val="24"/>
          <w:lang w:eastAsia="pl-PL"/>
        </w:rPr>
        <w:t xml:space="preserve">przedmiotu dostawy (sprzedaży) objętej Przedmiotem Umowy, to jest część Przedmiotu Umowy zakres A, obejmująca następujące </w:t>
      </w:r>
      <w:r w:rsidRPr="00E42B47">
        <w:rPr>
          <w:rFonts w:ascii="Times New Roman" w:hAnsi="Times New Roman" w:cs="Times New Roman"/>
          <w:sz w:val="24"/>
          <w:szCs w:val="24"/>
        </w:rPr>
        <w:t>urządzenia (środki trwałe):</w:t>
      </w:r>
      <w:r w:rsidRPr="00E42B47">
        <w:rPr>
          <w:rFonts w:ascii="Times New Roman" w:eastAsia="Times New Roman" w:hAnsi="Times New Roman" w:cs="Times New Roman"/>
          <w:color w:val="000000"/>
          <w:sz w:val="24"/>
          <w:szCs w:val="24"/>
          <w:lang w:eastAsia="pl-PL"/>
        </w:rPr>
        <w:t xml:space="preserve"> Macierz 20T,  Macierz 40T – Typ A, Macierz 40T – Typ B, Macierz 60T, Macierz 80T, Macierz 100T, Macierz 500T, Serwery, Przełącznik typ A, Przełącznik typ B, Router typ A, Router typ B, Router VPN, WAF, Szafa </w:t>
      </w:r>
      <w:proofErr w:type="spellStart"/>
      <w:r w:rsidRPr="00E42B47">
        <w:rPr>
          <w:rFonts w:ascii="Times New Roman" w:eastAsia="Times New Roman" w:hAnsi="Times New Roman" w:cs="Times New Roman"/>
          <w:color w:val="000000"/>
          <w:sz w:val="24"/>
          <w:szCs w:val="24"/>
          <w:lang w:eastAsia="pl-PL"/>
        </w:rPr>
        <w:t>rack</w:t>
      </w:r>
      <w:proofErr w:type="spellEnd"/>
      <w:r w:rsidRPr="00E42B47">
        <w:rPr>
          <w:rFonts w:ascii="Times New Roman" w:eastAsia="Times New Roman" w:hAnsi="Times New Roman" w:cs="Times New Roman"/>
          <w:color w:val="000000"/>
          <w:sz w:val="24"/>
          <w:szCs w:val="24"/>
          <w:lang w:eastAsia="pl-PL"/>
        </w:rPr>
        <w:t xml:space="preserve">, UPS typ A,  UPS typ B, UPS typ C, UPS typ D, Zestaw baterii, Terminale PC o specyfikacji, charakterystyce i ilości wskazanej w OPZ (opis przedmiotu zamówienia) w tym w załącznikach do OPZ numery 1,2,3,4,5,6, 7,10,13,14,15,16,17,18,19,20,21,22,23,24,25 </w:t>
      </w:r>
      <w:r w:rsidRPr="00E42B47">
        <w:rPr>
          <w:rFonts w:ascii="Times New Roman" w:eastAsia="Times New Roman" w:hAnsi="Times New Roman" w:cs="Times New Roman"/>
          <w:sz w:val="24"/>
          <w:szCs w:val="24"/>
          <w:lang w:eastAsia="pl-PL"/>
        </w:rPr>
        <w:t>wraz z oprogramowaniem, wyposażeniem, materiałami eksploatacyjnymi, kartą gwarancyjną producenta, instrukcją obsługi i wszystkimi innymi elementami niezbędnymi do ich prawidłowego działania wskazanymi w OPZ</w:t>
      </w:r>
      <w:r w:rsidRPr="00E42B47">
        <w:rPr>
          <w:rFonts w:ascii="Times New Roman" w:eastAsia="Calibri" w:hAnsi="Times New Roman" w:cs="Times New Roman"/>
          <w:sz w:val="24"/>
          <w:szCs w:val="24"/>
        </w:rPr>
        <w:t xml:space="preserve"> </w:t>
      </w:r>
      <w:r w:rsidRPr="00E42B47">
        <w:rPr>
          <w:rFonts w:ascii="Times New Roman" w:eastAsia="Times New Roman" w:hAnsi="Times New Roman" w:cs="Times New Roman"/>
          <w:sz w:val="24"/>
          <w:szCs w:val="24"/>
          <w:lang w:eastAsia="pl-PL"/>
        </w:rPr>
        <w:t xml:space="preserve">skonkretyzowane w Ofercie Wykonawcy. Wskazane pojęcie Urządzenia, w zależności od </w:t>
      </w:r>
      <w:r w:rsidRPr="00E42B47">
        <w:rPr>
          <w:rFonts w:ascii="Times New Roman" w:eastAsia="Times New Roman" w:hAnsi="Times New Roman" w:cs="Times New Roman"/>
          <w:sz w:val="24"/>
          <w:szCs w:val="24"/>
          <w:lang w:eastAsia="pl-PL"/>
        </w:rPr>
        <w:lastRenderedPageBreak/>
        <w:t xml:space="preserve">kontekstu użytego w Umowie może oznaczać wszystkie Urządzenia objęte  Przedmiotem Umowy, lub tylko niektóre z nich, np. objęte konkretnym Przedmiotem Dostawy Indywidualnej. Tym samym ilekroć w Umowie jest mowa o Urządzeniach lub Urządzeniu należy przez to rozumieć jedną lub więcej </w:t>
      </w:r>
      <w:r w:rsidRPr="00E42B47">
        <w:rPr>
          <w:rFonts w:ascii="Times New Roman" w:eastAsia="Times New Roman" w:hAnsi="Times New Roman" w:cs="Times New Roman"/>
          <w:color w:val="000000"/>
          <w:sz w:val="24"/>
          <w:szCs w:val="24"/>
          <w:lang w:eastAsia="pl-PL"/>
        </w:rPr>
        <w:t xml:space="preserve">Macierzy 20T,  Macierzy 40T – Typ A, Macierzy 40T – Typ B, Macierzy 60T, Macierzy 80T, Macierzy 100T, Macierzy 500T, Serwery, Przełączniki typ A, Przełączniki typ B, Routery typ A, Routery typ B, Routery VPN, WAF, Szafki </w:t>
      </w:r>
      <w:proofErr w:type="spellStart"/>
      <w:r w:rsidRPr="00E42B47">
        <w:rPr>
          <w:rFonts w:ascii="Times New Roman" w:eastAsia="Times New Roman" w:hAnsi="Times New Roman" w:cs="Times New Roman"/>
          <w:color w:val="000000"/>
          <w:sz w:val="24"/>
          <w:szCs w:val="24"/>
          <w:lang w:eastAsia="pl-PL"/>
        </w:rPr>
        <w:t>rack</w:t>
      </w:r>
      <w:proofErr w:type="spellEnd"/>
      <w:r w:rsidRPr="00E42B47">
        <w:rPr>
          <w:rFonts w:ascii="Times New Roman" w:eastAsia="Times New Roman" w:hAnsi="Times New Roman" w:cs="Times New Roman"/>
          <w:color w:val="000000"/>
          <w:sz w:val="24"/>
          <w:szCs w:val="24"/>
          <w:lang w:eastAsia="pl-PL"/>
        </w:rPr>
        <w:t xml:space="preserve">, UPS typ A,  UPS typ B, UPS typ C, UPS typ D, Zestawy baterii, Terminale PC </w:t>
      </w:r>
      <w:r w:rsidRPr="00E42B47">
        <w:rPr>
          <w:rFonts w:ascii="Times New Roman" w:eastAsia="Times New Roman" w:hAnsi="Times New Roman" w:cs="Times New Roman"/>
          <w:sz w:val="24"/>
          <w:szCs w:val="24"/>
          <w:lang w:eastAsia="pl-PL"/>
        </w:rPr>
        <w:t>objęte Przedmiotem Umowy, zawsze jednak zgodne z OPZ</w:t>
      </w:r>
      <w:r w:rsidRPr="00E42B47">
        <w:rPr>
          <w:rFonts w:ascii="Times New Roman" w:eastAsia="Calibri" w:hAnsi="Times New Roman" w:cs="Times New Roman"/>
          <w:sz w:val="24"/>
          <w:szCs w:val="24"/>
        </w:rPr>
        <w:t>, Wymaganiami Zamawiającego i Ofertą Wykonawcy</w:t>
      </w:r>
      <w:r w:rsidRPr="00E42B47">
        <w:rPr>
          <w:rFonts w:ascii="Times New Roman" w:eastAsia="Times New Roman" w:hAnsi="Times New Roman" w:cs="Times New Roman"/>
          <w:sz w:val="24"/>
          <w:szCs w:val="24"/>
          <w:lang w:eastAsia="pl-PL"/>
        </w:rPr>
        <w:t xml:space="preserve">, zawsze obejmujące nie tylko same </w:t>
      </w:r>
      <w:r w:rsidRPr="00E42B47">
        <w:rPr>
          <w:rFonts w:ascii="Times New Roman" w:eastAsia="Times New Roman" w:hAnsi="Times New Roman" w:cs="Times New Roman"/>
          <w:color w:val="000000"/>
          <w:sz w:val="24"/>
          <w:szCs w:val="24"/>
          <w:lang w:eastAsia="pl-PL"/>
        </w:rPr>
        <w:t xml:space="preserve"> Macierze 20T,  Macierze 40T – Typ A, Macierze 40T – Typ B, Macierze 60T, Macierze 80T, Macierze 100T, Macierze 500T, Serwery, Przełączniki typ A, Przełączniki typ B, Routery typ A, Routery typ B, Routery VPN, WAF, Szafki </w:t>
      </w:r>
      <w:proofErr w:type="spellStart"/>
      <w:r w:rsidRPr="00E42B47">
        <w:rPr>
          <w:rFonts w:ascii="Times New Roman" w:eastAsia="Times New Roman" w:hAnsi="Times New Roman" w:cs="Times New Roman"/>
          <w:color w:val="000000"/>
          <w:sz w:val="24"/>
          <w:szCs w:val="24"/>
          <w:lang w:eastAsia="pl-PL"/>
        </w:rPr>
        <w:t>rack</w:t>
      </w:r>
      <w:proofErr w:type="spellEnd"/>
      <w:r w:rsidRPr="00E42B47">
        <w:rPr>
          <w:rFonts w:ascii="Times New Roman" w:eastAsia="Times New Roman" w:hAnsi="Times New Roman" w:cs="Times New Roman"/>
          <w:color w:val="000000"/>
          <w:sz w:val="24"/>
          <w:szCs w:val="24"/>
          <w:lang w:eastAsia="pl-PL"/>
        </w:rPr>
        <w:t xml:space="preserve">, UPS typ A,  UPS typ B, UPS typ C, UPS typ D, Zestawy baterii, Terminale PC </w:t>
      </w:r>
      <w:r w:rsidRPr="00E42B47">
        <w:rPr>
          <w:rFonts w:ascii="Times New Roman" w:eastAsia="Times New Roman" w:hAnsi="Times New Roman" w:cs="Times New Roman"/>
          <w:sz w:val="24"/>
          <w:szCs w:val="24"/>
          <w:lang w:eastAsia="pl-PL"/>
        </w:rPr>
        <w:t xml:space="preserve">, ale również oprogramowanie, materiały eksploatacyjne, kartę gwarancyjną producenta, instrukcję obsługi i wszystkie inne elementy niezbędne do ich prawidłowego działania wskazanymi w opisie przedmiotu zamówienia (to jest w OPZ) i Ofercie Wykonawcy; </w:t>
      </w:r>
      <w:r w:rsidRPr="00E42B47">
        <w:rPr>
          <w:rFonts w:ascii="Times New Roman" w:eastAsia="Times New Roman" w:hAnsi="Times New Roman" w:cs="Times New Roman"/>
          <w:b/>
          <w:sz w:val="24"/>
          <w:szCs w:val="24"/>
          <w:lang w:eastAsia="pl-PL"/>
        </w:rPr>
        <w:t>Urządzenie</w:t>
      </w:r>
      <w:r w:rsidRPr="00E42B47">
        <w:rPr>
          <w:rFonts w:ascii="Times New Roman" w:eastAsia="Times New Roman" w:hAnsi="Times New Roman" w:cs="Times New Roman"/>
          <w:sz w:val="24"/>
          <w:szCs w:val="24"/>
          <w:lang w:eastAsia="pl-PL"/>
        </w:rPr>
        <w:t xml:space="preserve"> – każda pojedyncza </w:t>
      </w:r>
      <w:r w:rsidRPr="00E42B47">
        <w:rPr>
          <w:rFonts w:ascii="Times New Roman" w:eastAsia="Times New Roman" w:hAnsi="Times New Roman" w:cs="Times New Roman"/>
          <w:color w:val="000000"/>
          <w:sz w:val="24"/>
          <w:szCs w:val="24"/>
          <w:lang w:eastAsia="pl-PL"/>
        </w:rPr>
        <w:t xml:space="preserve"> Macierz 20T,  Macierz 40T – Typ A, Macierz 40T – Typ B, Macierz 60T, Macierz 80T, Macierz 100T, Macierz 500T, Serwery, Przełącznik typ A, Przełącznik typ B, Router typ A, Router typ B, Router VPN, WAF, Szafa </w:t>
      </w:r>
      <w:proofErr w:type="spellStart"/>
      <w:r w:rsidRPr="00E42B47">
        <w:rPr>
          <w:rFonts w:ascii="Times New Roman" w:eastAsia="Times New Roman" w:hAnsi="Times New Roman" w:cs="Times New Roman"/>
          <w:color w:val="000000"/>
          <w:sz w:val="24"/>
          <w:szCs w:val="24"/>
          <w:lang w:eastAsia="pl-PL"/>
        </w:rPr>
        <w:t>rack</w:t>
      </w:r>
      <w:proofErr w:type="spellEnd"/>
      <w:r w:rsidRPr="00E42B47">
        <w:rPr>
          <w:rFonts w:ascii="Times New Roman" w:eastAsia="Times New Roman" w:hAnsi="Times New Roman" w:cs="Times New Roman"/>
          <w:color w:val="000000"/>
          <w:sz w:val="24"/>
          <w:szCs w:val="24"/>
          <w:lang w:eastAsia="pl-PL"/>
        </w:rPr>
        <w:t xml:space="preserve">, UPS typ A,  UPS typ B, UPS typ C, UPS typ D, Zestaw baterii, Terminale PC </w:t>
      </w:r>
      <w:r w:rsidRPr="00E42B47">
        <w:rPr>
          <w:rFonts w:ascii="Times New Roman" w:eastAsia="Times New Roman" w:hAnsi="Times New Roman" w:cs="Times New Roman"/>
          <w:sz w:val="24"/>
          <w:szCs w:val="24"/>
          <w:lang w:eastAsia="pl-PL"/>
        </w:rPr>
        <w:t xml:space="preserve">objęte Przedmiotem Umowy, o specyfikacji zgodnej z Umową, wraz z oprogramowaniem, wyposażeniem, materiałami eksploatacyjnymi, kartą gwarancyjną producenta, instrukcją obsługi i wszystkimi innymi elementami niezbędnymi do jego prawidłowego działania wskazanymi w opisie przedmiotu zamówienia, to jest OPZ, </w:t>
      </w:r>
      <w:r w:rsidRPr="00E42B47">
        <w:rPr>
          <w:rFonts w:ascii="Times New Roman" w:eastAsia="Calibri" w:hAnsi="Times New Roman" w:cs="Times New Roman"/>
          <w:sz w:val="24"/>
          <w:szCs w:val="24"/>
        </w:rPr>
        <w:t xml:space="preserve"> </w:t>
      </w:r>
      <w:r w:rsidRPr="00E42B47">
        <w:rPr>
          <w:rFonts w:ascii="Times New Roman" w:eastAsia="Times New Roman" w:hAnsi="Times New Roman" w:cs="Times New Roman"/>
          <w:sz w:val="24"/>
          <w:szCs w:val="24"/>
          <w:lang w:eastAsia="pl-PL"/>
        </w:rPr>
        <w:t>skonkretyzowane w Ofercie Wykonawcy.</w:t>
      </w:r>
    </w:p>
    <w:p w14:paraId="491E6F01"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p>
    <w:p w14:paraId="2F954544" w14:textId="77777777" w:rsidR="0090381D" w:rsidRPr="00E42B47" w:rsidRDefault="0090381D" w:rsidP="00D8214B">
      <w:pPr>
        <w:widowControl w:val="0"/>
        <w:spacing w:line="300" w:lineRule="atLeast"/>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b/>
          <w:sz w:val="24"/>
          <w:szCs w:val="24"/>
          <w:lang w:eastAsia="pl-PL"/>
        </w:rPr>
        <w:t xml:space="preserve">Aplikacje – </w:t>
      </w:r>
      <w:r w:rsidRPr="00E42B47">
        <w:rPr>
          <w:rFonts w:ascii="Times New Roman" w:eastAsia="Times New Roman" w:hAnsi="Times New Roman" w:cs="Times New Roman"/>
          <w:sz w:val="24"/>
          <w:szCs w:val="24"/>
          <w:lang w:eastAsia="pl-PL"/>
        </w:rPr>
        <w:t>część</w:t>
      </w:r>
      <w:r w:rsidRPr="00E42B47">
        <w:rPr>
          <w:rFonts w:ascii="Times New Roman" w:eastAsia="Times New Roman" w:hAnsi="Times New Roman" w:cs="Times New Roman"/>
          <w:b/>
          <w:sz w:val="24"/>
          <w:szCs w:val="24"/>
          <w:lang w:eastAsia="pl-PL"/>
        </w:rPr>
        <w:t xml:space="preserve"> </w:t>
      </w:r>
      <w:r w:rsidRPr="00E42B47">
        <w:rPr>
          <w:rFonts w:ascii="Times New Roman" w:eastAsia="Times New Roman" w:hAnsi="Times New Roman" w:cs="Times New Roman"/>
          <w:sz w:val="24"/>
          <w:szCs w:val="24"/>
          <w:lang w:eastAsia="pl-PL"/>
        </w:rPr>
        <w:t xml:space="preserve">przedmiotu dostawy (sprzedaży) objętej Przedmiotem Umowy, to jest część Przedmiotu Umowy zakres A, obejmująca następujące </w:t>
      </w:r>
      <w:r w:rsidRPr="00E42B47">
        <w:rPr>
          <w:rFonts w:ascii="Times New Roman" w:eastAsia="Times New Roman" w:hAnsi="Times New Roman" w:cs="Times New Roman"/>
          <w:color w:val="000000"/>
          <w:sz w:val="24"/>
          <w:szCs w:val="24"/>
          <w:lang w:eastAsia="pl-PL"/>
        </w:rPr>
        <w:t xml:space="preserve">oprogramowania, aplikacje (wartości niematerialne i prawne): Licencje dostępowe, Licencje terminalowe, Serwerowe systemy operacyjne, Wirtualizacja zasobów sprzętowych - część lokalna, Wirtualizacja zasobów sprzętowych - część regionalna, Wirtualizacja warstwy sieciowej (SDN), Chmura prywatna, Zarządzanie platformą wirtualizacji, System zarządzania infrastrukturą sprzętową, System kopii zapasowych maszyn wirtualnych o specyfikacji, charakterystyce i ilości wskazanej w OPZ (opis przedmiotu zamówienia) w tym w załącznikach do OPZ numery 8,9,11,12,26,27    </w:t>
      </w:r>
      <w:r w:rsidRPr="00E42B47">
        <w:rPr>
          <w:rFonts w:ascii="Times New Roman" w:eastAsia="Times New Roman" w:hAnsi="Times New Roman" w:cs="Times New Roman"/>
          <w:sz w:val="24"/>
          <w:szCs w:val="24"/>
          <w:lang w:eastAsia="pl-PL"/>
        </w:rPr>
        <w:t>wraz z niezbędnym oprogramowaniem, wyposażeniem, kartą gwarancyjną producenta, instrukcją obsługi i wszystkimi innymi elementami niezbędnymi do ich prawidłowego działania wskazanymi w OPZ</w:t>
      </w:r>
      <w:r w:rsidRPr="00E42B47">
        <w:rPr>
          <w:rFonts w:ascii="Times New Roman" w:eastAsia="Calibri" w:hAnsi="Times New Roman" w:cs="Times New Roman"/>
          <w:sz w:val="24"/>
          <w:szCs w:val="24"/>
        </w:rPr>
        <w:t xml:space="preserve"> </w:t>
      </w:r>
      <w:r w:rsidRPr="00E42B47">
        <w:rPr>
          <w:rFonts w:ascii="Times New Roman" w:eastAsia="Times New Roman" w:hAnsi="Times New Roman" w:cs="Times New Roman"/>
          <w:sz w:val="24"/>
          <w:szCs w:val="24"/>
          <w:lang w:eastAsia="pl-PL"/>
        </w:rPr>
        <w:t xml:space="preserve">skonkretyzowane w Ofercie Wykonawcy. Wskazane pojęcie Aplikacje, w zależności od kontekstu użytego w Umowie może oznaczać wszystkie Aplikacje objęte  Przedmiotu Umowy, lub tylko niektóre z nich, np. objęte konkretnym Przedmiotem Dostawy Indywidualnej. Tym samym ilekroć w Umowie jest mowa o Aplikacjach lub Aplikacji należy przez to rozumieć jedną lub więcej  </w:t>
      </w:r>
      <w:r w:rsidRPr="00E42B47">
        <w:rPr>
          <w:rFonts w:ascii="Times New Roman" w:eastAsia="Times New Roman" w:hAnsi="Times New Roman" w:cs="Times New Roman"/>
          <w:color w:val="000000"/>
          <w:sz w:val="24"/>
          <w:szCs w:val="24"/>
          <w:lang w:eastAsia="pl-PL"/>
        </w:rPr>
        <w:t>Licencji dostępowych, Licencji terminalowych, Serwerowych systemów operacyjnych, Wirtualizacji zasobów sprzętowych - część lokalna, Wirtualizacji zasobów sprzętowych - część regionalna, Wirtualizacji warstwy sieciowej (SDN), Chmury prywatnej, Zarządzanie platformą wirtualizacji, Systemu zarządzania infrastrukturą sprzętową, Systemu kopii zapasowych maszyn wirtualnych</w:t>
      </w:r>
      <w:r w:rsidRPr="00E42B47">
        <w:rPr>
          <w:rFonts w:ascii="Times New Roman" w:eastAsia="Times New Roman" w:hAnsi="Times New Roman" w:cs="Times New Roman"/>
          <w:sz w:val="24"/>
          <w:szCs w:val="24"/>
          <w:lang w:eastAsia="pl-PL"/>
        </w:rPr>
        <w:t xml:space="preserve"> objęte Przedmiotem Umowy, zawsze jednak zgodne z OPZ</w:t>
      </w:r>
      <w:r w:rsidRPr="00E42B47">
        <w:rPr>
          <w:rFonts w:ascii="Times New Roman" w:eastAsia="Calibri" w:hAnsi="Times New Roman" w:cs="Times New Roman"/>
          <w:sz w:val="24"/>
          <w:szCs w:val="24"/>
        </w:rPr>
        <w:t>, Wymaganiami Zamawiającego i Ofertą Wykonawcy</w:t>
      </w:r>
      <w:r w:rsidRPr="00E42B47">
        <w:rPr>
          <w:rFonts w:ascii="Times New Roman" w:eastAsia="Times New Roman" w:hAnsi="Times New Roman" w:cs="Times New Roman"/>
          <w:sz w:val="24"/>
          <w:szCs w:val="24"/>
          <w:lang w:eastAsia="pl-PL"/>
        </w:rPr>
        <w:t xml:space="preserve">, zawsze obejmujące nie tylko same </w:t>
      </w:r>
      <w:r w:rsidRPr="00E42B47">
        <w:rPr>
          <w:rFonts w:ascii="Times New Roman" w:eastAsia="Times New Roman" w:hAnsi="Times New Roman" w:cs="Times New Roman"/>
          <w:color w:val="000000"/>
          <w:sz w:val="24"/>
          <w:szCs w:val="24"/>
          <w:lang w:eastAsia="pl-PL"/>
        </w:rPr>
        <w:t xml:space="preserve">Licencje dostępowe, Licencje terminalowe, Serwerowe systemy </w:t>
      </w:r>
      <w:r w:rsidRPr="00E42B47">
        <w:rPr>
          <w:rFonts w:ascii="Times New Roman" w:eastAsia="Times New Roman" w:hAnsi="Times New Roman" w:cs="Times New Roman"/>
          <w:color w:val="000000"/>
          <w:sz w:val="24"/>
          <w:szCs w:val="24"/>
          <w:lang w:eastAsia="pl-PL"/>
        </w:rPr>
        <w:lastRenderedPageBreak/>
        <w:t>operacyjne, Wirtualizacji zasobów sprzętowych - część lokalna, Wirtualizacji zasobów sprzętowych - część regionalna, Wirtualizacji warstwy sieciowej (SDN), Chmury prywatnej, Zarządzanie platformą wirtualizacji, Systemy zarządzania infrastrukturą sprzętową, Systemy kopii zapasowych maszyn wirtualnych</w:t>
      </w:r>
      <w:r w:rsidRPr="00E42B47">
        <w:rPr>
          <w:rFonts w:ascii="Times New Roman" w:eastAsia="Times New Roman" w:hAnsi="Times New Roman" w:cs="Times New Roman"/>
          <w:sz w:val="24"/>
          <w:szCs w:val="24"/>
          <w:lang w:eastAsia="pl-PL"/>
        </w:rPr>
        <w:t xml:space="preserve">, ale również oprogramowanie, kartę gwarancyjną producenta, instrukcję obsługi i wszystkie inne elementy niezbędne do ich prawidłowego działania wskazane w opisie przedmiotu zamówienia (to jest OPZ) i Ofercie Wykonawcy; </w:t>
      </w:r>
      <w:r w:rsidRPr="00E42B47">
        <w:rPr>
          <w:rFonts w:ascii="Times New Roman" w:eastAsia="Times New Roman" w:hAnsi="Times New Roman" w:cs="Times New Roman"/>
          <w:b/>
          <w:sz w:val="24"/>
          <w:szCs w:val="24"/>
          <w:lang w:eastAsia="pl-PL"/>
        </w:rPr>
        <w:t>Aplikacja</w:t>
      </w:r>
      <w:r w:rsidRPr="00E42B47">
        <w:rPr>
          <w:rFonts w:ascii="Times New Roman" w:eastAsia="Times New Roman" w:hAnsi="Times New Roman" w:cs="Times New Roman"/>
          <w:sz w:val="24"/>
          <w:szCs w:val="24"/>
          <w:lang w:eastAsia="pl-PL"/>
        </w:rPr>
        <w:t xml:space="preserve"> – każda pojedyncza aplikacja :</w:t>
      </w:r>
      <w:r w:rsidRPr="00E42B47">
        <w:rPr>
          <w:rFonts w:ascii="Times New Roman" w:eastAsia="Times New Roman" w:hAnsi="Times New Roman" w:cs="Times New Roman"/>
          <w:color w:val="000000"/>
          <w:sz w:val="24"/>
          <w:szCs w:val="24"/>
          <w:lang w:eastAsia="pl-PL"/>
        </w:rPr>
        <w:t xml:space="preserve"> Licencja dostępowa, Licencja terminalowa, Serwerowy system operacyjny, Wirtualizacja zasobów sprzętowych - część lokalna, Wirtualizacja zasobów sprzętowych - część regionalna, Wirtualizacja warstwy sieciowej (SDN), Chmura prywatna, Zarządzanie platformą wirtualizacji, System zarządzania infrastrukturą sprzętową, System kopii zapasowych maszyn wirtualnych </w:t>
      </w:r>
      <w:r w:rsidRPr="00E42B47">
        <w:rPr>
          <w:rFonts w:ascii="Times New Roman" w:eastAsia="Times New Roman" w:hAnsi="Times New Roman" w:cs="Times New Roman"/>
          <w:sz w:val="24"/>
          <w:szCs w:val="24"/>
          <w:lang w:eastAsia="pl-PL"/>
        </w:rPr>
        <w:t>objęta Przedmiotem Umowy, o specyfikacji zgodnej z Umową, wraz z oprogramowaniem, wyposażeniem, kartą gwarancyjną producenta, instrukcją obsługi i wszystkimi innymi elementami niezbędnymi do jej prawidłowego działan</w:t>
      </w:r>
      <w:r w:rsidR="00807E22" w:rsidRPr="00E42B47">
        <w:rPr>
          <w:rFonts w:ascii="Times New Roman" w:eastAsia="Times New Roman" w:hAnsi="Times New Roman" w:cs="Times New Roman"/>
          <w:sz w:val="24"/>
          <w:szCs w:val="24"/>
          <w:lang w:eastAsia="pl-PL"/>
        </w:rPr>
        <w:t xml:space="preserve">ia </w:t>
      </w:r>
      <w:proofErr w:type="spellStart"/>
      <w:r w:rsidR="00807E22" w:rsidRPr="00E42B47">
        <w:rPr>
          <w:rFonts w:ascii="Times New Roman" w:eastAsia="Times New Roman" w:hAnsi="Times New Roman" w:cs="Times New Roman"/>
          <w:sz w:val="24"/>
          <w:szCs w:val="24"/>
          <w:lang w:eastAsia="pl-PL"/>
        </w:rPr>
        <w:t>wskazanym</w:t>
      </w:r>
      <w:r w:rsidRPr="00E42B47">
        <w:rPr>
          <w:rFonts w:ascii="Times New Roman" w:eastAsia="Times New Roman" w:hAnsi="Times New Roman" w:cs="Times New Roman"/>
          <w:sz w:val="24"/>
          <w:szCs w:val="24"/>
          <w:lang w:eastAsia="pl-PL"/>
        </w:rPr>
        <w:t>w</w:t>
      </w:r>
      <w:proofErr w:type="spellEnd"/>
      <w:r w:rsidRPr="00E42B47">
        <w:rPr>
          <w:rFonts w:ascii="Times New Roman" w:eastAsia="Times New Roman" w:hAnsi="Times New Roman" w:cs="Times New Roman"/>
          <w:sz w:val="24"/>
          <w:szCs w:val="24"/>
          <w:lang w:eastAsia="pl-PL"/>
        </w:rPr>
        <w:t xml:space="preserve"> opisie przedmiotu zamówienia, to jest OPZ, </w:t>
      </w:r>
      <w:r w:rsidRPr="00E42B47">
        <w:rPr>
          <w:rFonts w:ascii="Times New Roman" w:eastAsia="Calibri" w:hAnsi="Times New Roman" w:cs="Times New Roman"/>
          <w:sz w:val="24"/>
          <w:szCs w:val="24"/>
        </w:rPr>
        <w:t xml:space="preserve"> </w:t>
      </w:r>
      <w:r w:rsidRPr="00E42B47">
        <w:rPr>
          <w:rFonts w:ascii="Times New Roman" w:eastAsia="Times New Roman" w:hAnsi="Times New Roman" w:cs="Times New Roman"/>
          <w:sz w:val="24"/>
          <w:szCs w:val="24"/>
          <w:lang w:eastAsia="pl-PL"/>
        </w:rPr>
        <w:t>skonkretyzowane w Ofercie Wykonawcy.</w:t>
      </w:r>
    </w:p>
    <w:p w14:paraId="0C8F1B9F" w14:textId="77777777" w:rsidR="0090381D" w:rsidRPr="00E42B47" w:rsidRDefault="0090381D" w:rsidP="00D8214B">
      <w:pPr>
        <w:widowControl w:val="0"/>
        <w:spacing w:line="300" w:lineRule="atLeast"/>
        <w:jc w:val="both"/>
        <w:rPr>
          <w:rFonts w:ascii="Times New Roman" w:eastAsia="Times New Roman" w:hAnsi="Times New Roman" w:cs="Times New Roman"/>
          <w:b/>
          <w:sz w:val="24"/>
          <w:szCs w:val="24"/>
          <w:lang w:eastAsia="pl-PL"/>
        </w:rPr>
      </w:pPr>
    </w:p>
    <w:p w14:paraId="69235509" w14:textId="77777777" w:rsidR="0090381D" w:rsidRPr="00E42B47" w:rsidRDefault="0090381D" w:rsidP="00D8214B">
      <w:pPr>
        <w:widowControl w:val="0"/>
        <w:spacing w:line="300" w:lineRule="atLeast"/>
        <w:jc w:val="both"/>
        <w:rPr>
          <w:rFonts w:ascii="Times New Roman" w:hAnsi="Times New Roman" w:cs="Times New Roman"/>
          <w:sz w:val="24"/>
          <w:szCs w:val="24"/>
        </w:rPr>
      </w:pPr>
      <w:r w:rsidRPr="00E42B47">
        <w:rPr>
          <w:rFonts w:ascii="Times New Roman" w:hAnsi="Times New Roman" w:cs="Times New Roman"/>
          <w:b/>
          <w:sz w:val="24"/>
          <w:szCs w:val="24"/>
        </w:rPr>
        <w:t>Przepisy Prawa</w:t>
      </w:r>
      <w:r w:rsidRPr="00E42B47">
        <w:rPr>
          <w:rFonts w:ascii="Times New Roman" w:hAnsi="Times New Roman" w:cs="Times New Roman"/>
          <w:sz w:val="24"/>
          <w:szCs w:val="24"/>
        </w:rPr>
        <w:t xml:space="preserve"> – wszelkie powszechnie obowiązujące przepisy prawa, które mają lub będą miały zastosowanie w związku z realizacją Przedmiotu Umowy oraz zawarciem i wykonywaniem Umowy;</w:t>
      </w:r>
    </w:p>
    <w:p w14:paraId="0B8235E8"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b/>
          <w:sz w:val="24"/>
          <w:szCs w:val="24"/>
          <w:lang w:eastAsia="pl-PL"/>
        </w:rPr>
      </w:pPr>
    </w:p>
    <w:p w14:paraId="1D5AAD85"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 xml:space="preserve">Wykonawca - </w:t>
      </w:r>
      <w:r w:rsidRPr="00E42B47">
        <w:rPr>
          <w:rFonts w:ascii="Times New Roman" w:eastAsia="Times New Roman" w:hAnsi="Times New Roman" w:cs="Times New Roman"/>
          <w:sz w:val="24"/>
          <w:szCs w:val="24"/>
          <w:lang w:eastAsia="pl-PL"/>
        </w:rPr>
        <w:t>podmiot wybrany w Postępowaniu Przetargowym do realizacji całości  Przedmiotu Zamówienia (Przedmiotu Umowy), z którym Zamawiający zawrze Umowę, to jest podmiot wskazany w komparycji Umowy niebędący Zamawiającym Razem;</w:t>
      </w:r>
    </w:p>
    <w:p w14:paraId="3ABF8F8C"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p>
    <w:p w14:paraId="61F2CB98" w14:textId="77777777" w:rsidR="0090381D" w:rsidRPr="00E42B47" w:rsidRDefault="0090381D" w:rsidP="00D8214B">
      <w:pPr>
        <w:widowControl w:val="0"/>
        <w:spacing w:line="300" w:lineRule="atLeast"/>
        <w:jc w:val="both"/>
        <w:rPr>
          <w:rFonts w:ascii="Times New Roman" w:hAnsi="Times New Roman" w:cs="Times New Roman"/>
          <w:sz w:val="24"/>
          <w:szCs w:val="24"/>
        </w:rPr>
      </w:pPr>
      <w:r w:rsidRPr="00E42B47">
        <w:rPr>
          <w:rFonts w:ascii="Times New Roman" w:eastAsia="Times New Roman" w:hAnsi="Times New Roman" w:cs="Times New Roman"/>
          <w:b/>
          <w:sz w:val="24"/>
          <w:szCs w:val="24"/>
          <w:lang w:eastAsia="pl-PL"/>
        </w:rPr>
        <w:t>OPZ</w:t>
      </w:r>
      <w:r w:rsidRPr="00E42B47">
        <w:rPr>
          <w:rFonts w:ascii="Times New Roman" w:eastAsia="Times New Roman" w:hAnsi="Times New Roman" w:cs="Times New Roman"/>
          <w:sz w:val="24"/>
          <w:szCs w:val="24"/>
          <w:lang w:eastAsia="pl-PL"/>
        </w:rPr>
        <w:t xml:space="preserve"> – opis przedmiotu zamówienia w Postępowaniu Przetargowym, to jest zamówienia na: </w:t>
      </w:r>
      <w:r w:rsidRPr="00E42B47">
        <w:rPr>
          <w:rFonts w:ascii="Times New Roman" w:hAnsi="Times New Roman" w:cs="Times New Roman"/>
          <w:sz w:val="24"/>
          <w:szCs w:val="24"/>
        </w:rPr>
        <w:t xml:space="preserve">„dostarczenie,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E42B47">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w:t>
      </w:r>
      <w:r w:rsidR="008900C7" w:rsidRPr="00E42B47">
        <w:rPr>
          <w:rFonts w:ascii="Times New Roman" w:eastAsia="Calibri" w:hAnsi="Times New Roman" w:cs="Times New Roman"/>
          <w:color w:val="000000"/>
          <w:sz w:val="24"/>
          <w:szCs w:val="24"/>
          <w:lang w:eastAsia="pl-PL"/>
        </w:rPr>
        <w:t>czniczymi samorządu województwa</w:t>
      </w:r>
      <w:r w:rsidRPr="00E42B47">
        <w:rPr>
          <w:rFonts w:ascii="Times New Roman" w:eastAsia="Calibri" w:hAnsi="Times New Roman" w:cs="Times New Roman"/>
          <w:color w:val="000000"/>
          <w:sz w:val="24"/>
          <w:szCs w:val="24"/>
          <w:lang w:eastAsia="pl-PL"/>
        </w:rPr>
        <w:t>”</w:t>
      </w:r>
      <w:r w:rsidR="008900C7" w:rsidRPr="00E42B47">
        <w:rPr>
          <w:rFonts w:ascii="Times New Roman" w:eastAsia="Calibri" w:hAnsi="Times New Roman" w:cs="Times New Roman"/>
          <w:color w:val="000000"/>
          <w:sz w:val="24"/>
          <w:szCs w:val="24"/>
          <w:lang w:eastAsia="pl-PL"/>
        </w:rPr>
        <w:t xml:space="preserve"> </w:t>
      </w:r>
      <w:r w:rsidRPr="00E42B47">
        <w:rPr>
          <w:rFonts w:ascii="Times New Roman" w:eastAsia="Calibri" w:hAnsi="Times New Roman" w:cs="Times New Roman"/>
          <w:sz w:val="24"/>
          <w:szCs w:val="24"/>
        </w:rPr>
        <w:t xml:space="preserve">stanowiący załącznik do SIWZ. </w:t>
      </w:r>
    </w:p>
    <w:p w14:paraId="3A7968FA" w14:textId="77777777" w:rsidR="0090381D" w:rsidRPr="00E42B47" w:rsidRDefault="0090381D" w:rsidP="00D8214B">
      <w:pPr>
        <w:widowControl w:val="0"/>
        <w:spacing w:after="120" w:line="300" w:lineRule="atLeast"/>
        <w:jc w:val="both"/>
        <w:rPr>
          <w:rFonts w:ascii="Times New Roman" w:eastAsia="Calibri" w:hAnsi="Times New Roman" w:cs="Times New Roman"/>
          <w:sz w:val="24"/>
          <w:szCs w:val="24"/>
        </w:rPr>
      </w:pPr>
      <w:r w:rsidRPr="00E42B47">
        <w:rPr>
          <w:rFonts w:ascii="Times New Roman" w:eastAsia="Calibri" w:hAnsi="Times New Roman" w:cs="Times New Roman"/>
          <w:b/>
          <w:sz w:val="24"/>
          <w:szCs w:val="24"/>
        </w:rPr>
        <w:t>SIWZ</w:t>
      </w:r>
      <w:r w:rsidRPr="00E42B47">
        <w:rPr>
          <w:rFonts w:ascii="Times New Roman" w:eastAsia="Calibri" w:hAnsi="Times New Roman" w:cs="Times New Roman"/>
          <w:sz w:val="24"/>
          <w:szCs w:val="24"/>
        </w:rPr>
        <w:t xml:space="preserve"> – Specyfikacja Istotnych Warunków Zamówienia w Postępowaniu Przetargowym;</w:t>
      </w:r>
    </w:p>
    <w:p w14:paraId="5EBD01BB" w14:textId="45ABBC3B" w:rsidR="0090381D" w:rsidRPr="00E42B47" w:rsidRDefault="0090381D" w:rsidP="00D8214B">
      <w:pPr>
        <w:widowControl w:val="0"/>
        <w:spacing w:line="300" w:lineRule="atLeast"/>
        <w:jc w:val="both"/>
        <w:rPr>
          <w:rFonts w:ascii="Times New Roman" w:hAnsi="Times New Roman" w:cs="Times New Roman"/>
          <w:b/>
          <w:sz w:val="24"/>
          <w:szCs w:val="24"/>
        </w:rPr>
      </w:pPr>
      <w:r w:rsidRPr="00E42B47">
        <w:rPr>
          <w:rFonts w:ascii="Times New Roman" w:eastAsia="Calibri" w:hAnsi="Times New Roman" w:cs="Times New Roman"/>
          <w:b/>
          <w:sz w:val="24"/>
          <w:szCs w:val="24"/>
        </w:rPr>
        <w:t>Postępowanie Przetargowe</w:t>
      </w:r>
      <w:r w:rsidRPr="00E42B47">
        <w:rPr>
          <w:rFonts w:ascii="Times New Roman" w:eastAsia="Calibri" w:hAnsi="Times New Roman" w:cs="Times New Roman"/>
          <w:sz w:val="24"/>
          <w:szCs w:val="24"/>
        </w:rPr>
        <w:t xml:space="preserve"> – postępowanie</w:t>
      </w:r>
      <w:r w:rsidRPr="00E42B47">
        <w:rPr>
          <w:rFonts w:ascii="Times New Roman" w:eastAsia="Times New Roman" w:hAnsi="Times New Roman" w:cs="Times New Roman"/>
          <w:sz w:val="24"/>
          <w:szCs w:val="24"/>
          <w:lang w:eastAsia="pl-PL"/>
        </w:rPr>
        <w:t xml:space="preserve"> na </w:t>
      </w:r>
      <w:r w:rsidRPr="00E42B47">
        <w:rPr>
          <w:rFonts w:ascii="Times New Roman" w:hAnsi="Times New Roman" w:cs="Times New Roman"/>
          <w:sz w:val="24"/>
          <w:szCs w:val="24"/>
        </w:rPr>
        <w:t xml:space="preserve">„dostarczenie,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E42B47">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Pr="00E42B47">
        <w:rPr>
          <w:rFonts w:ascii="Times New Roman" w:eastAsia="Times New Roman" w:hAnsi="Times New Roman" w:cs="Times New Roman"/>
          <w:sz w:val="24"/>
          <w:szCs w:val="24"/>
          <w:lang w:eastAsia="pl-PL"/>
        </w:rPr>
        <w:t>, to jest postepowanie numer</w:t>
      </w:r>
      <w:r w:rsidRPr="00E42B47">
        <w:rPr>
          <w:rFonts w:ascii="Times New Roman" w:eastAsia="Times New Roman" w:hAnsi="Times New Roman" w:cs="Times New Roman"/>
          <w:b/>
          <w:color w:val="000000" w:themeColor="text1"/>
          <w:sz w:val="24"/>
          <w:szCs w:val="24"/>
          <w:lang w:eastAsia="pl-PL"/>
        </w:rPr>
        <w:t xml:space="preserve"> </w:t>
      </w:r>
      <w:proofErr w:type="spellStart"/>
      <w:r w:rsidRPr="00E42B47">
        <w:rPr>
          <w:rFonts w:ascii="Times New Roman" w:eastAsia="Times New Roman" w:hAnsi="Times New Roman" w:cs="Times New Roman"/>
          <w:color w:val="000000" w:themeColor="text1"/>
          <w:sz w:val="24"/>
          <w:szCs w:val="24"/>
          <w:lang w:eastAsia="pl-PL"/>
        </w:rPr>
        <w:t>SzW</w:t>
      </w:r>
      <w:proofErr w:type="spellEnd"/>
      <w:r w:rsidRPr="00E42B47">
        <w:rPr>
          <w:rFonts w:ascii="Times New Roman" w:eastAsia="Times New Roman" w:hAnsi="Times New Roman" w:cs="Times New Roman"/>
          <w:color w:val="000000" w:themeColor="text1"/>
          <w:sz w:val="24"/>
          <w:szCs w:val="24"/>
          <w:lang w:eastAsia="pl-PL"/>
        </w:rPr>
        <w:t>/</w:t>
      </w:r>
      <w:r w:rsidR="007C43DB">
        <w:rPr>
          <w:rFonts w:ascii="Times New Roman" w:eastAsia="Times New Roman" w:hAnsi="Times New Roman" w:cs="Times New Roman"/>
          <w:color w:val="000000" w:themeColor="text1"/>
          <w:sz w:val="24"/>
          <w:szCs w:val="24"/>
          <w:lang w:eastAsia="pl-PL"/>
        </w:rPr>
        <w:t>9</w:t>
      </w:r>
      <w:r w:rsidRPr="00E42B47">
        <w:rPr>
          <w:rFonts w:ascii="Times New Roman" w:eastAsia="Times New Roman" w:hAnsi="Times New Roman" w:cs="Times New Roman"/>
          <w:color w:val="000000" w:themeColor="text1"/>
          <w:sz w:val="24"/>
          <w:szCs w:val="24"/>
          <w:lang w:eastAsia="pl-PL"/>
        </w:rPr>
        <w:t>/2018</w:t>
      </w:r>
      <w:r w:rsidRPr="00E42B47">
        <w:rPr>
          <w:rFonts w:ascii="Times New Roman" w:eastAsia="Times New Roman" w:hAnsi="Times New Roman" w:cs="Times New Roman"/>
          <w:sz w:val="24"/>
          <w:szCs w:val="24"/>
          <w:lang w:eastAsia="pl-PL"/>
        </w:rPr>
        <w:t xml:space="preserve"> </w:t>
      </w:r>
      <w:r w:rsidRPr="00E42B47">
        <w:rPr>
          <w:rFonts w:ascii="Times New Roman" w:eastAsia="Calibri" w:hAnsi="Times New Roman" w:cs="Times New Roman"/>
          <w:sz w:val="24"/>
          <w:szCs w:val="24"/>
        </w:rPr>
        <w:t>prowadzone przez Organizatora Postępowania w imieniu i na rzecz Zamawiającego Razem. W wyniku realizacji Postępowania Przetargowego zawarta jest Umowa.</w:t>
      </w:r>
    </w:p>
    <w:p w14:paraId="13F844A5" w14:textId="77777777" w:rsidR="0090381D" w:rsidRPr="00E42B47" w:rsidRDefault="0090381D" w:rsidP="00D8214B">
      <w:pPr>
        <w:widowControl w:val="0"/>
        <w:spacing w:after="120" w:line="300" w:lineRule="atLeast"/>
        <w:contextualSpacing/>
        <w:jc w:val="both"/>
        <w:rPr>
          <w:rFonts w:ascii="Times New Roman" w:eastAsia="Calibri" w:hAnsi="Times New Roman" w:cs="Times New Roman"/>
          <w:sz w:val="24"/>
          <w:szCs w:val="24"/>
        </w:rPr>
      </w:pPr>
      <w:r w:rsidRPr="00E42B47">
        <w:rPr>
          <w:rFonts w:ascii="Times New Roman" w:eastAsia="Calibri" w:hAnsi="Times New Roman" w:cs="Times New Roman"/>
          <w:b/>
          <w:sz w:val="24"/>
          <w:szCs w:val="24"/>
        </w:rPr>
        <w:lastRenderedPageBreak/>
        <w:t>Dzień</w:t>
      </w:r>
      <w:r w:rsidRPr="00E42B47">
        <w:rPr>
          <w:rFonts w:ascii="Times New Roman" w:eastAsia="Calibri" w:hAnsi="Times New Roman" w:cs="Times New Roman"/>
          <w:sz w:val="24"/>
          <w:szCs w:val="24"/>
        </w:rPr>
        <w:t xml:space="preserve"> - ilekroć  w OPZ lub Umowie jest mowa o dniach lub dniu pisanym od dużej litery należy przez to rozumieć Dni / Dzień robocze, to jest dni kalendarzowe z wyłączeniem wszystkich niedziel, wszystkich sobót oraz z wyłączeniem dni ustawowo wolnych od pracy.</w:t>
      </w:r>
    </w:p>
    <w:p w14:paraId="366E1C06"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p>
    <w:p w14:paraId="3935E0DB" w14:textId="77777777" w:rsidR="0090381D" w:rsidRPr="00E42B47" w:rsidRDefault="0090381D" w:rsidP="00D8214B">
      <w:pPr>
        <w:widowControl w:val="0"/>
        <w:spacing w:after="120" w:line="300" w:lineRule="atLeast"/>
        <w:contextualSpacing/>
        <w:jc w:val="both"/>
        <w:rPr>
          <w:rFonts w:ascii="Times New Roman" w:eastAsia="Calibri" w:hAnsi="Times New Roman" w:cs="Times New Roman"/>
          <w:sz w:val="24"/>
          <w:szCs w:val="24"/>
        </w:rPr>
      </w:pPr>
      <w:r w:rsidRPr="00E42B47">
        <w:rPr>
          <w:rFonts w:ascii="Times New Roman" w:eastAsia="Calibri" w:hAnsi="Times New Roman" w:cs="Times New Roman"/>
          <w:b/>
          <w:sz w:val="24"/>
          <w:szCs w:val="24"/>
        </w:rPr>
        <w:t>dzień</w:t>
      </w:r>
      <w:r w:rsidRPr="00E42B47">
        <w:rPr>
          <w:rFonts w:ascii="Times New Roman" w:eastAsia="Calibri" w:hAnsi="Times New Roman" w:cs="Times New Roman"/>
          <w:sz w:val="24"/>
          <w:szCs w:val="24"/>
        </w:rPr>
        <w:t xml:space="preserve"> - ilekroć  w OPZ lub Umowie jest mowa o dniach lub dniu pisanym od małej litery (pisanym małą literą) należy przez to rozumieć dni / dzień kalendarzowe, to jest wszystkie dni roku bez jakiegokolwiek wyłączenia;</w:t>
      </w:r>
    </w:p>
    <w:p w14:paraId="630000C2" w14:textId="77777777" w:rsidR="0090381D" w:rsidRPr="00E42B47" w:rsidRDefault="0090381D" w:rsidP="00D8214B">
      <w:pPr>
        <w:widowControl w:val="0"/>
        <w:spacing w:after="120" w:line="300" w:lineRule="atLeast"/>
        <w:contextualSpacing/>
        <w:jc w:val="both"/>
        <w:rPr>
          <w:rFonts w:ascii="Times New Roman" w:eastAsia="Calibri" w:hAnsi="Times New Roman" w:cs="Times New Roman"/>
          <w:sz w:val="24"/>
          <w:szCs w:val="24"/>
        </w:rPr>
      </w:pPr>
    </w:p>
    <w:p w14:paraId="1229EC18" w14:textId="77777777" w:rsidR="0090381D" w:rsidRPr="00E42B47" w:rsidRDefault="0090381D" w:rsidP="00D8214B">
      <w:pPr>
        <w:widowControl w:val="0"/>
        <w:spacing w:line="300" w:lineRule="atLeast"/>
        <w:contextualSpacing/>
        <w:jc w:val="both"/>
        <w:rPr>
          <w:rFonts w:ascii="Times New Roman" w:hAnsi="Times New Roman" w:cs="Times New Roman"/>
          <w:sz w:val="24"/>
          <w:szCs w:val="24"/>
        </w:rPr>
      </w:pPr>
      <w:r w:rsidRPr="00E42B47">
        <w:rPr>
          <w:rFonts w:ascii="Times New Roman" w:eastAsia="Times New Roman" w:hAnsi="Times New Roman" w:cs="Times New Roman"/>
          <w:b/>
          <w:sz w:val="24"/>
          <w:szCs w:val="24"/>
          <w:lang w:eastAsia="pl-PL"/>
        </w:rPr>
        <w:t>Projekt</w:t>
      </w:r>
      <w:r w:rsidRPr="00E42B47">
        <w:rPr>
          <w:rFonts w:ascii="Times New Roman" w:eastAsia="Times New Roman" w:hAnsi="Times New Roman" w:cs="Times New Roman"/>
          <w:sz w:val="24"/>
          <w:szCs w:val="24"/>
          <w:lang w:eastAsia="pl-PL"/>
        </w:rPr>
        <w:t xml:space="preserve"> – projekt </w:t>
      </w:r>
      <w:r w:rsidRPr="00E42B47">
        <w:rPr>
          <w:rFonts w:ascii="Times New Roman" w:hAnsi="Times New Roman" w:cs="Times New Roman"/>
          <w:sz w:val="24"/>
          <w:szCs w:val="24"/>
        </w:rPr>
        <w:t xml:space="preserve">pod nazwą </w:t>
      </w:r>
      <w:r w:rsidRPr="00E42B47">
        <w:rPr>
          <w:rFonts w:ascii="Times New Roman" w:eastAsia="Calibri" w:hAnsi="Times New Roman" w:cs="Times New Roman"/>
          <w:color w:val="000000"/>
          <w:sz w:val="24"/>
          <w:szCs w:val="24"/>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E42B47">
        <w:rPr>
          <w:rFonts w:ascii="Times New Roman" w:eastAsia="Calibri" w:hAnsi="Times New Roman" w:cs="Times New Roman"/>
          <w:iCs/>
          <w:color w:val="000000"/>
          <w:sz w:val="24"/>
          <w:szCs w:val="24"/>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6D53117C"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p>
    <w:p w14:paraId="26D2A7CD" w14:textId="77777777" w:rsidR="0090381D" w:rsidRPr="00E42B47" w:rsidRDefault="0090381D" w:rsidP="00D8214B">
      <w:pPr>
        <w:widowControl w:val="0"/>
        <w:spacing w:after="200" w:line="300" w:lineRule="atLeast"/>
        <w:jc w:val="both"/>
        <w:rPr>
          <w:rFonts w:ascii="Times New Roman" w:hAnsi="Times New Roman" w:cs="Times New Roman"/>
          <w:sz w:val="24"/>
          <w:szCs w:val="24"/>
        </w:rPr>
      </w:pPr>
      <w:r w:rsidRPr="00E42B47">
        <w:rPr>
          <w:rFonts w:ascii="Times New Roman" w:hAnsi="Times New Roman" w:cs="Times New Roman"/>
          <w:b/>
          <w:sz w:val="24"/>
          <w:szCs w:val="24"/>
        </w:rPr>
        <w:t>Wymagania Zamawiającego Razem</w:t>
      </w:r>
      <w:r w:rsidRPr="00E42B47">
        <w:rPr>
          <w:rFonts w:ascii="Times New Roman" w:hAnsi="Times New Roman" w:cs="Times New Roman"/>
          <w:sz w:val="24"/>
          <w:szCs w:val="24"/>
        </w:rPr>
        <w:t xml:space="preserve"> - zbiorcze określenie na wszelkie wymagania stawiane Wykonawcy przez Zamawiającego Razem, to jest wymagania stawiane przez wszystkich Zamawiających Indywidualnych dotyczące sposobu realizacji i wykonania całości </w:t>
      </w:r>
      <w:r w:rsidRPr="00E42B47">
        <w:rPr>
          <w:rFonts w:ascii="Times New Roman" w:eastAsia="Times New Roman" w:hAnsi="Times New Roman" w:cs="Times New Roman"/>
          <w:sz w:val="24"/>
          <w:szCs w:val="24"/>
          <w:lang w:eastAsia="zh-CN"/>
        </w:rPr>
        <w:t xml:space="preserve">Przedmiotu Zamówienia a tym samym </w:t>
      </w:r>
      <w:r w:rsidRPr="00E42B47">
        <w:rPr>
          <w:rFonts w:ascii="Times New Roman" w:hAnsi="Times New Roman" w:cs="Times New Roman"/>
          <w:sz w:val="24"/>
          <w:szCs w:val="24"/>
        </w:rPr>
        <w:t xml:space="preserve">Przedmiotu Umowy, określone w Umowie, SIWZ, OPZ i wszelkich załącznikach do niego, Ofercie Wykonawcy, oraz wszelkich stanowiskach, wytycznych, uwagach Zamawiającego Razem kierowanych do Wykonawcy podczas realizacji Umowy jak też wszelkich uzgodnieniach pomiędzy Wykonawcą a Zamawiającym Razem ustalanych w czasie realizacji Umowy, przy czym wszelkie wymagania stawiane Wykonawcy jak i  sposób realizacji Umowy w imieniu Zamawiającego Razem wobec Wykonawcy określa wyłącznie Organizator Postępowania, działający w imieniu i na rzecz Zamawiającego Razem (a tym samym poszczególnych Zamawiających Indywidualnych) </w:t>
      </w:r>
    </w:p>
    <w:p w14:paraId="7A7C30B8" w14:textId="77777777" w:rsidR="0090381D" w:rsidRPr="00E42B47" w:rsidRDefault="0090381D" w:rsidP="00D8214B">
      <w:pPr>
        <w:widowControl w:val="0"/>
        <w:spacing w:after="200" w:line="300" w:lineRule="atLeast"/>
        <w:jc w:val="both"/>
        <w:rPr>
          <w:rFonts w:ascii="Times New Roman" w:hAnsi="Times New Roman" w:cs="Times New Roman"/>
          <w:sz w:val="24"/>
          <w:szCs w:val="24"/>
        </w:rPr>
      </w:pPr>
      <w:r w:rsidRPr="00E42B47">
        <w:rPr>
          <w:rFonts w:ascii="Times New Roman" w:hAnsi="Times New Roman" w:cs="Times New Roman"/>
          <w:b/>
          <w:sz w:val="24"/>
          <w:szCs w:val="24"/>
        </w:rPr>
        <w:t>Wynagrodzenie</w:t>
      </w:r>
      <w:r w:rsidRPr="00E42B47">
        <w:rPr>
          <w:rFonts w:ascii="Times New Roman" w:hAnsi="Times New Roman" w:cs="Times New Roman"/>
          <w:sz w:val="24"/>
          <w:szCs w:val="24"/>
        </w:rPr>
        <w:t xml:space="preserve"> – kwota brutto podana przez Wykonawcę w Ofercie Wykonawcy i określona w Umowie, stanowiąca łączne wynagrodzenie ryczałtowe należne Wykonawcy z tytułu prawidłowego wykonania w całości  </w:t>
      </w:r>
      <w:r w:rsidRPr="00E42B47">
        <w:rPr>
          <w:rFonts w:ascii="Times New Roman" w:eastAsia="Times New Roman" w:hAnsi="Times New Roman" w:cs="Times New Roman"/>
          <w:sz w:val="24"/>
          <w:szCs w:val="24"/>
          <w:lang w:eastAsia="zh-CN"/>
        </w:rPr>
        <w:t xml:space="preserve">Przedmiotu Zamówienia to jest wykonania </w:t>
      </w:r>
      <w:r w:rsidRPr="00E42B47">
        <w:rPr>
          <w:rFonts w:ascii="Times New Roman" w:hAnsi="Times New Roman" w:cs="Times New Roman"/>
          <w:sz w:val="24"/>
          <w:szCs w:val="24"/>
        </w:rPr>
        <w:t xml:space="preserve">Przedmiotu Umowy zgodnego z Umową, to jest w sposób określony Umowie, SIWZ, OPZ i wszelkich załącznikach do niego, Ofercie Wykonawcy, jak też zgodnie z Wymaganiami Zamawiającego Razem.  </w:t>
      </w:r>
    </w:p>
    <w:p w14:paraId="09660D77"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Przedmiot Dostawy Indywidualnej</w:t>
      </w:r>
      <w:r w:rsidRPr="00E42B47">
        <w:rPr>
          <w:rFonts w:ascii="Times New Roman" w:eastAsia="Times New Roman" w:hAnsi="Times New Roman" w:cs="Times New Roman"/>
          <w:sz w:val="24"/>
          <w:szCs w:val="24"/>
          <w:lang w:eastAsia="pl-PL"/>
        </w:rPr>
        <w:t xml:space="preserve"> – część Przedmiotu Zamówienia a tym samym Przedmiotu Umowy przypisana do konkretnego Zamawiającego Indywidualnego (określonego w sposób indywidualny) wskazana w załączniku numer 1 do Umowy, to jest określona liczba i rodzaj Urządzeń i Aplikacji których nabywcą na podstawie Umowy będzie konkretny, dany Zamawiający Indywidualny, wraz z ich montażem, instalacją i konfiguracją.</w:t>
      </w:r>
    </w:p>
    <w:p w14:paraId="2B1F4335"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b/>
          <w:sz w:val="24"/>
          <w:szCs w:val="24"/>
          <w:lang w:eastAsia="pl-PL"/>
        </w:rPr>
      </w:pPr>
    </w:p>
    <w:p w14:paraId="69620BD6" w14:textId="77777777" w:rsidR="0090381D" w:rsidRPr="00E42B47" w:rsidRDefault="0090381D" w:rsidP="00D8214B">
      <w:pPr>
        <w:widowControl w:val="0"/>
        <w:spacing w:after="0" w:line="300" w:lineRule="atLeast"/>
        <w:ind w:right="-143"/>
        <w:jc w:val="both"/>
        <w:rPr>
          <w:rFonts w:ascii="Times New Roman" w:eastAsia="Calibri" w:hAnsi="Times New Roman" w:cs="Times New Roman"/>
          <w:color w:val="000000"/>
          <w:sz w:val="24"/>
          <w:szCs w:val="24"/>
          <w:lang w:eastAsia="pl-PL"/>
        </w:rPr>
      </w:pPr>
      <w:r w:rsidRPr="00E42B47">
        <w:rPr>
          <w:rFonts w:ascii="Times New Roman" w:eastAsia="Times New Roman" w:hAnsi="Times New Roman" w:cs="Times New Roman"/>
          <w:b/>
          <w:sz w:val="24"/>
          <w:szCs w:val="24"/>
          <w:lang w:eastAsia="pl-PL"/>
        </w:rPr>
        <w:t>Umowa powierzenia</w:t>
      </w:r>
      <w:r w:rsidRPr="00E42B47">
        <w:rPr>
          <w:rFonts w:ascii="Times New Roman" w:eastAsia="Times New Roman" w:hAnsi="Times New Roman" w:cs="Times New Roman"/>
          <w:sz w:val="24"/>
          <w:szCs w:val="24"/>
          <w:lang w:eastAsia="pl-PL"/>
        </w:rPr>
        <w:t xml:space="preserve"> – zawarta dnia 19 grudnia 2017 roku umowa numer DZ-I/59/2017 pomiędzy Województwem Wielkopolskim jako zamawiającym a spółką Szpitale Wielkopolski </w:t>
      </w:r>
      <w:r w:rsidRPr="00E42B47">
        <w:rPr>
          <w:rFonts w:ascii="Times New Roman" w:eastAsia="Times New Roman" w:hAnsi="Times New Roman" w:cs="Times New Roman"/>
          <w:sz w:val="24"/>
          <w:szCs w:val="24"/>
          <w:lang w:eastAsia="pl-PL"/>
        </w:rPr>
        <w:lastRenderedPageBreak/>
        <w:t>sp. z o.o. jako wykonawcą na usługę Inżyniera Kontraktu dla Projektu  „</w:t>
      </w:r>
      <w:r w:rsidRPr="00E42B47">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716D0ACC" w14:textId="77777777" w:rsidR="0090381D" w:rsidRPr="00E42B47" w:rsidRDefault="0090381D" w:rsidP="00D8214B">
      <w:pPr>
        <w:widowControl w:val="0"/>
        <w:spacing w:after="0" w:line="300" w:lineRule="atLeast"/>
        <w:ind w:right="-143"/>
        <w:jc w:val="both"/>
        <w:rPr>
          <w:rFonts w:ascii="Times New Roman" w:eastAsia="Calibri" w:hAnsi="Times New Roman" w:cs="Times New Roman"/>
          <w:color w:val="000000"/>
          <w:sz w:val="24"/>
          <w:szCs w:val="24"/>
          <w:lang w:eastAsia="pl-PL"/>
        </w:rPr>
      </w:pPr>
    </w:p>
    <w:p w14:paraId="7F443030" w14:textId="44638486" w:rsidR="0090381D" w:rsidRPr="00E42B47" w:rsidRDefault="0090381D" w:rsidP="00D8214B">
      <w:pPr>
        <w:widowControl w:val="0"/>
        <w:spacing w:after="0" w:line="300" w:lineRule="atLeast"/>
        <w:ind w:right="-143"/>
        <w:jc w:val="both"/>
        <w:rPr>
          <w:rFonts w:ascii="Times New Roman" w:eastAsia="Calibri" w:hAnsi="Times New Roman" w:cs="Times New Roman"/>
          <w:color w:val="000000"/>
          <w:sz w:val="24"/>
          <w:szCs w:val="24"/>
          <w:lang w:eastAsia="pl-PL"/>
        </w:rPr>
      </w:pPr>
      <w:r w:rsidRPr="00E42B47">
        <w:rPr>
          <w:rFonts w:ascii="Times New Roman" w:eastAsia="Calibri" w:hAnsi="Times New Roman" w:cs="Times New Roman"/>
          <w:b/>
          <w:color w:val="000000"/>
          <w:sz w:val="24"/>
          <w:szCs w:val="24"/>
          <w:lang w:eastAsia="pl-PL"/>
        </w:rPr>
        <w:t>Umowa</w:t>
      </w:r>
      <w:r w:rsidRPr="00E42B47">
        <w:rPr>
          <w:rFonts w:ascii="Times New Roman" w:eastAsia="Calibri" w:hAnsi="Times New Roman" w:cs="Times New Roman"/>
          <w:color w:val="000000"/>
          <w:sz w:val="24"/>
          <w:szCs w:val="24"/>
          <w:lang w:eastAsia="pl-PL"/>
        </w:rPr>
        <w:t xml:space="preserve"> – niniejsza umowa zawarta pomiędzy Wykonawcą a Zamawiającym Razem działającym poprzez Organizatora Postępowania, będąca wynikiem rozstrzygnięcia postepowania przetargowego na </w:t>
      </w:r>
      <w:r w:rsidRPr="00E42B47">
        <w:rPr>
          <w:rFonts w:ascii="Times New Roman" w:eastAsia="Calibri" w:hAnsi="Times New Roman" w:cs="Times New Roman"/>
          <w:sz w:val="24"/>
          <w:szCs w:val="24"/>
        </w:rPr>
        <w:t>realizację zamówienie</w:t>
      </w:r>
      <w:r w:rsidRPr="00E42B47">
        <w:rPr>
          <w:rFonts w:ascii="Times New Roman" w:hAnsi="Times New Roman" w:cs="Times New Roman"/>
          <w:sz w:val="24"/>
          <w:szCs w:val="24"/>
        </w:rPr>
        <w:t xml:space="preserve"> na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E42B47">
        <w:rPr>
          <w:rFonts w:ascii="Times New Roman" w:eastAsia="Calibri" w:hAnsi="Times New Roman" w:cs="Times New Roman"/>
          <w:color w:val="000000"/>
          <w:sz w:val="24"/>
          <w:szCs w:val="24"/>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to jest postępowania prowadzonego przez Organizatora Postępowania pod numerem </w:t>
      </w:r>
      <w:proofErr w:type="spellStart"/>
      <w:r w:rsidRPr="00E42B47">
        <w:rPr>
          <w:rFonts w:ascii="Times New Roman" w:eastAsia="Calibri" w:hAnsi="Times New Roman" w:cs="Times New Roman"/>
          <w:color w:val="000000"/>
          <w:sz w:val="24"/>
          <w:szCs w:val="24"/>
          <w:lang w:eastAsia="pl-PL"/>
        </w:rPr>
        <w:t>SzW</w:t>
      </w:r>
      <w:proofErr w:type="spellEnd"/>
      <w:r w:rsidRPr="00E42B47">
        <w:rPr>
          <w:rFonts w:ascii="Times New Roman" w:eastAsia="Calibri" w:hAnsi="Times New Roman" w:cs="Times New Roman"/>
          <w:color w:val="000000"/>
          <w:sz w:val="24"/>
          <w:szCs w:val="24"/>
          <w:lang w:eastAsia="pl-PL"/>
        </w:rPr>
        <w:t>/</w:t>
      </w:r>
      <w:r w:rsidR="007C43DB">
        <w:rPr>
          <w:rFonts w:ascii="Times New Roman" w:eastAsia="Calibri" w:hAnsi="Times New Roman" w:cs="Times New Roman"/>
          <w:color w:val="000000"/>
          <w:sz w:val="24"/>
          <w:szCs w:val="24"/>
          <w:lang w:eastAsia="pl-PL"/>
        </w:rPr>
        <w:t>9</w:t>
      </w:r>
      <w:r w:rsidRPr="00E42B47">
        <w:rPr>
          <w:rFonts w:ascii="Times New Roman" w:eastAsia="Calibri" w:hAnsi="Times New Roman" w:cs="Times New Roman"/>
          <w:color w:val="000000"/>
          <w:sz w:val="24"/>
          <w:szCs w:val="24"/>
          <w:lang w:eastAsia="pl-PL"/>
        </w:rPr>
        <w:t>/2018.</w:t>
      </w:r>
    </w:p>
    <w:p w14:paraId="75F999D8" w14:textId="77777777" w:rsidR="0090381D" w:rsidRPr="00E42B47" w:rsidRDefault="0090381D" w:rsidP="00D8214B">
      <w:pPr>
        <w:widowControl w:val="0"/>
        <w:spacing w:line="300" w:lineRule="atLeast"/>
        <w:jc w:val="both"/>
        <w:rPr>
          <w:rFonts w:ascii="Times New Roman" w:eastAsia="Calibri" w:hAnsi="Times New Roman" w:cs="Times New Roman"/>
          <w:color w:val="000000"/>
          <w:sz w:val="24"/>
          <w:szCs w:val="24"/>
          <w:lang w:eastAsia="pl-PL"/>
        </w:rPr>
      </w:pPr>
    </w:p>
    <w:p w14:paraId="038FEFC7" w14:textId="77777777" w:rsidR="0090381D" w:rsidRPr="00E42B47" w:rsidRDefault="0090381D" w:rsidP="00D8214B">
      <w:pPr>
        <w:widowControl w:val="0"/>
        <w:spacing w:line="300" w:lineRule="atLeast"/>
        <w:jc w:val="both"/>
        <w:rPr>
          <w:rFonts w:ascii="Times New Roman" w:eastAsia="Calibri" w:hAnsi="Times New Roman" w:cs="Times New Roman"/>
          <w:color w:val="000000"/>
          <w:sz w:val="24"/>
          <w:szCs w:val="24"/>
          <w:lang w:eastAsia="pl-PL"/>
        </w:rPr>
      </w:pPr>
      <w:r w:rsidRPr="00E42B47">
        <w:rPr>
          <w:rFonts w:ascii="Times New Roman" w:eastAsia="Calibri" w:hAnsi="Times New Roman" w:cs="Times New Roman"/>
          <w:b/>
          <w:color w:val="000000"/>
          <w:sz w:val="24"/>
          <w:szCs w:val="24"/>
          <w:lang w:eastAsia="pl-PL"/>
        </w:rPr>
        <w:t>Pełnomocnictwo Partnera Wiodącego</w:t>
      </w:r>
      <w:r w:rsidRPr="00E42B47">
        <w:rPr>
          <w:rFonts w:ascii="Times New Roman" w:eastAsia="Calibri" w:hAnsi="Times New Roman" w:cs="Times New Roman"/>
          <w:color w:val="000000"/>
          <w:sz w:val="24"/>
          <w:szCs w:val="24"/>
          <w:lang w:eastAsia="pl-PL"/>
        </w:rPr>
        <w:t xml:space="preserve"> -  uchwała Zarządu Województwa Wielkopolskiego z dnia 11 stycznia 2018 roku numer  </w:t>
      </w:r>
      <w:r w:rsidRPr="00E42B47">
        <w:rPr>
          <w:rFonts w:ascii="Times New Roman" w:eastAsia="Times New Roman" w:hAnsi="Times New Roman" w:cs="Times New Roman"/>
          <w:sz w:val="24"/>
          <w:szCs w:val="24"/>
          <w:lang w:eastAsia="pl-PL"/>
        </w:rPr>
        <w:t>4793/2018</w:t>
      </w:r>
      <w:r w:rsidRPr="00E42B47">
        <w:rPr>
          <w:rFonts w:ascii="Times New Roman" w:eastAsia="Calibri" w:hAnsi="Times New Roman" w:cs="Times New Roman"/>
          <w:color w:val="000000"/>
          <w:sz w:val="24"/>
          <w:szCs w:val="24"/>
          <w:lang w:eastAsia="pl-PL"/>
        </w:rPr>
        <w:t xml:space="preserve"> w sprawie </w:t>
      </w:r>
      <w:r w:rsidRPr="00E42B47">
        <w:rPr>
          <w:rFonts w:ascii="Times New Roman" w:eastAsia="Times New Roman" w:hAnsi="Times New Roman" w:cs="Times New Roman"/>
          <w:sz w:val="24"/>
          <w:szCs w:val="24"/>
          <w:lang w:eastAsia="pl-PL"/>
        </w:rPr>
        <w:t>upoważnienia Spółki „Szpitale Wielkopolski”</w:t>
      </w:r>
      <w:r w:rsidRPr="00E42B47">
        <w:rPr>
          <w:rFonts w:ascii="Times New Roman" w:eastAsia="Calibri" w:hAnsi="Times New Roman" w:cs="Times New Roman"/>
          <w:color w:val="000000"/>
          <w:sz w:val="24"/>
          <w:szCs w:val="24"/>
          <w:lang w:eastAsia="pl-PL"/>
        </w:rPr>
        <w:t xml:space="preserve"> sp. z o.o.</w:t>
      </w:r>
      <w:r w:rsidRPr="00E42B47">
        <w:rPr>
          <w:rFonts w:ascii="Times New Roman" w:eastAsia="Times New Roman" w:hAnsi="Times New Roman" w:cs="Times New Roman"/>
          <w:sz w:val="24"/>
          <w:szCs w:val="24"/>
          <w:lang w:eastAsia="pl-PL"/>
        </w:rPr>
        <w:t xml:space="preserve"> </w:t>
      </w:r>
      <w:r w:rsidRPr="00E42B47">
        <w:rPr>
          <w:rFonts w:ascii="Times New Roman" w:eastAsia="Calibri" w:hAnsi="Times New Roman" w:cs="Times New Roman"/>
          <w:color w:val="000000"/>
          <w:sz w:val="24"/>
          <w:szCs w:val="24"/>
          <w:lang w:eastAsia="pl-PL"/>
        </w:rPr>
        <w:t xml:space="preserve">do działania w imieniu i na rzecz Województwa Wielkopolskiego w ramach realizowanego </w:t>
      </w:r>
      <w:r w:rsidRPr="00E42B47">
        <w:rPr>
          <w:rFonts w:ascii="Times New Roman" w:eastAsia="Times New Roman" w:hAnsi="Times New Roman" w:cs="Times New Roman"/>
          <w:sz w:val="24"/>
          <w:szCs w:val="24"/>
          <w:lang w:eastAsia="pl-PL"/>
        </w:rPr>
        <w:t xml:space="preserve">projektu pn. </w:t>
      </w:r>
      <w:r w:rsidRPr="00E42B47">
        <w:rPr>
          <w:rFonts w:ascii="Times New Roman" w:eastAsia="Calibri" w:hAnsi="Times New Roman" w:cs="Times New Roman"/>
          <w:sz w:val="24"/>
          <w:szCs w:val="24"/>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E42B47">
        <w:rPr>
          <w:rFonts w:ascii="Times New Roman" w:eastAsia="Calibri" w:hAnsi="Times New Roman" w:cs="Times New Roman"/>
          <w:color w:val="000000"/>
          <w:sz w:val="24"/>
          <w:szCs w:val="24"/>
          <w:lang w:eastAsia="pl-PL"/>
        </w:rPr>
        <w:t xml:space="preserve">które jest Partnerem Wiodącym w Projekcie, działając jako zamawiający upoważniony w trybie art. 16 ust. 1 </w:t>
      </w:r>
      <w:proofErr w:type="spellStart"/>
      <w:r w:rsidRPr="00E42B47">
        <w:rPr>
          <w:rFonts w:ascii="Times New Roman" w:eastAsia="Calibri" w:hAnsi="Times New Roman" w:cs="Times New Roman"/>
          <w:color w:val="000000"/>
          <w:sz w:val="24"/>
          <w:szCs w:val="24"/>
          <w:lang w:eastAsia="pl-PL"/>
        </w:rPr>
        <w:t>Pzp</w:t>
      </w:r>
      <w:proofErr w:type="spellEnd"/>
      <w:r w:rsidRPr="00E42B47">
        <w:rPr>
          <w:rFonts w:ascii="Times New Roman" w:eastAsia="Calibri" w:hAnsi="Times New Roman" w:cs="Times New Roman"/>
          <w:color w:val="000000"/>
          <w:sz w:val="24"/>
          <w:szCs w:val="24"/>
          <w:lang w:eastAsia="pl-PL"/>
        </w:rPr>
        <w:t xml:space="preserve"> przez wszystkich Partnerów i Uczestników Projektu do wspólnego przeprowadzenia postępowań i udzielenia zamówień, jak również działając w sposób samodzielny  (to jest bez upoważnienia z art. 16 ust 1 </w:t>
      </w:r>
      <w:proofErr w:type="spellStart"/>
      <w:r w:rsidRPr="00E42B47">
        <w:rPr>
          <w:rFonts w:ascii="Times New Roman" w:eastAsia="Calibri" w:hAnsi="Times New Roman" w:cs="Times New Roman"/>
          <w:color w:val="000000"/>
          <w:sz w:val="24"/>
          <w:szCs w:val="24"/>
          <w:lang w:eastAsia="pl-PL"/>
        </w:rPr>
        <w:t>Pzp</w:t>
      </w:r>
      <w:proofErr w:type="spellEnd"/>
      <w:r w:rsidRPr="00E42B47">
        <w:rPr>
          <w:rFonts w:ascii="Times New Roman" w:eastAsia="Calibri" w:hAnsi="Times New Roman" w:cs="Times New Roman"/>
          <w:color w:val="000000"/>
          <w:sz w:val="24"/>
          <w:szCs w:val="24"/>
          <w:lang w:eastAsia="pl-PL"/>
        </w:rPr>
        <w:t xml:space="preserve">) powierzył w trybie art. 15 ust 2 i art. 15 ust 4 pkt 3 </w:t>
      </w:r>
      <w:proofErr w:type="spellStart"/>
      <w:r w:rsidRPr="00E42B47">
        <w:rPr>
          <w:rFonts w:ascii="Times New Roman" w:eastAsia="Calibri" w:hAnsi="Times New Roman" w:cs="Times New Roman"/>
          <w:color w:val="000000"/>
          <w:sz w:val="24"/>
          <w:szCs w:val="24"/>
          <w:lang w:eastAsia="pl-PL"/>
        </w:rPr>
        <w:t>Pzp</w:t>
      </w:r>
      <w:proofErr w:type="spellEnd"/>
      <w:r w:rsidRPr="00E42B47">
        <w:rPr>
          <w:rFonts w:ascii="Times New Roman" w:eastAsia="Calibri" w:hAnsi="Times New Roman" w:cs="Times New Roman"/>
          <w:color w:val="000000"/>
          <w:sz w:val="24"/>
          <w:szCs w:val="24"/>
          <w:lang w:eastAsia="pl-PL"/>
        </w:rPr>
        <w:t xml:space="preserve"> realizację w ramach Projektu pomocniczych działań zakupowych spółce Szpitale Wielkopolski  sp. z o.o. z siedzibą w Poznaniu, obejmujących  przygotowanie i przeprowadzenie postępowań o udzielnie zamówień przewidzianych w Projekcie, co obejmuje postępowania dotyczące Infrastruktury Informatycznej, Procesora, Promocji i Audytu zgodnie ze znaczeniem tych pojęć nadanym w Umowach Partnerstwa oraz Umowach Uczestnictwa. Na podstawie przedmiotowego pełnomocnictwa spółka Szpitale Wielkopolski sp. z o.o. upoważniona została do dokonywania w imieniu i na rzecz zamawiającego Województwa Wielkopolskiego działającego w imieniu własnym jak i  działającego  w imieniu i na rzecz wszystkich Partnerów i Uczestników Projektu, do dokonywania wszelkich przewidzianych jak i wymaganych przepisami prawa czynności związanych z przeprowadzeniem opisanych postępowań o udzielenie zamówienia publicznego, </w:t>
      </w:r>
      <w:r w:rsidRPr="00E42B47">
        <w:rPr>
          <w:rFonts w:ascii="Times New Roman" w:eastAsia="Calibri" w:hAnsi="Times New Roman" w:cs="Times New Roman"/>
          <w:color w:val="000000"/>
          <w:sz w:val="24"/>
          <w:szCs w:val="24"/>
          <w:lang w:eastAsia="pl-PL"/>
        </w:rPr>
        <w:lastRenderedPageBreak/>
        <w:t>co obejmuje w szczególności: oszacowanie wartości zamówienia, przeprowadzenie wszystkich czynności przygotowawczych, w tym  przygotowanie całej dokumentacji przetargowej obejmującej między innymi specyfikację istotnych warunków zamówienia (</w:t>
      </w:r>
      <w:proofErr w:type="spellStart"/>
      <w:r w:rsidRPr="00E42B47">
        <w:rPr>
          <w:rFonts w:ascii="Times New Roman" w:eastAsia="Calibri" w:hAnsi="Times New Roman" w:cs="Times New Roman"/>
          <w:color w:val="000000"/>
          <w:sz w:val="24"/>
          <w:szCs w:val="24"/>
          <w:lang w:eastAsia="pl-PL"/>
        </w:rPr>
        <w:t>siwz</w:t>
      </w:r>
      <w:proofErr w:type="spellEnd"/>
      <w:r w:rsidRPr="00E42B47">
        <w:rPr>
          <w:rFonts w:ascii="Times New Roman" w:eastAsia="Calibri" w:hAnsi="Times New Roman" w:cs="Times New Roman"/>
          <w:color w:val="000000"/>
          <w:sz w:val="24"/>
          <w:szCs w:val="24"/>
          <w:lang w:eastAsia="pl-PL"/>
        </w:rPr>
        <w:t xml:space="preserve">), ogłoszenia o zamówieniu, powołanie komisji przetargowych, wszelkie czynności techniczne, jak umieszczenie ogłoszeń we właściwym publikatorze czy publikację </w:t>
      </w:r>
      <w:proofErr w:type="spellStart"/>
      <w:r w:rsidRPr="00E42B47">
        <w:rPr>
          <w:rFonts w:ascii="Times New Roman" w:eastAsia="Calibri" w:hAnsi="Times New Roman" w:cs="Times New Roman"/>
          <w:color w:val="000000"/>
          <w:sz w:val="24"/>
          <w:szCs w:val="24"/>
          <w:lang w:eastAsia="pl-PL"/>
        </w:rPr>
        <w:t>siwz</w:t>
      </w:r>
      <w:proofErr w:type="spellEnd"/>
      <w:r w:rsidRPr="00E42B47">
        <w:rPr>
          <w:rFonts w:ascii="Times New Roman" w:eastAsia="Calibri" w:hAnsi="Times New Roman" w:cs="Times New Roman"/>
          <w:color w:val="000000"/>
          <w:sz w:val="24"/>
          <w:szCs w:val="24"/>
          <w:lang w:eastAsia="pl-PL"/>
        </w:rPr>
        <w:t xml:space="preserve">, udzielanie odpowiedzi na pytania wykonawców, zmiany </w:t>
      </w:r>
      <w:proofErr w:type="spellStart"/>
      <w:r w:rsidRPr="00E42B47">
        <w:rPr>
          <w:rFonts w:ascii="Times New Roman" w:eastAsia="Calibri" w:hAnsi="Times New Roman" w:cs="Times New Roman"/>
          <w:color w:val="000000"/>
          <w:sz w:val="24"/>
          <w:szCs w:val="24"/>
          <w:lang w:eastAsia="pl-PL"/>
        </w:rPr>
        <w:t>siwz</w:t>
      </w:r>
      <w:proofErr w:type="spellEnd"/>
      <w:r w:rsidRPr="00E42B47">
        <w:rPr>
          <w:rFonts w:ascii="Times New Roman" w:eastAsia="Calibri" w:hAnsi="Times New Roman" w:cs="Times New Roman"/>
          <w:color w:val="000000"/>
          <w:sz w:val="24"/>
          <w:szCs w:val="24"/>
          <w:lang w:eastAsia="pl-PL"/>
        </w:rPr>
        <w:t>, ocena ofert, ogłoszenie wyników postępowania, reprezentowanie zamawiającego w sporach z wykonawcami,  podpisanie umów z wykonawcami wybranymi w przedmiotowych postępowaniach w imieniu i na rzecz zamawiającego, to jest Województwa Wielkopolskiego  i wszystkich Partnerów i wszystkich Uczestników Projektu. Na podstawie przedmiotowego pełnomocnictwa  Województwo Wielkopolskie  upoważniło również spółkę Szpitale Wielkopolski sp. z o.o. do reprezentowania Województwa Wielkopolskiego oraz wszystkich Partnerów i Uczestników Projektu do działania, w tym  dokonywania czynności prawnych i faktycznych  we wszelkich sprawach związanych w realizacją umów zawartych przez spółkę Szpitale Wielkopolski sp. z o.o. w imieniu Województwa Wielkopolskiego oraz w imieniu Województwa Wielkopolskiego i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Województwa Wielkopolskiego oraz wszystkich Partnerów i Uczestników Projektu. Tym samym spółka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  o jakich mowa § 1 poniżej, w wyniku których nabywcą rzeczy lub praw są poszczególni Partnerzy i Uczestnicy Projektu.</w:t>
      </w:r>
    </w:p>
    <w:p w14:paraId="43EE65F5" w14:textId="77777777" w:rsidR="0090381D" w:rsidRPr="00E42B47" w:rsidRDefault="0090381D" w:rsidP="00D8214B">
      <w:pPr>
        <w:widowControl w:val="0"/>
        <w:spacing w:after="0" w:line="300" w:lineRule="atLeast"/>
        <w:ind w:right="-143"/>
        <w:jc w:val="both"/>
        <w:rPr>
          <w:rFonts w:ascii="Times New Roman" w:eastAsia="Calibri" w:hAnsi="Times New Roman" w:cs="Times New Roman"/>
          <w:sz w:val="24"/>
          <w:szCs w:val="24"/>
        </w:rPr>
      </w:pPr>
      <w:r w:rsidRPr="00E42B47">
        <w:rPr>
          <w:rFonts w:ascii="Times New Roman" w:eastAsia="Calibri" w:hAnsi="Times New Roman" w:cs="Times New Roman"/>
          <w:sz w:val="24"/>
          <w:szCs w:val="24"/>
          <w:lang w:eastAsia="pl-PL"/>
        </w:rPr>
        <w:t xml:space="preserve"> </w:t>
      </w:r>
    </w:p>
    <w:p w14:paraId="2BCA387A" w14:textId="77777777" w:rsidR="0090381D" w:rsidRPr="00E42B47" w:rsidRDefault="0090381D" w:rsidP="00D8214B">
      <w:pPr>
        <w:widowControl w:val="0"/>
        <w:spacing w:line="300" w:lineRule="atLeast"/>
        <w:jc w:val="both"/>
        <w:rPr>
          <w:rFonts w:ascii="Times New Roman" w:eastAsia="Calibri" w:hAnsi="Times New Roman" w:cs="Times New Roman"/>
          <w:sz w:val="24"/>
          <w:szCs w:val="24"/>
        </w:rPr>
      </w:pPr>
      <w:proofErr w:type="spellStart"/>
      <w:r w:rsidRPr="00E42B47">
        <w:rPr>
          <w:rFonts w:ascii="Times New Roman" w:eastAsia="Calibri" w:hAnsi="Times New Roman" w:cs="Times New Roman"/>
          <w:b/>
          <w:sz w:val="24"/>
          <w:szCs w:val="24"/>
        </w:rPr>
        <w:t>Pzp</w:t>
      </w:r>
      <w:proofErr w:type="spellEnd"/>
      <w:r w:rsidRPr="00E42B47">
        <w:rPr>
          <w:rFonts w:ascii="Times New Roman" w:eastAsia="Calibri" w:hAnsi="Times New Roman" w:cs="Times New Roman"/>
          <w:b/>
          <w:sz w:val="24"/>
          <w:szCs w:val="24"/>
        </w:rPr>
        <w:t xml:space="preserve"> – </w:t>
      </w:r>
      <w:r w:rsidRPr="00E42B47">
        <w:rPr>
          <w:rFonts w:ascii="Times New Roman" w:eastAsia="Calibri" w:hAnsi="Times New Roman" w:cs="Times New Roman"/>
          <w:sz w:val="24"/>
          <w:szCs w:val="24"/>
        </w:rPr>
        <w:t>ustawa z dnia 29 stycznia 2004 roku Prawi zamówień publicznych (Dz. U.2017.1579)</w:t>
      </w:r>
    </w:p>
    <w:p w14:paraId="07E57D4F" w14:textId="77777777" w:rsidR="0090381D" w:rsidRPr="00E42B47" w:rsidRDefault="0090381D" w:rsidP="00D8214B">
      <w:pPr>
        <w:widowControl w:val="0"/>
        <w:spacing w:line="300" w:lineRule="atLeast"/>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b/>
          <w:sz w:val="24"/>
          <w:szCs w:val="24"/>
        </w:rPr>
        <w:t>Dostawa Indywidualna</w:t>
      </w:r>
      <w:r w:rsidRPr="00E42B47">
        <w:rPr>
          <w:rFonts w:ascii="Times New Roman" w:eastAsia="Calibri" w:hAnsi="Times New Roman" w:cs="Times New Roman"/>
          <w:sz w:val="24"/>
          <w:szCs w:val="24"/>
        </w:rPr>
        <w:t xml:space="preserve"> – przypisana do danego, konkretnego Zamawiającego Indywidualnego część Zamówienia której przedmiotem jest </w:t>
      </w:r>
      <w:r w:rsidRPr="00E42B47">
        <w:rPr>
          <w:rFonts w:ascii="Times New Roman" w:eastAsia="Times New Roman" w:hAnsi="Times New Roman" w:cs="Times New Roman"/>
          <w:sz w:val="24"/>
          <w:szCs w:val="24"/>
          <w:lang w:eastAsia="pl-PL"/>
        </w:rPr>
        <w:t xml:space="preserve">Przedmiot Dostawy Indywidualnej, określana w sposób odrębny dla każdego Zamawiającego Indywidulanego. </w:t>
      </w:r>
    </w:p>
    <w:p w14:paraId="0A050323"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p>
    <w:p w14:paraId="7D561B78"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w:t>
      </w:r>
    </w:p>
    <w:p w14:paraId="6B68CEEA" w14:textId="77777777" w:rsidR="0090381D" w:rsidRPr="00E42B47" w:rsidRDefault="0090381D" w:rsidP="00D8214B">
      <w:pPr>
        <w:widowControl w:val="0"/>
        <w:spacing w:after="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Zamawiający Indywidualni, Zamawiający Razem</w:t>
      </w:r>
    </w:p>
    <w:p w14:paraId="2ED6DED2" w14:textId="77777777" w:rsidR="0090381D" w:rsidRPr="00E42B47" w:rsidRDefault="0090381D" w:rsidP="00D8214B">
      <w:pPr>
        <w:widowControl w:val="0"/>
        <w:spacing w:after="0" w:line="300" w:lineRule="atLeast"/>
        <w:jc w:val="center"/>
        <w:rPr>
          <w:rFonts w:ascii="Times New Roman" w:eastAsia="Times New Roman" w:hAnsi="Times New Roman" w:cs="Times New Roman"/>
          <w:b/>
          <w:sz w:val="24"/>
          <w:szCs w:val="24"/>
          <w:lang w:eastAsia="pl-PL"/>
        </w:rPr>
      </w:pPr>
    </w:p>
    <w:p w14:paraId="042EE2DA" w14:textId="77777777" w:rsidR="0090381D" w:rsidRPr="00E42B47" w:rsidRDefault="0090381D" w:rsidP="00D8214B">
      <w:pPr>
        <w:widowControl w:val="0"/>
        <w:numPr>
          <w:ilvl w:val="0"/>
          <w:numId w:val="2"/>
        </w:numPr>
        <w:spacing w:after="0" w:line="300" w:lineRule="atLeast"/>
        <w:ind w:left="714" w:hanging="35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Zawierając niniejszą umowę, zwaną dalej Umową, Organizator Postępowania działa w imieniu i na rzecz wszystkich Zamawiających Indywidualnych (Zamawiającego Razem), to jest następujących podmiotów :</w:t>
      </w:r>
    </w:p>
    <w:p w14:paraId="15C18064" w14:textId="77777777" w:rsidR="0090381D" w:rsidRPr="00E42B47" w:rsidRDefault="0090381D" w:rsidP="00D8214B">
      <w:pPr>
        <w:widowControl w:val="0"/>
        <w:spacing w:after="0" w:line="300" w:lineRule="atLeast"/>
        <w:ind w:left="714"/>
        <w:jc w:val="both"/>
        <w:rPr>
          <w:rFonts w:ascii="Times New Roman" w:eastAsia="Times New Roman" w:hAnsi="Times New Roman" w:cs="Times New Roman"/>
          <w:sz w:val="24"/>
          <w:szCs w:val="24"/>
          <w:lang w:eastAsia="pl-PL"/>
        </w:rPr>
      </w:pPr>
    </w:p>
    <w:p w14:paraId="3B6742D6"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lastRenderedPageBreak/>
        <w:t>nr 1   Centrum Rehabilitacji im. Prof. Mieczysława Walczaka w Osiecznej (Uczestnik Projektu);</w:t>
      </w:r>
    </w:p>
    <w:p w14:paraId="037BE2AA"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   Wojewódzka Stacja Pogotowia Ratunkowego SP ZOZ w Poznaniu (Uczestnik Projektu);</w:t>
      </w:r>
    </w:p>
    <w:p w14:paraId="42B33BD8"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   Wielkopolski Ośrodek Reumatologiczny Samodzielny Publiczny Specjalistyczny Zespół Opieki Zdrowotnej w Śremie  (Uczestnik Projektu);</w:t>
      </w:r>
    </w:p>
    <w:p w14:paraId="710BAE20"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6   Poznański Ośrodek Zdrowia Psychicznego (Uczestnik Projektu);</w:t>
      </w:r>
    </w:p>
    <w:p w14:paraId="6823E79A"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7   Specjalistyczny Zespół Opieki Zdrowotnej nad Matką i Dzieckiem w Poznaniu (Uczestnik Projektu);</w:t>
      </w:r>
    </w:p>
    <w:p w14:paraId="4478E107"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9   Szpital Wojewódzki w Poznaniu (Uczestnik Projektu);</w:t>
      </w:r>
    </w:p>
    <w:p w14:paraId="6C5D9A77"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10   Wielkopolskie Centrum Medycyny Pracy (Uczestnik Projektu);</w:t>
      </w:r>
    </w:p>
    <w:p w14:paraId="5DFBA7A9"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12   Wielkopolskie Centrum Pulmonologii i Torakochirurgii im. Eugenii i Janusza Zeylandów (Uczestnik Projektu);</w:t>
      </w:r>
    </w:p>
    <w:p w14:paraId="1A5BF5E8"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13   Wojewódzki Szpital Zespolony im. Ludwika Perzyny w Kaliszu (Uczestnik Projektu);</w:t>
      </w:r>
    </w:p>
    <w:p w14:paraId="54F59441" w14:textId="13681F04"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 xml:space="preserve">nr 14   </w:t>
      </w:r>
      <w:r w:rsidR="00101CC0" w:rsidRPr="00101CC0">
        <w:rPr>
          <w:rFonts w:ascii="Times New Roman" w:eastAsia="Times New Roman" w:hAnsi="Times New Roman" w:cs="Times New Roman"/>
          <w:color w:val="000000"/>
          <w:sz w:val="24"/>
          <w:szCs w:val="24"/>
          <w:lang w:eastAsia="pl-PL"/>
        </w:rPr>
        <w:t xml:space="preserve">Wojewódzki Szpital Zespolony im. dr. Romana </w:t>
      </w:r>
      <w:proofErr w:type="spellStart"/>
      <w:r w:rsidR="00101CC0" w:rsidRPr="00101CC0">
        <w:rPr>
          <w:rFonts w:ascii="Times New Roman" w:eastAsia="Times New Roman" w:hAnsi="Times New Roman" w:cs="Times New Roman"/>
          <w:color w:val="000000"/>
          <w:sz w:val="24"/>
          <w:szCs w:val="24"/>
          <w:lang w:eastAsia="pl-PL"/>
        </w:rPr>
        <w:t>Ostrzyckiego</w:t>
      </w:r>
      <w:proofErr w:type="spellEnd"/>
      <w:r w:rsidR="00101CC0" w:rsidRPr="00101CC0">
        <w:rPr>
          <w:rFonts w:ascii="Times New Roman" w:eastAsia="Times New Roman" w:hAnsi="Times New Roman" w:cs="Times New Roman"/>
          <w:color w:val="000000"/>
          <w:sz w:val="24"/>
          <w:szCs w:val="24"/>
          <w:lang w:eastAsia="pl-PL"/>
        </w:rPr>
        <w:t xml:space="preserve"> w Koninie</w:t>
      </w:r>
      <w:bookmarkStart w:id="0" w:name="_GoBack"/>
      <w:bookmarkEnd w:id="0"/>
      <w:r w:rsidRPr="00E42B47">
        <w:rPr>
          <w:rFonts w:ascii="Times New Roman" w:eastAsia="Times New Roman" w:hAnsi="Times New Roman" w:cs="Times New Roman"/>
          <w:color w:val="000000"/>
          <w:sz w:val="24"/>
          <w:szCs w:val="24"/>
          <w:lang w:eastAsia="pl-PL"/>
        </w:rPr>
        <w:t xml:space="preserve"> (Uczestnik Projektu);</w:t>
      </w:r>
    </w:p>
    <w:p w14:paraId="6C456CAF"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15   Wojewódzki Zakład Opieki Psychiatrycznej Sp. z o.o. (Uczestnik Projektu);</w:t>
      </w:r>
    </w:p>
    <w:p w14:paraId="3E67651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16   Wojewódzki Szpital dla Nerwowo i Psychicznie Chorych "Dziekanka" im. Aleksandra Piotrowskiego w Gnieźnie (Uczestnik Projektu);</w:t>
      </w:r>
    </w:p>
    <w:p w14:paraId="1F9D21CF"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17   Wojewódzki Szpital Neuropsychiatryczny im. Oskara Bielawskiego w Kościanie (Uczestnik Projektu);</w:t>
      </w:r>
    </w:p>
    <w:p w14:paraId="6A26B380"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18   Wojewódzki Szpital Zespolony w Lesznie (Uczestnik Projektu);</w:t>
      </w:r>
    </w:p>
    <w:p w14:paraId="69C12345"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19   Wielkopolskie Centrum Ratownictwa Medycznego spółka z ograniczoną odpowiedzialnością (Uczestnik Projektu);</w:t>
      </w:r>
    </w:p>
    <w:p w14:paraId="3172EBE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20   Zakład Opiekuńczo-Leczniczy (Uczestnik Projektu);</w:t>
      </w:r>
    </w:p>
    <w:p w14:paraId="20CFDA1A"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21   Zakład Leczenia Uzależnień w Charcicach (Uczestnik Projektu);</w:t>
      </w:r>
    </w:p>
    <w:p w14:paraId="60EED63C"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23   Wojewódzki Specjalistyczny Zespół Zakładów Opieki Zdrowotnej Chorób Płuc i Gruźlicy w Wolicy (Uczestnik Projektu);</w:t>
      </w:r>
    </w:p>
    <w:p w14:paraId="459D9DE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25   Poznański Ośrodek Specjalistycznych Usług Medycznych (Partner Projektu);</w:t>
      </w:r>
    </w:p>
    <w:p w14:paraId="4ABE91A9"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26   Zakład Opiekuńczo-Leczniczy i Rehabilitacji Medycznej Samodzielny Publiczny Zakład Opieki Zdrowotnej (Partner Projektu);</w:t>
      </w:r>
    </w:p>
    <w:p w14:paraId="0BE6E0D5"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 xml:space="preserve">nr 27   Szpital Miejski im. Franciszka </w:t>
      </w:r>
      <w:proofErr w:type="spellStart"/>
      <w:r w:rsidRPr="00E42B47">
        <w:rPr>
          <w:rFonts w:ascii="Times New Roman" w:eastAsia="Times New Roman" w:hAnsi="Times New Roman" w:cs="Times New Roman"/>
          <w:color w:val="000000"/>
          <w:sz w:val="24"/>
          <w:szCs w:val="24"/>
          <w:lang w:eastAsia="pl-PL"/>
        </w:rPr>
        <w:t>Raszei</w:t>
      </w:r>
      <w:proofErr w:type="spellEnd"/>
      <w:r w:rsidRPr="00E42B47">
        <w:rPr>
          <w:rFonts w:ascii="Times New Roman" w:eastAsia="Times New Roman" w:hAnsi="Times New Roman" w:cs="Times New Roman"/>
          <w:color w:val="000000"/>
          <w:sz w:val="24"/>
          <w:szCs w:val="24"/>
          <w:lang w:eastAsia="pl-PL"/>
        </w:rPr>
        <w:t xml:space="preserve"> (Partner Projektu);</w:t>
      </w:r>
    </w:p>
    <w:p w14:paraId="334BF617"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28   Wielospecjalistyczny Szpital Miejski im. Józefa Strusia z Zakładem Opiekuńczo-Leczniczym Samodzielny Publiczny Zakład Opieki Zdrowotnej z Siedzibą w Poznaniu przy ul. Szwajcarskiej 3 (Partner Projektu);</w:t>
      </w:r>
    </w:p>
    <w:p w14:paraId="042C985E"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29   Szpital w Puszczykowie im. Prof. S.T. Dąbrowskiego S.A. (Partner Projektu);</w:t>
      </w:r>
    </w:p>
    <w:p w14:paraId="3DDDF09E"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30   Szpital Powiatowy im. prof. Romana Drewsa (Partner Projektu);</w:t>
      </w:r>
    </w:p>
    <w:p w14:paraId="0664A628"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31   Zespół Zakładów Opieki Zdrowotnej (Partner Projektu);</w:t>
      </w:r>
    </w:p>
    <w:p w14:paraId="5E470E5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32   Szpital Pomnik Chrztu Polski (Partner Projektu);</w:t>
      </w:r>
    </w:p>
    <w:p w14:paraId="66FD25B2"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33   Samodzielny Publiczny Zespół Opieki Zdrowotnej w Gostyniu (Partner Projektu);</w:t>
      </w:r>
    </w:p>
    <w:p w14:paraId="189C0990"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34   Samodzielny Publiczny Zakład Opieki Zdrowotnej (Partner Projektu);</w:t>
      </w:r>
    </w:p>
    <w:p w14:paraId="3527A25E"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lastRenderedPageBreak/>
        <w:t>nr 35   Szpital Powiatowy w Jarocinie  Sp. z o.o. (Partner Projektu);</w:t>
      </w:r>
    </w:p>
    <w:p w14:paraId="4C8CCDCF"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36   Samodzielny Publiczny Zakład Opieki Zdrowotnej w Kępnie (Partner Projektu);</w:t>
      </w:r>
    </w:p>
    <w:p w14:paraId="50C059FC"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37   Samodzielny Publiczny Zakład Opieki Zdrowotnej w Kole (Partner Projektu);</w:t>
      </w:r>
    </w:p>
    <w:p w14:paraId="7E4905F0"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38   Samodzielny Publiczny Zespół Opieki Zdrowotnej w Kościanie (Partner Projektu);</w:t>
      </w:r>
    </w:p>
    <w:p w14:paraId="5275CFE2"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39   Samodzielny Publiczny Zakład Opieki Zdrowotnej w Krotoszynie (Partner Projektu);</w:t>
      </w:r>
    </w:p>
    <w:p w14:paraId="0CB4E925"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40   Samodzielny Publiczny Zakład Opieki Zdrowotnej w Międzychodzie (Partner Projektu);</w:t>
      </w:r>
    </w:p>
    <w:p w14:paraId="1360F454"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 xml:space="preserve">nr 41   Samodzielny Publiczny Zakład Opieki Zdrowotnej im. doktora Kazimierza </w:t>
      </w:r>
      <w:proofErr w:type="spellStart"/>
      <w:r w:rsidRPr="00E42B47">
        <w:rPr>
          <w:rFonts w:ascii="Times New Roman" w:eastAsia="Times New Roman" w:hAnsi="Times New Roman" w:cs="Times New Roman"/>
          <w:color w:val="000000"/>
          <w:sz w:val="24"/>
          <w:szCs w:val="24"/>
          <w:lang w:eastAsia="pl-PL"/>
        </w:rPr>
        <w:t>Hołogi</w:t>
      </w:r>
      <w:proofErr w:type="spellEnd"/>
      <w:r w:rsidRPr="00E42B47">
        <w:rPr>
          <w:rFonts w:ascii="Times New Roman" w:eastAsia="Times New Roman" w:hAnsi="Times New Roman" w:cs="Times New Roman"/>
          <w:color w:val="000000"/>
          <w:sz w:val="24"/>
          <w:szCs w:val="24"/>
          <w:lang w:eastAsia="pl-PL"/>
        </w:rPr>
        <w:t xml:space="preserve"> (Partner Projektu);</w:t>
      </w:r>
    </w:p>
    <w:p w14:paraId="098A03B9"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42   Samodzielny Publiczny Zakład Opieki Zdrowotnej w Obornikach (Partner Projektu);</w:t>
      </w:r>
    </w:p>
    <w:p w14:paraId="0EBD9572"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43   Zespół Zakładów Opieki Zdrowotnej w Ostrowie Wielkopolskim (Partner Projektu);</w:t>
      </w:r>
    </w:p>
    <w:p w14:paraId="1A1AE399"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44   Ostrzeszowskie Centrum Zdrowia Sp. z o.o. (Partner Projektu);</w:t>
      </w:r>
    </w:p>
    <w:p w14:paraId="149A2C5E"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45   Szpital Specjalistyczny w Pile im. Stanisława Staszica (Partner Projektu);</w:t>
      </w:r>
    </w:p>
    <w:p w14:paraId="79A4C612"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46   Pleszewskie Centrum Medyczne w Pleszewie Sp. z o.o. (Partner Projektu);</w:t>
      </w:r>
    </w:p>
    <w:p w14:paraId="414F9C05"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47   Szpital Powiatowy w Rawiczu Sp. z o.o. (Partner Projektu);</w:t>
      </w:r>
    </w:p>
    <w:p w14:paraId="262152D8"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48   Samodzielny Publiczny Zakład Opieki Zdrowotnej w Słupcy (Partner Projektu);</w:t>
      </w:r>
    </w:p>
    <w:p w14:paraId="6773F8F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49   Szpital Powiatowy im. Tadeusza Malińskiego w Śremie Sp. z o.o. (Partner Projektu);</w:t>
      </w:r>
    </w:p>
    <w:p w14:paraId="67221289"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50   Szpital Średzki Serca Jezusowego Sp. z o.o. (Partner Projektu);</w:t>
      </w:r>
    </w:p>
    <w:p w14:paraId="212DFB92"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51   Samodzielny Publiczny Zakład Opieki Zdrowotnej w Szamotułach (Partner Projektu);</w:t>
      </w:r>
    </w:p>
    <w:p w14:paraId="7C18D5CB"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52   Samodzielny Publiczny Zespół Opieki Zdrowotnej w Turku (Partner Projektu);</w:t>
      </w:r>
    </w:p>
    <w:p w14:paraId="5FCED11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53   Szpital Powiatowy im. Jana Pawła II w Trzciance (Partner Projektu);</w:t>
      </w:r>
    </w:p>
    <w:p w14:paraId="1C3770FD"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54   Zespół Opieki Zdrowotnej (Partner Projektu);</w:t>
      </w:r>
    </w:p>
    <w:p w14:paraId="15F65E66"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55   Samodzielny Publiczny Zakład Opieki Zdrowotnej w Wolsztynie (Partner Projektu);</w:t>
      </w:r>
    </w:p>
    <w:p w14:paraId="27902348"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56   Szpital Powiatowy we Wrześni Sp. z o.o. (Partner Projektu);</w:t>
      </w:r>
    </w:p>
    <w:p w14:paraId="5FA64BC9"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57   Szpital Powiatowy w Wyrzysku Sp. z o.o. (Partner Projektu);</w:t>
      </w:r>
    </w:p>
    <w:p w14:paraId="09B6349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58   Szpital Powiatowy im. Alfreda Sokołowskiego w Złotowie (Partner Projektu);</w:t>
      </w:r>
    </w:p>
    <w:p w14:paraId="2E0B4A49" w14:textId="77777777" w:rsidR="0090381D" w:rsidRPr="00E42B47" w:rsidRDefault="0090381D" w:rsidP="00D8214B">
      <w:pPr>
        <w:widowControl w:val="0"/>
        <w:numPr>
          <w:ilvl w:val="0"/>
          <w:numId w:val="12"/>
        </w:numPr>
        <w:spacing w:line="300" w:lineRule="atLeast"/>
        <w:ind w:left="1134"/>
        <w:contextualSpacing/>
        <w:rPr>
          <w:rFonts w:ascii="Times New Roman" w:eastAsia="Calibri" w:hAnsi="Times New Roman" w:cs="Times New Roman"/>
          <w:sz w:val="24"/>
          <w:szCs w:val="24"/>
        </w:rPr>
      </w:pPr>
      <w:r w:rsidRPr="00E42B47">
        <w:rPr>
          <w:rFonts w:ascii="Times New Roman" w:eastAsia="Times New Roman" w:hAnsi="Times New Roman" w:cs="Times New Roman"/>
          <w:color w:val="000000"/>
          <w:sz w:val="24"/>
          <w:szCs w:val="24"/>
          <w:lang w:eastAsia="pl-PL"/>
        </w:rPr>
        <w:t>nr 60   Województwo Wielkopolskie  (Partner Wiodący);</w:t>
      </w:r>
    </w:p>
    <w:p w14:paraId="022DA16C" w14:textId="77777777" w:rsidR="0090381D" w:rsidRPr="00E42B47" w:rsidRDefault="0090381D" w:rsidP="00D8214B">
      <w:pPr>
        <w:widowControl w:val="0"/>
        <w:spacing w:line="300" w:lineRule="atLeast"/>
        <w:ind w:left="1134"/>
        <w:contextualSpacing/>
        <w:rPr>
          <w:rFonts w:ascii="Times New Roman" w:eastAsia="Calibri" w:hAnsi="Times New Roman" w:cs="Times New Roman"/>
          <w:sz w:val="24"/>
          <w:szCs w:val="24"/>
        </w:rPr>
      </w:pPr>
    </w:p>
    <w:p w14:paraId="2B9669FA"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Zamawiającym Razem są wszyscy wskazani wyżej Zamawiający Indywidulni rozumiani w sposób łączny. Zamawiający Razem to zbiorcze określenie wszystkich Zamawiających Indywidualnych. Ilekroć w Umowie jest mowa o Zamawiającym Razem należy przez to rozumieć każdego z Zamawiających Indywidualnych wskazanych w ust. 1 niniejszego paragrafu Umowy. Tym samym ilekroć w Umowie jest mowa o prawach, uprawnieniach czy obowiązkach Zamawiającego Razem należy </w:t>
      </w:r>
      <w:r w:rsidRPr="00E42B47">
        <w:rPr>
          <w:rFonts w:ascii="Times New Roman" w:eastAsia="Times New Roman" w:hAnsi="Times New Roman" w:cs="Times New Roman"/>
          <w:sz w:val="24"/>
          <w:szCs w:val="24"/>
          <w:lang w:eastAsia="pl-PL"/>
        </w:rPr>
        <w:lastRenderedPageBreak/>
        <w:t>przez to rozumieć prawa, uprawnienia czy obowiązki wszystkich Zamawiających Indywidualnych jak i prawa, uprawnienia czy obowiązki każdego z Zamawiających Indywidualnych.</w:t>
      </w:r>
    </w:p>
    <w:p w14:paraId="446C6913"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Prawa, uprawnienia czy obowiązki każdego z Zamawiających Indywidualnych są jednakowe, za wyjątkiem Przedmiotu Dostawy Indywidualnej, która indywidualnie przypisana jest do każdego Zamawiającego Indywidualne, a poszczególne Przedmioty Dostaw Indywidualnych przypisane do poszczególnych Zamawiających Indywidualnych są różne.  Tym samym Umowa w żaden sposób nie uprzywilejowuje żadnego z Zamawiających Indywidulanych w zakresie jego praw i obowiązków wynikających z Umowy. Każdy z Zamawiających Indywidualnych, jako osobna strona Umowy, pozostaje wyłącznym dysponentem przypisanych mu praw i obowiązków mających źródło w Umowie. Jednocześnie każdy z Zamawiających Indywidualnych na podstawie Umowy Partnerstwa, Umów Uczestnictwa oraz </w:t>
      </w:r>
      <w:r w:rsidRPr="00E42B47">
        <w:rPr>
          <w:rFonts w:ascii="Times New Roman" w:eastAsia="Calibri" w:hAnsi="Times New Roman" w:cs="Times New Roman"/>
          <w:color w:val="000000"/>
          <w:sz w:val="24"/>
          <w:szCs w:val="24"/>
          <w:lang w:eastAsia="pl-PL"/>
        </w:rPr>
        <w:t>Pełnomocnictwo Partnera Wiodącego upoważnił Organizatora Postępowania na zasadzie wyłączności d</w:t>
      </w:r>
      <w:r w:rsidR="00D15B06" w:rsidRPr="00E42B47">
        <w:rPr>
          <w:rFonts w:ascii="Times New Roman" w:eastAsia="Calibri" w:hAnsi="Times New Roman" w:cs="Times New Roman"/>
          <w:color w:val="000000"/>
          <w:sz w:val="24"/>
          <w:szCs w:val="24"/>
          <w:lang w:eastAsia="pl-PL"/>
        </w:rPr>
        <w:t>o</w:t>
      </w:r>
      <w:r w:rsidRPr="00E42B47">
        <w:rPr>
          <w:rFonts w:ascii="Times New Roman" w:eastAsia="Calibri" w:hAnsi="Times New Roman" w:cs="Times New Roman"/>
          <w:color w:val="000000"/>
          <w:sz w:val="24"/>
          <w:szCs w:val="24"/>
          <w:lang w:eastAsia="pl-PL"/>
        </w:rPr>
        <w:t xml:space="preserve"> reprezentowania każdego z Zamawiających Indywidualnych wobec Wykonawcy we wszelkich sprawach związanych z realizacją Umowy, począwszy od jej podpisania do dnia zakończenia jej realizacji jak i reprezentowania każdego z Zamawiających Indywidualnych w postępowaniu przetargowym (Postępowaniu Przetargowym) poprzedzającym i warunkującym zawarcie Umowy.</w:t>
      </w:r>
    </w:p>
    <w:p w14:paraId="0E07D2CD"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Razem to 52 (pięćdziesiąt dwa) podmiotów leczniczych oraz Województwo Wielkopolskie  (łącznie 53 podmiotów) wskazane w ustępie 1 niniejszego paragrafu Umowy, z których każdy jest nabywcą zindywidualizowanej części Przedmiotu Umowy przypisanej wyłącznie do danego Zamawiającego Indywidualnego zwanej Przedmiotem Dostawy Indywidualnej.</w:t>
      </w:r>
    </w:p>
    <w:p w14:paraId="5D2EAE3B"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Zindywidualizowana część Przedmiotu Umowy, przypisana do konkretnego Zamawiającego Indywidualnego wskazana została w załączniku numer 1 do Umowy (tzw.</w:t>
      </w:r>
      <w:r w:rsidRPr="00E42B47">
        <w:rPr>
          <w:rFonts w:ascii="Times New Roman" w:eastAsia="Times New Roman" w:hAnsi="Times New Roman" w:cs="Times New Roman"/>
          <w:b/>
          <w:sz w:val="24"/>
          <w:szCs w:val="24"/>
          <w:lang w:eastAsia="pl-PL"/>
        </w:rPr>
        <w:t xml:space="preserve"> </w:t>
      </w:r>
      <w:r w:rsidRPr="00E42B47">
        <w:rPr>
          <w:rFonts w:ascii="Times New Roman" w:eastAsia="Times New Roman" w:hAnsi="Times New Roman" w:cs="Times New Roman"/>
          <w:sz w:val="24"/>
          <w:szCs w:val="24"/>
          <w:lang w:eastAsia="pl-PL"/>
        </w:rPr>
        <w:t xml:space="preserve">Zestawienie Przedmiotów Dostaw Indywidualnych)  jako Przedmiot Dostawy Indywidualnej danego Zamawiającego Indywidualnego. Przedmiot Dostawy Indywidualnej danego Zamawiającego Indywidualnego określa i precyzuje co dany Zamawiający Indywidualny nabywa na podstawie Umowy, to jest ilość i rodzaj Urządzeń i Aplikacji zgodny z </w:t>
      </w:r>
      <w:r w:rsidRPr="00E42B47">
        <w:rPr>
          <w:rFonts w:ascii="Times New Roman" w:eastAsia="Calibri" w:hAnsi="Times New Roman" w:cs="Times New Roman"/>
          <w:sz w:val="24"/>
          <w:szCs w:val="24"/>
        </w:rPr>
        <w:t>OPZ</w:t>
      </w:r>
      <w:r w:rsidRPr="00E42B47">
        <w:rPr>
          <w:rFonts w:ascii="Times New Roman" w:eastAsia="Times New Roman" w:hAnsi="Times New Roman" w:cs="Times New Roman"/>
          <w:sz w:val="24"/>
          <w:szCs w:val="24"/>
          <w:lang w:eastAsia="pl-PL"/>
        </w:rPr>
        <w:t>, Wymaganiami Zamawiającego oraz Ofertą Wykonawcy.</w:t>
      </w:r>
    </w:p>
    <w:p w14:paraId="62DEEA45"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Celem uniknięcia wszelkich wątpliwości stronami Umowy są Wykonawca i każdy z Zamawiających Indywidualnych. Wszystkie postanowienia Umowy odnoszą się do każdego z Zamawiających Indywidualnych, z tym zastrzeżeniem, że każdy z Zamawiających Indywidualnych jest nabywcą tylko przepisanego do niego części Przedmiotu Umowy, to jest przypisanego do danego Zamawiającego Indywidualnego – Przedmiotu Dostawy Indywidualnej. </w:t>
      </w:r>
    </w:p>
    <w:p w14:paraId="1CCE34EE"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Umowa wywołuje 53 (pięćdziesiąt trzy) odrębnych stosunków cywilno-prawnych pomiędzy Wykonawcą a każdym z Zamawiających Indywidualnych, na podstawie których każdy z Zamawiających Indywidualnych nabywa przypisany do niego Przedmiot Dostawy Indywidualnej szczegółowo i wyczerpująco opisany w załączniku numer 1 do Umowy. Tym samym Umowa wywołuje 53 (pięćdziesiąt trzy) transakcji sprzedaży zawieranych pomiędzy Wykonawcą a każdym pojedynczym Zamawiającym Indywidualnym, z których żaden się nie powtarza, dotyczące Przedmiotów Dostawy Indywidualnej, w sposób indywidualny przypisanych do poszczególnych </w:t>
      </w:r>
      <w:r w:rsidRPr="00E42B47">
        <w:rPr>
          <w:rFonts w:ascii="Times New Roman" w:eastAsia="Times New Roman" w:hAnsi="Times New Roman" w:cs="Times New Roman"/>
          <w:sz w:val="24"/>
          <w:szCs w:val="24"/>
          <w:lang w:eastAsia="pl-PL"/>
        </w:rPr>
        <w:lastRenderedPageBreak/>
        <w:t xml:space="preserve">Zamawiających Indywidualnych. Celem uniknięcia wątpliwości wyjaśnia się, że w wyniku realizacji Umowy, Przedmioty Dostaw Indywidualnych przypisane do poszczególnych Zamawiających Indywidualnych, zgodnie z załącznikiem numer 1 do Umowy, staną się wyłączną własnością tych Zamawiających Indywidualnych. Jednocześnie  sama Umowa nie powoduje  powstanie po stronie dwóch lub więcej Zamawiających Indywidualnych współwłasności do jakiegokolwiek elementu Przedmiotu Umowy.  </w:t>
      </w:r>
    </w:p>
    <w:p w14:paraId="2DD15C76"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Umocowanie Organizatora Postępowania do działania w imieniu i na rzecz Zamawiającego Razem, a tym samym umocowanie Organizatora Postępowania do działania w imieniu i na rzecz wszystkich poszczególnych Zamawiających Indywidualnych wynika z Umów Partnerstwa oraz Umów Uczestnictwa, które poszczególni Zamawiający Indywidulani zawarli z Województwem Wielkopolskim w ramach Projektu oraz pełnomocnictwa jakie Województwo Wielkopolskie jako pełnomocnik poszczególnych Zamawiających Indywidualnych (a tym samym jako pełnomocnik Zamawiającego Razem) oraz w imieniu własnym udzieliło dalej Organizatorowi Postępowania poprzez Pełnomocnictwo Partnera Wiodącego  oraz umowę powierzenia obejmujące między innymi, zlecenie Organizatorowi Postępowania w imieniu i na rzecz poszczególnych Zamawiających Indywidualnych zorganizowanie i przeprowadzenie Postępowania Przetargowego na przedmiot zamówienia objęty Umową.</w:t>
      </w:r>
    </w:p>
    <w:p w14:paraId="53D4F814"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p>
    <w:p w14:paraId="2C3DEF9C"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w:t>
      </w:r>
    </w:p>
    <w:p w14:paraId="5F1DED11" w14:textId="77777777" w:rsidR="0090381D" w:rsidRPr="00E42B47" w:rsidRDefault="0090381D" w:rsidP="00D8214B">
      <w:pPr>
        <w:widowControl w:val="0"/>
        <w:spacing w:after="0" w:line="300" w:lineRule="atLeast"/>
        <w:jc w:val="center"/>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Organizator Postępowania, Województwo Wielkopolskie</w:t>
      </w:r>
    </w:p>
    <w:p w14:paraId="1A1C8443"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p>
    <w:p w14:paraId="530AC512" w14:textId="77777777" w:rsidR="0090381D" w:rsidRPr="00E42B47" w:rsidRDefault="0090381D" w:rsidP="00D8214B">
      <w:pPr>
        <w:widowControl w:val="0"/>
        <w:numPr>
          <w:ilvl w:val="0"/>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Zamawiający Razem w Umowach Partnerstwa oraz Umowach Uczestnictwa upoważnił Województwo Wielkopolskie w trybie art. 16 ust. 1 </w:t>
      </w:r>
      <w:proofErr w:type="spellStart"/>
      <w:r w:rsidRPr="00E42B47">
        <w:rPr>
          <w:rFonts w:ascii="Times New Roman" w:eastAsia="Times New Roman" w:hAnsi="Times New Roman" w:cs="Times New Roman"/>
          <w:sz w:val="24"/>
          <w:szCs w:val="24"/>
          <w:lang w:eastAsia="pl-PL"/>
        </w:rPr>
        <w:t>Pzp</w:t>
      </w:r>
      <w:proofErr w:type="spellEnd"/>
      <w:r w:rsidRPr="00E42B47">
        <w:rPr>
          <w:rFonts w:ascii="Times New Roman" w:eastAsia="Times New Roman" w:hAnsi="Times New Roman" w:cs="Times New Roman"/>
          <w:sz w:val="24"/>
          <w:szCs w:val="24"/>
          <w:lang w:eastAsia="pl-PL"/>
        </w:rPr>
        <w:t xml:space="preserve"> do wspólnego przeprowadzenia postępowania obejmującego między innymi Przedmiot Umowy, to jest postępowania prowadzonego zgodnie z </w:t>
      </w:r>
      <w:proofErr w:type="spellStart"/>
      <w:r w:rsidRPr="00E42B47">
        <w:rPr>
          <w:rFonts w:ascii="Times New Roman" w:eastAsia="Times New Roman" w:hAnsi="Times New Roman" w:cs="Times New Roman"/>
          <w:sz w:val="24"/>
          <w:szCs w:val="24"/>
          <w:lang w:eastAsia="pl-PL"/>
        </w:rPr>
        <w:t>Pzp</w:t>
      </w:r>
      <w:proofErr w:type="spellEnd"/>
      <w:r w:rsidRPr="00E42B47">
        <w:rPr>
          <w:rFonts w:ascii="Times New Roman" w:eastAsia="Times New Roman" w:hAnsi="Times New Roman" w:cs="Times New Roman"/>
          <w:sz w:val="24"/>
          <w:szCs w:val="24"/>
          <w:lang w:eastAsia="pl-PL"/>
        </w:rPr>
        <w:t xml:space="preserve"> którego celem jest nabycie przez poszczególnych Zamawiających Indywidualnych przypisanych im w Projekcie Urządzeń i Aplikacji wraz z ich montażem, instalacją, konfiguracją i wszystkimi innymi elementami Zamówienia (Postępowania Przetargowego). Na podstawie Umów Partnerstwa i Umów Uczestnictwa Województwo Wielkopolskie upoważnione zostało również do powierzenia realizacji  postępowań przetargowych objętych Projektem, w  tym postępowania przetargowego w wyniku którego zostaje zawarta Umowa, to jest Postępowania Przetargowego) zewnętrznemu podmiotowi, jakim jest Organizator Postępowania. Umowy Partnerstwa i Umowy Uczestnictwa zawierają również umocowanie dla Województwa Wielkopolskiego do realizacji Umowy, to jest podejmowania w imieniu i rzecz Zamawiającego Razem, a tym samym w imieniu i na rzecz wszystkich Zamawiających Indywidulanych będących podmiotami leczniczymi wszelkich czynności związanych z realizacją Umowy służących realizacji Projektu.</w:t>
      </w:r>
    </w:p>
    <w:p w14:paraId="5F372F5C" w14:textId="77777777" w:rsidR="0090381D" w:rsidRPr="00E42B47" w:rsidRDefault="0090381D" w:rsidP="00D8214B">
      <w:pPr>
        <w:widowControl w:val="0"/>
        <w:numPr>
          <w:ilvl w:val="0"/>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Województwo Wielkopolskie zawarło z Organizatorem Postępowania umowę powierzenia której przedmiotem jest między innymi prowadzenie przez Organizatora Postepowania postępowań przetargowych objętych Projektem. Jednocześnie Województwo Wielkopolskie, działając na podstawie przyznanego mu umocowania jakie wynika z Umów Partnerstwa oraz Umów Uczestnictwa, udzieliło Organizatorowi </w:t>
      </w:r>
      <w:r w:rsidRPr="00E42B47">
        <w:rPr>
          <w:rFonts w:ascii="Times New Roman" w:eastAsia="Times New Roman" w:hAnsi="Times New Roman" w:cs="Times New Roman"/>
          <w:sz w:val="24"/>
          <w:szCs w:val="24"/>
          <w:lang w:eastAsia="pl-PL"/>
        </w:rPr>
        <w:lastRenderedPageBreak/>
        <w:t xml:space="preserve">Postępowania pełnomocnictwa, obejmującego między innymi umocowanie Organizatora Postepowania do przeprowadzenia w imieniu i na rzecz Zamawiającego Razem postępowania przetargowego obejmującego Przedmiot Umowy oraz realizacji Umowy, to jest reprezentowania Zamawiającego Razem w wszelkich działaniach służących i związanych z wykonaniem Umowy, a wcześniej wszelkich działaniach służących i zmierzających do zawarcia Umowy.  </w:t>
      </w:r>
    </w:p>
    <w:p w14:paraId="6320C4DF" w14:textId="77777777" w:rsidR="0090381D" w:rsidRPr="00E42B47" w:rsidRDefault="0090381D" w:rsidP="00D8214B">
      <w:pPr>
        <w:widowControl w:val="0"/>
        <w:numPr>
          <w:ilvl w:val="0"/>
          <w:numId w:val="26"/>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Województwo Wielkopolskie w Umowie i poprzedzającej jej zawarcie postępowaniu przetargowym (Postępowaniu Przetargowym) występuje w potrójnej roli, to jest :</w:t>
      </w:r>
    </w:p>
    <w:p w14:paraId="7B2D80CA" w14:textId="77777777" w:rsidR="0090381D" w:rsidRPr="00E42B47" w:rsidRDefault="0090381D" w:rsidP="00D8214B">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zamawiającego o jakim mowa w art. 16 ust. 1 </w:t>
      </w:r>
      <w:proofErr w:type="spellStart"/>
      <w:r w:rsidRPr="00E42B47">
        <w:rPr>
          <w:rFonts w:ascii="Times New Roman" w:eastAsia="Times New Roman" w:hAnsi="Times New Roman" w:cs="Times New Roman"/>
          <w:sz w:val="24"/>
          <w:szCs w:val="24"/>
          <w:lang w:eastAsia="pl-PL"/>
        </w:rPr>
        <w:t>Pzp</w:t>
      </w:r>
      <w:proofErr w:type="spellEnd"/>
      <w:r w:rsidRPr="00E42B47">
        <w:rPr>
          <w:rFonts w:ascii="Times New Roman" w:eastAsia="Times New Roman" w:hAnsi="Times New Roman" w:cs="Times New Roman"/>
          <w:sz w:val="24"/>
          <w:szCs w:val="24"/>
          <w:lang w:eastAsia="pl-PL"/>
        </w:rPr>
        <w:t>, któremu inni zamawiający to jest podmioty lecznicze wskazane w § 1 ust 1 pkt. 1 – 52 Umowy (to jest Zamawiający Indywidualni wskazani w § 1 ust 1 pkt. 1 – 52</w:t>
      </w:r>
      <w:r w:rsidR="008900C7" w:rsidRPr="00E42B47">
        <w:rPr>
          <w:rFonts w:ascii="Times New Roman" w:eastAsia="Times New Roman" w:hAnsi="Times New Roman" w:cs="Times New Roman"/>
          <w:sz w:val="24"/>
          <w:szCs w:val="24"/>
          <w:lang w:eastAsia="pl-PL"/>
        </w:rPr>
        <w:t xml:space="preserve"> </w:t>
      </w:r>
      <w:r w:rsidRPr="00E42B47">
        <w:rPr>
          <w:rFonts w:ascii="Times New Roman" w:eastAsia="Times New Roman" w:hAnsi="Times New Roman" w:cs="Times New Roman"/>
          <w:sz w:val="24"/>
          <w:szCs w:val="24"/>
          <w:lang w:eastAsia="pl-PL"/>
        </w:rPr>
        <w:t xml:space="preserve">Umowy )powierzyli wspólne przeprowadzenie postepowań przetargowych w Projekcie, co obejmuje też Postepowanie Przetargowe;  </w:t>
      </w:r>
    </w:p>
    <w:p w14:paraId="1BB2C729" w14:textId="77777777" w:rsidR="0090381D" w:rsidRPr="00E42B47" w:rsidRDefault="0090381D" w:rsidP="00D8214B">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zamawiającego o jakim mowa w art. 15 ust. 2 </w:t>
      </w:r>
      <w:proofErr w:type="spellStart"/>
      <w:r w:rsidRPr="00E42B47">
        <w:rPr>
          <w:rFonts w:ascii="Times New Roman" w:eastAsia="Times New Roman" w:hAnsi="Times New Roman" w:cs="Times New Roman"/>
          <w:sz w:val="24"/>
          <w:szCs w:val="24"/>
          <w:lang w:eastAsia="pl-PL"/>
        </w:rPr>
        <w:t>Pzp</w:t>
      </w:r>
      <w:proofErr w:type="spellEnd"/>
      <w:r w:rsidRPr="00E42B47">
        <w:rPr>
          <w:rFonts w:ascii="Times New Roman" w:eastAsia="Times New Roman" w:hAnsi="Times New Roman" w:cs="Times New Roman"/>
          <w:sz w:val="24"/>
          <w:szCs w:val="24"/>
          <w:lang w:eastAsia="pl-PL"/>
        </w:rPr>
        <w:t xml:space="preserve">, który powierzył w imieniu swoim własnym jak i w imieniu wszystkich pozostałych Zamawiających Indywidualnych wskazanych w § 1 ust 1 pkt. 1 – 52 Umowy wykonywanie Organizatorowi Postępowania  pomocniczych działań zakupowych o jakich mowa w art. art. 15 ust 4 pkt 3) </w:t>
      </w:r>
      <w:proofErr w:type="spellStart"/>
      <w:r w:rsidRPr="00E42B47">
        <w:rPr>
          <w:rFonts w:ascii="Times New Roman" w:eastAsia="Times New Roman" w:hAnsi="Times New Roman" w:cs="Times New Roman"/>
          <w:sz w:val="24"/>
          <w:szCs w:val="24"/>
          <w:lang w:eastAsia="pl-PL"/>
        </w:rPr>
        <w:t>Pzp</w:t>
      </w:r>
      <w:proofErr w:type="spellEnd"/>
      <w:r w:rsidRPr="00E42B47">
        <w:rPr>
          <w:rFonts w:ascii="Times New Roman" w:eastAsia="Times New Roman" w:hAnsi="Times New Roman" w:cs="Times New Roman"/>
          <w:sz w:val="24"/>
          <w:szCs w:val="24"/>
          <w:lang w:eastAsia="pl-PL"/>
        </w:rPr>
        <w:t xml:space="preserve">, w Postępowaniu Przetargowym  </w:t>
      </w:r>
    </w:p>
    <w:p w14:paraId="348F3A73" w14:textId="77777777" w:rsidR="0090381D" w:rsidRPr="00E42B47" w:rsidRDefault="0090381D" w:rsidP="00D8214B">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podmiotu który przejął od Zamawiających Indywidualnych wskazanych w § 1 ust 1 pkt. 1 – 52 Umowy dług w postaci zapłaty Wynagrodzenia na rzecz Wykonawcy, to jest zapłaty wszystkich Wynagrodzeń Indywidualnych składających się na Wynagrodzenie.</w:t>
      </w:r>
    </w:p>
    <w:p w14:paraId="75C21D59" w14:textId="77777777" w:rsidR="0090381D" w:rsidRPr="00E42B47" w:rsidRDefault="0090381D" w:rsidP="00D8214B">
      <w:pPr>
        <w:widowControl w:val="0"/>
        <w:numPr>
          <w:ilvl w:val="0"/>
          <w:numId w:val="26"/>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Organizator Postępowania w Umowie i poprzedzającej jej zawarcie postępowaniu przetargowym (Postępowaniu Przetargowym) występuje w potrójnej roli, to jest: </w:t>
      </w:r>
    </w:p>
    <w:p w14:paraId="32ECDBCA" w14:textId="77777777" w:rsidR="0090381D" w:rsidRPr="00E42B47" w:rsidRDefault="0090381D" w:rsidP="00D8214B">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podmiotu któremu Województwo Wielkopolskie działając w imieniu Zamawiających Indywidualnych wskazanych w § 1 ust 1 pkt. 1 –52  Umowy oraz w imieniu własnym powierzyło realizację czynności będących pomocniczymi działaniami zakupowymi obejmującymi przygotowanie postępowania o udzielenie zamówienia i przeprowadzenia go w imieniu i na rzecz wszystkich Zamawiających Indywidualnych ; </w:t>
      </w:r>
    </w:p>
    <w:p w14:paraId="43B8A2FC" w14:textId="77777777" w:rsidR="0090381D" w:rsidRPr="00E42B47" w:rsidRDefault="0090381D" w:rsidP="00D8214B">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pełnomocnika Zamawiającego Razem upoważnionego do podejmowania w jego imieniu i na jego rzecz, to jest w imieniu i na rzecz wszystkich Zamawiających Indywidualnych wszelkich czynności związanych z realizacją Umowy; </w:t>
      </w:r>
    </w:p>
    <w:p w14:paraId="1D5165C8" w14:textId="77777777" w:rsidR="0090381D" w:rsidRPr="00E42B47" w:rsidRDefault="0090381D" w:rsidP="00D8214B">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pełnomocnika Województwa Wielkopolskiego upoważnionego w jego imieniu i na jego rzecz do złożenia oświadczenia o przyjęciu przez Województwo Wielkopolskie długu w postaci Wynagrodzeń Indywidualnych poszczególnych Zamawiających Indywidualnych.   </w:t>
      </w:r>
    </w:p>
    <w:p w14:paraId="56BA6107" w14:textId="77777777" w:rsidR="0090381D" w:rsidRPr="00E42B47" w:rsidRDefault="0090381D" w:rsidP="00D8214B">
      <w:pPr>
        <w:widowControl w:val="0"/>
        <w:spacing w:after="0" w:line="300" w:lineRule="atLeast"/>
        <w:ind w:left="720"/>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w:t>
      </w:r>
    </w:p>
    <w:p w14:paraId="47292C4C"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3</w:t>
      </w:r>
    </w:p>
    <w:p w14:paraId="119548E3"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Informacje wprowadzające</w:t>
      </w:r>
    </w:p>
    <w:p w14:paraId="2719E7CF" w14:textId="00B9D1B7" w:rsidR="0090381D" w:rsidRPr="00E42B47" w:rsidRDefault="0090381D" w:rsidP="00D8214B">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Podstawą zawarcia Umowy, jest wybór najkorzystniejszej oferty, zwanej dalej Ofertą Wykonawcy w Postępowaniu Przetargowym, to jest postępowaniu o zamówienie publiczne nr </w:t>
      </w:r>
      <w:proofErr w:type="spellStart"/>
      <w:r w:rsidRPr="00E42B47">
        <w:rPr>
          <w:rFonts w:ascii="Times New Roman" w:eastAsia="Times New Roman" w:hAnsi="Times New Roman" w:cs="Times New Roman"/>
          <w:color w:val="000000" w:themeColor="text1"/>
          <w:sz w:val="24"/>
          <w:szCs w:val="24"/>
          <w:lang w:eastAsia="pl-PL"/>
        </w:rPr>
        <w:t>SzW</w:t>
      </w:r>
      <w:proofErr w:type="spellEnd"/>
      <w:r w:rsidRPr="00E42B47">
        <w:rPr>
          <w:rFonts w:ascii="Times New Roman" w:eastAsia="Times New Roman" w:hAnsi="Times New Roman" w:cs="Times New Roman"/>
          <w:color w:val="000000" w:themeColor="text1"/>
          <w:sz w:val="24"/>
          <w:szCs w:val="24"/>
          <w:lang w:eastAsia="pl-PL"/>
        </w:rPr>
        <w:t>/</w:t>
      </w:r>
      <w:r w:rsidR="007C43DB">
        <w:rPr>
          <w:rFonts w:ascii="Times New Roman" w:eastAsia="Times New Roman" w:hAnsi="Times New Roman" w:cs="Times New Roman"/>
          <w:color w:val="000000" w:themeColor="text1"/>
          <w:sz w:val="24"/>
          <w:szCs w:val="24"/>
          <w:lang w:eastAsia="pl-PL"/>
        </w:rPr>
        <w:t>9</w:t>
      </w:r>
      <w:r w:rsidRPr="00E42B47">
        <w:rPr>
          <w:rFonts w:ascii="Times New Roman" w:eastAsia="Times New Roman" w:hAnsi="Times New Roman" w:cs="Times New Roman"/>
          <w:color w:val="000000" w:themeColor="text1"/>
          <w:sz w:val="24"/>
          <w:szCs w:val="24"/>
          <w:lang w:eastAsia="pl-PL"/>
        </w:rPr>
        <w:t>/2018</w:t>
      </w:r>
      <w:r w:rsidRPr="00E42B47">
        <w:rPr>
          <w:rFonts w:ascii="Times New Roman" w:eastAsia="Calibri" w:hAnsi="Times New Roman" w:cs="Times New Roman"/>
          <w:sz w:val="24"/>
          <w:szCs w:val="24"/>
        </w:rPr>
        <w:t xml:space="preserve"> </w:t>
      </w:r>
      <w:r w:rsidRPr="00E42B47">
        <w:rPr>
          <w:rFonts w:ascii="Times New Roman" w:hAnsi="Times New Roman" w:cs="Times New Roman"/>
          <w:sz w:val="24"/>
          <w:szCs w:val="24"/>
        </w:rPr>
        <w:t xml:space="preserve">na dostarczenie „dostarczenie, skonfigurowanie i uruchomienie infrastruktury technicznej lokalnej i regionalnej - wsparcie przetwarzania chmurowego (klastry obliczeniowe, przestrzeń dyskowa, przełączniki </w:t>
      </w:r>
      <w:r w:rsidRPr="00E42B47">
        <w:rPr>
          <w:rFonts w:ascii="Times New Roman" w:hAnsi="Times New Roman" w:cs="Times New Roman"/>
          <w:sz w:val="24"/>
          <w:szCs w:val="24"/>
        </w:rPr>
        <w:lastRenderedPageBreak/>
        <w:t>sieciowe, systemy operacyjne i specjalistyczne, licencje dostępowe do systemów serwerowych, system zasilania gwarantowanego)</w:t>
      </w:r>
      <w:r w:rsidRPr="00E42B47">
        <w:rPr>
          <w:rFonts w:ascii="Times New Roman" w:hAnsi="Times New Roman" w:cs="Times New Roman"/>
          <w:b/>
          <w:sz w:val="24"/>
          <w:szCs w:val="24"/>
        </w:rPr>
        <w:t xml:space="preserve"> </w:t>
      </w:r>
      <w:r w:rsidRPr="00E42B47">
        <w:rPr>
          <w:rFonts w:ascii="Times New Roman" w:hAnsi="Times New Roman" w:cs="Times New Roman"/>
          <w:sz w:val="24"/>
          <w:szCs w:val="24"/>
        </w:rPr>
        <w:t xml:space="preserve">w ramach projektu </w:t>
      </w:r>
      <w:r w:rsidRPr="00E42B47">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14:paraId="27DEC4A5" w14:textId="1E379D2E" w:rsidR="0090381D" w:rsidRPr="00E42B47" w:rsidRDefault="0090381D" w:rsidP="00D8214B">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Postępowanie przetargowe nr </w:t>
      </w:r>
      <w:proofErr w:type="spellStart"/>
      <w:r w:rsidRPr="00E42B47">
        <w:rPr>
          <w:rFonts w:ascii="Times New Roman" w:eastAsia="Times New Roman" w:hAnsi="Times New Roman" w:cs="Times New Roman"/>
          <w:color w:val="000000" w:themeColor="text1"/>
          <w:sz w:val="24"/>
          <w:szCs w:val="24"/>
          <w:lang w:eastAsia="pl-PL"/>
        </w:rPr>
        <w:t>SzW</w:t>
      </w:r>
      <w:proofErr w:type="spellEnd"/>
      <w:r w:rsidRPr="00E42B47">
        <w:rPr>
          <w:rFonts w:ascii="Times New Roman" w:eastAsia="Times New Roman" w:hAnsi="Times New Roman" w:cs="Times New Roman"/>
          <w:color w:val="000000" w:themeColor="text1"/>
          <w:sz w:val="24"/>
          <w:szCs w:val="24"/>
          <w:lang w:eastAsia="pl-PL"/>
        </w:rPr>
        <w:t>/</w:t>
      </w:r>
      <w:r w:rsidR="007C43DB">
        <w:rPr>
          <w:rFonts w:ascii="Times New Roman" w:eastAsia="Times New Roman" w:hAnsi="Times New Roman" w:cs="Times New Roman"/>
          <w:color w:val="000000" w:themeColor="text1"/>
          <w:sz w:val="24"/>
          <w:szCs w:val="24"/>
          <w:lang w:eastAsia="pl-PL"/>
        </w:rPr>
        <w:t>9</w:t>
      </w:r>
      <w:r w:rsidRPr="00E42B47">
        <w:rPr>
          <w:rFonts w:ascii="Times New Roman" w:eastAsia="Times New Roman" w:hAnsi="Times New Roman" w:cs="Times New Roman"/>
          <w:color w:val="000000" w:themeColor="text1"/>
          <w:sz w:val="24"/>
          <w:szCs w:val="24"/>
          <w:lang w:eastAsia="pl-PL"/>
        </w:rPr>
        <w:t>/2018, to jest Postępowanie Przetargowe</w:t>
      </w:r>
      <w:r w:rsidRPr="00E42B47">
        <w:rPr>
          <w:rFonts w:ascii="Times New Roman" w:eastAsia="Times New Roman" w:hAnsi="Times New Roman" w:cs="Times New Roman"/>
          <w:sz w:val="24"/>
          <w:szCs w:val="24"/>
          <w:lang w:eastAsia="pl-PL"/>
        </w:rPr>
        <w:t xml:space="preserve"> przeprowadzone zostało przez Organizatora Postępowania w imieniu i na rzecz Zamawiającego Razem na podstawie przepisów ustawy z dnia 29 stycznia 2004 r. Prawo zamówień publicznych w trybie przetargu nieograniczonego.</w:t>
      </w:r>
    </w:p>
    <w:p w14:paraId="282ABC9E" w14:textId="77777777" w:rsidR="0090381D" w:rsidRPr="00E42B47" w:rsidRDefault="0090381D" w:rsidP="00D8214B">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 chwilą podpisania Umowy przez Organizatora Postępowania i Wykonawcę, SIWZ wraz z wszystkimi doń załącznikami w tym opisem przedmiotu zamówienia (OPZ) i załącznikami do niego oraz Ofertą Wykonawcy stają się integralnymi załącznikami Umowy. </w:t>
      </w:r>
    </w:p>
    <w:p w14:paraId="0A92C89A" w14:textId="77777777" w:rsidR="0090381D" w:rsidRPr="00E42B47" w:rsidRDefault="0090381D" w:rsidP="00D8214B">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Umowę należy zawsze czytać i interpretować, jako całość, to jest łącznie ze wszystkimi jej załącznikami, to jest SIWZ wraz z wszystkimi doń załącznikami, w szczególności OPZ i załącznikami do niego oraz Ofertą Wykonawcy. Tym samym Umowa to nie tylko treść niniejszego dokumentu, ale całość składająca się z niniejszego dokumentu, SIWZ wraz z wszystkimi doń załącznikami, w szczególności opis przedmiotu zamówienia w zakresie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dopiero łącznie ustalają treść Umowy.</w:t>
      </w:r>
    </w:p>
    <w:p w14:paraId="3C266F32" w14:textId="77777777" w:rsidR="0090381D" w:rsidRPr="00E42B47" w:rsidRDefault="0090381D" w:rsidP="00D8214B">
      <w:pPr>
        <w:widowControl w:val="0"/>
        <w:numPr>
          <w:ilvl w:val="0"/>
          <w:numId w:val="1"/>
        </w:numPr>
        <w:spacing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2984B44C" w14:textId="77777777" w:rsidR="0090381D" w:rsidRPr="00E42B47" w:rsidRDefault="0090381D" w:rsidP="00D8214B">
      <w:pPr>
        <w:widowControl w:val="0"/>
        <w:spacing w:after="120" w:line="300" w:lineRule="atLeast"/>
        <w:ind w:left="928"/>
        <w:jc w:val="both"/>
        <w:rPr>
          <w:rFonts w:ascii="Times New Roman" w:eastAsia="Times New Roman" w:hAnsi="Times New Roman" w:cs="Times New Roman"/>
          <w:sz w:val="24"/>
          <w:szCs w:val="24"/>
          <w:lang w:eastAsia="pl-PL"/>
        </w:rPr>
      </w:pPr>
    </w:p>
    <w:p w14:paraId="630586FF" w14:textId="77777777" w:rsidR="0090381D" w:rsidRPr="00E42B47" w:rsidRDefault="0090381D" w:rsidP="00D8214B">
      <w:pPr>
        <w:widowControl w:val="0"/>
        <w:spacing w:after="120" w:line="300" w:lineRule="atLeast"/>
        <w:jc w:val="center"/>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 4</w:t>
      </w:r>
    </w:p>
    <w:p w14:paraId="6618D819" w14:textId="77777777" w:rsidR="0090381D" w:rsidRPr="00E42B47" w:rsidRDefault="0090381D" w:rsidP="00D8214B">
      <w:pPr>
        <w:widowControl w:val="0"/>
        <w:spacing w:after="120" w:line="300" w:lineRule="atLeast"/>
        <w:jc w:val="center"/>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Przedmiot Umowy</w:t>
      </w:r>
    </w:p>
    <w:p w14:paraId="622733C3"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Przedmiotem Umowy jest dostawa w rozumieniu ustawy Prawo zamówień publicznych (</w:t>
      </w:r>
      <w:proofErr w:type="spellStart"/>
      <w:r w:rsidRPr="00E42B47">
        <w:rPr>
          <w:rFonts w:ascii="Times New Roman" w:eastAsia="Calibri" w:hAnsi="Times New Roman" w:cs="Times New Roman"/>
          <w:sz w:val="24"/>
          <w:szCs w:val="24"/>
        </w:rPr>
        <w:t>Pzp</w:t>
      </w:r>
      <w:proofErr w:type="spellEnd"/>
      <w:r w:rsidRPr="00E42B47">
        <w:rPr>
          <w:rFonts w:ascii="Times New Roman" w:eastAsia="Calibri" w:hAnsi="Times New Roman" w:cs="Times New Roman"/>
          <w:sz w:val="24"/>
          <w:szCs w:val="24"/>
        </w:rPr>
        <w:t xml:space="preserve">) przez Wykonawcę do Zamawiającego Razem </w:t>
      </w:r>
      <w:r w:rsidRPr="00E42B47">
        <w:rPr>
          <w:rFonts w:ascii="Times New Roman" w:eastAsia="Times New Roman" w:hAnsi="Times New Roman" w:cs="Times New Roman"/>
          <w:sz w:val="24"/>
          <w:szCs w:val="24"/>
          <w:lang w:eastAsia="zh-CN"/>
        </w:rPr>
        <w:t xml:space="preserve"> </w:t>
      </w:r>
      <w:r w:rsidRPr="00E42B47">
        <w:rPr>
          <w:rFonts w:ascii="Times New Roman" w:eastAsia="Calibri" w:hAnsi="Times New Roman" w:cs="Times New Roman"/>
          <w:sz w:val="24"/>
          <w:szCs w:val="24"/>
        </w:rPr>
        <w:t xml:space="preserve">Urządzeń i Aplikacji wraz z ich montażem, instalacją, konfiguracją, to jest </w:t>
      </w:r>
      <w:r w:rsidRPr="00E42B47">
        <w:rPr>
          <w:rFonts w:ascii="Times New Roman" w:eastAsia="Times New Roman" w:hAnsi="Times New Roman" w:cs="Times New Roman"/>
          <w:color w:val="000000"/>
          <w:sz w:val="24"/>
          <w:szCs w:val="24"/>
          <w:lang w:eastAsia="pl-PL"/>
        </w:rPr>
        <w:t xml:space="preserve">Macierzy 20T,  Macierzy 40T – Typ A, Macierzy 40T – Typ B, Macierzy 60T, Macierzy 80T, Macierzy 100T, Macierzy 500T, Serwery, Przełączniki typ A, Przełączniki typ B, Routery typ A, Routery typ B, Routery VPN, WAF, Szafki </w:t>
      </w:r>
      <w:proofErr w:type="spellStart"/>
      <w:r w:rsidRPr="00E42B47">
        <w:rPr>
          <w:rFonts w:ascii="Times New Roman" w:eastAsia="Times New Roman" w:hAnsi="Times New Roman" w:cs="Times New Roman"/>
          <w:color w:val="000000"/>
          <w:sz w:val="24"/>
          <w:szCs w:val="24"/>
          <w:lang w:eastAsia="pl-PL"/>
        </w:rPr>
        <w:t>rack</w:t>
      </w:r>
      <w:proofErr w:type="spellEnd"/>
      <w:r w:rsidRPr="00E42B47">
        <w:rPr>
          <w:rFonts w:ascii="Times New Roman" w:eastAsia="Times New Roman" w:hAnsi="Times New Roman" w:cs="Times New Roman"/>
          <w:color w:val="000000"/>
          <w:sz w:val="24"/>
          <w:szCs w:val="24"/>
          <w:lang w:eastAsia="pl-PL"/>
        </w:rPr>
        <w:t xml:space="preserve">, UPS typ A,  UPS typ B, UPS typ C, UPS typ D, Zestawy baterii, Terminale PC, Licencji dostępowych, Licencji terminalowych, Serwerowych systemów operacyjnych, Wirtualizacji zasobów sprzętowych - część lokalna, Wirtualizacji zasobów sprzętowych - część regionalna, Wirtualizacji warstwy sieciowej </w:t>
      </w:r>
      <w:r w:rsidRPr="00E42B47">
        <w:rPr>
          <w:rFonts w:ascii="Times New Roman" w:eastAsia="Times New Roman" w:hAnsi="Times New Roman" w:cs="Times New Roman"/>
          <w:color w:val="000000"/>
          <w:sz w:val="24"/>
          <w:szCs w:val="24"/>
          <w:lang w:eastAsia="pl-PL"/>
        </w:rPr>
        <w:lastRenderedPageBreak/>
        <w:t xml:space="preserve">(SDN), Chmury prywatnej, Zarządzanie platformą wirtualizacji, Systemu zarządzania infrastrukturą sprzętową, Systemu kopii zapasowych maszyn wirtualnych </w:t>
      </w:r>
      <w:r w:rsidRPr="00E42B47">
        <w:rPr>
          <w:rFonts w:ascii="Times New Roman" w:eastAsia="Calibri" w:hAnsi="Times New Roman" w:cs="Times New Roman"/>
          <w:sz w:val="24"/>
          <w:szCs w:val="24"/>
        </w:rPr>
        <w:t xml:space="preserve"> z wymaganymi licencjami, materiałami, wyposażeniem, kartami gwarancyjnymi, instrukcjami obsługi </w:t>
      </w:r>
      <w:r w:rsidRPr="00E42B47">
        <w:rPr>
          <w:rFonts w:ascii="Times New Roman" w:eastAsia="Times New Roman" w:hAnsi="Times New Roman" w:cs="Times New Roman"/>
          <w:sz w:val="24"/>
          <w:szCs w:val="24"/>
          <w:lang w:eastAsia="pl-PL"/>
        </w:rPr>
        <w:t>i wszystkimi innymi elementami niezbędnymi do ich prawidłowego działania,</w:t>
      </w:r>
      <w:r w:rsidRPr="00E42B47">
        <w:rPr>
          <w:rFonts w:ascii="Times New Roman" w:eastAsia="Calibri" w:hAnsi="Times New Roman" w:cs="Times New Roman"/>
          <w:sz w:val="24"/>
          <w:szCs w:val="24"/>
        </w:rPr>
        <w:t xml:space="preserve"> wraz z ich montażem, instalacją, konfiguracją</w:t>
      </w:r>
      <w:r w:rsidRPr="00E42B47">
        <w:rPr>
          <w:rFonts w:ascii="Times New Roman" w:eastAsia="Times New Roman" w:hAnsi="Times New Roman" w:cs="Times New Roman"/>
          <w:sz w:val="24"/>
          <w:szCs w:val="24"/>
          <w:lang w:eastAsia="pl-PL"/>
        </w:rPr>
        <w:t xml:space="preserve"> </w:t>
      </w:r>
      <w:r w:rsidRPr="00E42B47">
        <w:rPr>
          <w:rFonts w:ascii="Times New Roman" w:eastAsia="Calibri" w:hAnsi="Times New Roman" w:cs="Times New Roman"/>
          <w:sz w:val="24"/>
          <w:szCs w:val="24"/>
        </w:rPr>
        <w:t>określonych w OPZ, zgodnych z Ofertą Wykonawcy, oraz realizacja pozostałych obowiązków Wykonawcy opisanych w dokumentacji przetargowej w Postępowaniu Przetargowym, w tym opisanych w OPZ i w Umowie, co obejmuje przede wszystkim zobowiązania Wykonawcy w zakresie zasad i sposobu dostawy Urządzeń i Aplikacji w tym przygotowanie i realizacja Przedmiotu Umowy zgodnie z zaakceptowanym przez Organizatora Postępowania Projektem Wykonawczym</w:t>
      </w:r>
      <w:r w:rsidR="00D15B06" w:rsidRPr="00E42B47">
        <w:rPr>
          <w:rFonts w:ascii="Times New Roman" w:eastAsia="Calibri" w:hAnsi="Times New Roman" w:cs="Times New Roman"/>
          <w:sz w:val="24"/>
          <w:szCs w:val="24"/>
        </w:rPr>
        <w:t xml:space="preserve"> Całość</w:t>
      </w:r>
      <w:r w:rsidRPr="00E42B47">
        <w:rPr>
          <w:rFonts w:ascii="Times New Roman" w:eastAsia="Calibri" w:hAnsi="Times New Roman" w:cs="Times New Roman"/>
          <w:sz w:val="24"/>
          <w:szCs w:val="24"/>
        </w:rPr>
        <w:t xml:space="preserve"> i Harmonogramem przeprowadzenie szkolenia z zakresu obsługi Urządzeń i Aplikacji, przygotowanie Projektu Powykonawczego, zabezpieczenie realizacji Umowy, realizacji Rękojmi i Gwarancji na zasadach określonych Umowie oraz zapewnienie Serwisu Wsparcia </w:t>
      </w:r>
    </w:p>
    <w:p w14:paraId="14F9A346"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Tym samym Przedmiot Umowy jest tożsamy z Przedmiotem Zamówienia wskazanym w OPZ, stanowiącym załącznik numer 3 do Umowy (OPZ wraz z wszystkimi załącznikami do OPZ), skonkretyzowanym Ofertą Wykonawcy stanowiącą załącznik numer 2 do Umowy.</w:t>
      </w:r>
    </w:p>
    <w:p w14:paraId="47F96954"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Mając powyższe na uwadze w ramach Przedmiotu Umowy wyróżnia się: Przedmiot Umowy zakres A obejmujący </w:t>
      </w:r>
      <w:r w:rsidRPr="00E42B47">
        <w:rPr>
          <w:rFonts w:ascii="Times New Roman" w:eastAsia="Times New Roman" w:hAnsi="Times New Roman" w:cs="Times New Roman"/>
          <w:sz w:val="24"/>
          <w:szCs w:val="24"/>
          <w:lang w:eastAsia="zh-CN"/>
        </w:rPr>
        <w:t>dostawę Urządzeń i Aplikacji</w:t>
      </w:r>
      <w:r w:rsidRPr="00E42B47">
        <w:rPr>
          <w:rFonts w:ascii="Times New Roman" w:eastAsia="Calibri" w:hAnsi="Times New Roman" w:cs="Times New Roman"/>
          <w:sz w:val="24"/>
          <w:szCs w:val="24"/>
        </w:rPr>
        <w:t xml:space="preserve">, Przedmiot Umowy zakres B  obejmujący </w:t>
      </w:r>
      <w:r w:rsidRPr="00E42B47">
        <w:rPr>
          <w:rFonts w:ascii="Times New Roman" w:eastAsia="Times New Roman" w:hAnsi="Times New Roman" w:cs="Times New Roman"/>
          <w:sz w:val="24"/>
          <w:szCs w:val="24"/>
          <w:lang w:eastAsia="zh-CN"/>
        </w:rPr>
        <w:t xml:space="preserve">montaż, instalację i konfigurację dostarczonych Urządzeń i Aplikacji, </w:t>
      </w:r>
      <w:r w:rsidRPr="00E42B47">
        <w:rPr>
          <w:rFonts w:ascii="Times New Roman" w:eastAsia="Calibri" w:hAnsi="Times New Roman" w:cs="Times New Roman"/>
          <w:sz w:val="24"/>
          <w:szCs w:val="24"/>
        </w:rPr>
        <w:t>Przedmiot Umowy zakres C obejmujący</w:t>
      </w:r>
      <w:r w:rsidRPr="00E42B47">
        <w:rPr>
          <w:rFonts w:ascii="Times New Roman" w:eastAsia="Times New Roman" w:hAnsi="Times New Roman" w:cs="Times New Roman"/>
          <w:sz w:val="24"/>
          <w:szCs w:val="24"/>
          <w:lang w:eastAsia="zh-CN"/>
        </w:rPr>
        <w:t xml:space="preserve"> </w:t>
      </w:r>
      <w:r w:rsidRPr="00E42B47">
        <w:rPr>
          <w:rFonts w:ascii="Times New Roman" w:hAnsi="Times New Roman" w:cs="Times New Roman"/>
          <w:sz w:val="24"/>
          <w:szCs w:val="24"/>
        </w:rPr>
        <w:t xml:space="preserve">szkolnie z zakresu obsługi dostarczonych Urządzeń i Aplikacji, </w:t>
      </w:r>
      <w:r w:rsidRPr="00E42B47">
        <w:rPr>
          <w:rFonts w:ascii="Times New Roman" w:eastAsia="Calibri" w:hAnsi="Times New Roman" w:cs="Times New Roman"/>
          <w:sz w:val="24"/>
          <w:szCs w:val="24"/>
        </w:rPr>
        <w:t xml:space="preserve">Przedmiot Umowy zakres D obejmujący </w:t>
      </w:r>
      <w:r w:rsidRPr="00E42B47">
        <w:rPr>
          <w:rFonts w:ascii="Times New Roman" w:hAnsi="Times New Roman" w:cs="Times New Roman"/>
          <w:sz w:val="24"/>
          <w:szCs w:val="24"/>
        </w:rPr>
        <w:t xml:space="preserve">zapewnienie i realizację Rękojmi i Gwarancji   dostarczonych, zainstalowanych i skonfigurowanych Urządzeń i Aplikacji, </w:t>
      </w:r>
      <w:r w:rsidRPr="00E42B47">
        <w:rPr>
          <w:rFonts w:ascii="Times New Roman" w:eastAsia="Calibri" w:hAnsi="Times New Roman" w:cs="Times New Roman"/>
          <w:sz w:val="24"/>
          <w:szCs w:val="24"/>
        </w:rPr>
        <w:t>Przedmiot Umowy zakres E obejmujący</w:t>
      </w:r>
      <w:r w:rsidRPr="00E42B47">
        <w:rPr>
          <w:rFonts w:ascii="Times New Roman" w:hAnsi="Times New Roman" w:cs="Times New Roman"/>
          <w:sz w:val="24"/>
          <w:szCs w:val="24"/>
        </w:rPr>
        <w:t xml:space="preserve"> zapewnienie Serwisu Wsparcia.</w:t>
      </w:r>
    </w:p>
    <w:p w14:paraId="464A9E7F"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Rodzaj, ilość oraz cena Urządzeń i Aplikacji objętych Przedmiotem Umowy określone zostały w ofercie złożonej przez Wykonawcę, to jest Ofercie Wykonawcy stanowiącej załącznik numer 2 do Umowy oraz w OPZ  stanowiącym załącznik numer 3 do Umowy. </w:t>
      </w:r>
    </w:p>
    <w:p w14:paraId="37AF45F4"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Przedmiot Umowy podzielony jest na 53 (pięćdziesiąt trzy) Przedmioty Dostaw Indywidualnych przypisanych od poszczególnych Zamawiających Indywidualnych, zgodnie z zestawieniem zawartym w załączniku numer 1 do Umowy. </w:t>
      </w:r>
      <w:r w:rsidRPr="00E42B47">
        <w:rPr>
          <w:rFonts w:ascii="Times New Roman" w:eastAsia="Times New Roman" w:hAnsi="Times New Roman" w:cs="Times New Roman"/>
          <w:sz w:val="24"/>
          <w:szCs w:val="24"/>
          <w:lang w:eastAsia="zh-CN"/>
        </w:rPr>
        <w:t>Przedmiot Dostawy Indywidualnej to łączna wielkość ilości i rodzajów Urządzeń i Aplikacji przeznaczonych, to jest zamawianych przez pojedynczego Zamawiającego Indywidualnego, wraz z ich montażem, instalacją, konfiguracją oraz pozostałymi przypisanymi od nich zobowiązaniami Wykonawcy, obejmującymi w szczególności obowiązki Wykonawcy w zakresie szkolenia</w:t>
      </w:r>
      <w:r w:rsidRPr="00E42B47">
        <w:rPr>
          <w:rFonts w:ascii="Times New Roman" w:hAnsi="Times New Roman" w:cs="Times New Roman"/>
          <w:sz w:val="24"/>
          <w:szCs w:val="24"/>
        </w:rPr>
        <w:t xml:space="preserve"> z zakresu obsługi dostarczonych do danego Zamawiającego Indywidualnego Urządzeń i Aplikacji</w:t>
      </w:r>
      <w:r w:rsidRPr="00E42B47">
        <w:rPr>
          <w:rFonts w:ascii="Times New Roman" w:eastAsia="Times New Roman" w:hAnsi="Times New Roman" w:cs="Times New Roman"/>
          <w:sz w:val="24"/>
          <w:szCs w:val="24"/>
          <w:lang w:eastAsia="zh-CN"/>
        </w:rPr>
        <w:t>, obowiązki Wykonawcy w zakresie zapewnienia Rękojmi i  Gwarancji na Urządzenia i Aplikacje dostarczone do danego Zamawiającego Indywidualnego, obowiązku Wykonawcy w zakresie  Serwisu Wsparcia.</w:t>
      </w:r>
    </w:p>
    <w:p w14:paraId="5A1B76FC"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Wskazany załącznik numer 1 do Umowy określa, jaką część Przedmiotu Umowy nabywają poszczególni Zamawiający Indywidualni. Tym samym załącznik ten określa ilość i rodzaj Urządzeń i Aplikacji wraz z wymaganymi licencjami, materiałami, wyposażeniem, kartami gwarancyjnymi, instrukcjami obsługi </w:t>
      </w:r>
      <w:r w:rsidRPr="00E42B47">
        <w:rPr>
          <w:rFonts w:ascii="Times New Roman" w:eastAsia="Times New Roman" w:hAnsi="Times New Roman" w:cs="Times New Roman"/>
          <w:sz w:val="24"/>
          <w:szCs w:val="24"/>
          <w:lang w:eastAsia="pl-PL"/>
        </w:rPr>
        <w:t xml:space="preserve">i wszystkimi innymi elementami niezbędnymi do ich prawidłowego działania wskazanych Urządzeń i Aplikacji, zawsze zgodnie z </w:t>
      </w:r>
      <w:r w:rsidRPr="00E42B47">
        <w:rPr>
          <w:rFonts w:ascii="Times New Roman" w:eastAsia="Calibri" w:hAnsi="Times New Roman" w:cs="Times New Roman"/>
          <w:sz w:val="24"/>
          <w:szCs w:val="24"/>
        </w:rPr>
        <w:t xml:space="preserve">OPZ, przeznaczonych dla poszczególnych Zamawiających </w:t>
      </w:r>
      <w:r w:rsidRPr="00E42B47">
        <w:rPr>
          <w:rFonts w:ascii="Times New Roman" w:eastAsia="Calibri" w:hAnsi="Times New Roman" w:cs="Times New Roman"/>
          <w:sz w:val="24"/>
          <w:szCs w:val="24"/>
        </w:rPr>
        <w:lastRenderedPageBreak/>
        <w:t>Indywidualnych. Załącznik ten określa tym samym, właścicielem których z Urządzeń  i w jakiej ilości staną się na podstawie Umowy poszczególni Zamawiający Indywidualni. Załącznik ten określa również wobec których Aplikacji i w jakim zakresie Poszczególni Zamawiający Indywidualni uzyskają uprawnienia do korzystania z nich.</w:t>
      </w:r>
    </w:p>
    <w:p w14:paraId="6AB0771D"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Times New Roman" w:hAnsi="Times New Roman" w:cs="Times New Roman"/>
          <w:sz w:val="24"/>
          <w:szCs w:val="24"/>
          <w:lang w:eastAsia="zh-CN"/>
        </w:rPr>
        <w:t xml:space="preserve">Przedmiot Umowy (będący Przedmiotem Zamówienia) stanowi, więc sumę Przedmiotów Dostaw Indywidualnych wszystkich Zamawiających Indywidualnych, zgodnie z zestawieniem wskazanym w załączniku numer 1 do Umowy. </w:t>
      </w:r>
    </w:p>
    <w:p w14:paraId="0ED67E03"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Times New Roman" w:hAnsi="Times New Roman" w:cs="Times New Roman"/>
          <w:sz w:val="24"/>
          <w:szCs w:val="24"/>
          <w:lang w:eastAsia="zh-CN"/>
        </w:rPr>
        <w:t xml:space="preserve">Mając powyższe na uwadze Przedmiotem Umowy jest więc sprzedaż przez Wykonawcę do poszczególnych Zamawiających Indywidualnych przypisanych do nich Przedmiotów Dostaw Indywidualnych. Przedmiot Umowy obejmuje więc realizację </w:t>
      </w:r>
      <w:r w:rsidRPr="00E42B47">
        <w:rPr>
          <w:rFonts w:ascii="Times New Roman" w:eastAsia="Calibri" w:hAnsi="Times New Roman" w:cs="Times New Roman"/>
          <w:sz w:val="24"/>
          <w:szCs w:val="24"/>
        </w:rPr>
        <w:t>53 (pięćdziesiąt trzech) transakcji sprzedaży, z których każda dotyczy poszczególnych, pojedynczych Przedmiotów Dostaw Indywidualnych przypisanych do poszczególnych, pojedynczych Zamawiających Indywidulanych, zgodnie z zestawieniem wskazanym w załączniku numer 1 do Umowy, gdzie kupującymi (nabywcami) są poszczególni Zamawiający Indywidualni a sprzedawcą jest  Wykonawca.</w:t>
      </w:r>
    </w:p>
    <w:p w14:paraId="55ACF0D6"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 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wszystkich pięćdziesięciu trzech Zamawiających Indywidualnych wskazanych w </w:t>
      </w:r>
      <w:r w:rsidRPr="00E42B47">
        <w:rPr>
          <w:rFonts w:ascii="Times New Roman" w:eastAsia="Times New Roman" w:hAnsi="Times New Roman" w:cs="Times New Roman"/>
          <w:sz w:val="24"/>
          <w:szCs w:val="24"/>
          <w:lang w:eastAsia="pl-PL"/>
        </w:rPr>
        <w:t>§ 1 ust. 2 Umowy Przedmioty Dostaw Indywidualnych przypisanych, to jest przeznaczonych do poszczególnych Zamawiających Indywidualnych, zgodnie z zestawieniem wskazanym w załączniku numer 1 do Umowy, a sprzedaż ta zrealizowana będzie zgodnie z warunkami zawartymi w Umowie, to jest niniejszym dokumencie wraz z wszystkimi doń załącznikami, to jest w szczególności zgodnie z załącznikiem numer 1 do Umowy, z</w:t>
      </w:r>
      <w:r w:rsidRPr="00E42B47">
        <w:rPr>
          <w:rFonts w:ascii="Times New Roman" w:eastAsia="Calibri" w:hAnsi="Times New Roman" w:cs="Times New Roman"/>
          <w:sz w:val="24"/>
          <w:szCs w:val="24"/>
        </w:rPr>
        <w:t xml:space="preserve"> Ofertą Wykonawcy stanowiącej załącznik numer 2 do Umowy, zgodnie z OPZ  stanowiącym załącznik numer 3 do Umowy wraz z wszystkimi załącznikami do Oferty Wykonawcy i wszystkimi załącznikami do OPZ, zgodnie z SIWZ i zgodnie z Wymaganiami Zamawiającego Razem.</w:t>
      </w:r>
    </w:p>
    <w:p w14:paraId="66A020F9"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W wyniku realizacji Umowy, każdy z pięćdziesięciu trzech Zamawiających Indywidualnych stanie się właścicielem Urządzeń i Aplikacji objętych przepisanym do danego Zamawiającego Indywidualnego Przedmiotu Dostawy Indywidualnej, zgodnie z zestawieniem zawartym w załączniku numer 1 do Umowy, przy czym wskazane Urządzenia i Aplikacje zostaną  przez Wykonawcę za</w:t>
      </w:r>
      <w:r w:rsidRPr="00E42B47">
        <w:rPr>
          <w:rFonts w:ascii="Times New Roman" w:eastAsia="Times New Roman" w:hAnsi="Times New Roman" w:cs="Times New Roman"/>
          <w:sz w:val="24"/>
          <w:szCs w:val="24"/>
          <w:lang w:eastAsia="zh-CN"/>
        </w:rPr>
        <w:t xml:space="preserve">montowane, zainstalowane i skonfigurowane na warunkach wskazanych w Umowie. Nadto w </w:t>
      </w:r>
      <w:r w:rsidRPr="00E42B47">
        <w:rPr>
          <w:rFonts w:ascii="Times New Roman" w:eastAsia="Calibri" w:hAnsi="Times New Roman" w:cs="Times New Roman"/>
          <w:sz w:val="24"/>
          <w:szCs w:val="24"/>
        </w:rPr>
        <w:t xml:space="preserve">wyniku realizacji Umowy, każdy z pięćdziesięciu trzech Zamawiających Indywidualnych </w:t>
      </w:r>
      <w:r w:rsidRPr="00E42B47">
        <w:rPr>
          <w:rFonts w:ascii="Times New Roman" w:eastAsia="Times New Roman" w:hAnsi="Times New Roman" w:cs="Times New Roman"/>
          <w:sz w:val="24"/>
          <w:szCs w:val="24"/>
          <w:lang w:eastAsia="zh-CN"/>
        </w:rPr>
        <w:t>będzie</w:t>
      </w:r>
      <w:r w:rsidRPr="00E42B47">
        <w:rPr>
          <w:rFonts w:ascii="Times New Roman" w:eastAsia="Calibri" w:hAnsi="Times New Roman" w:cs="Times New Roman"/>
          <w:sz w:val="24"/>
          <w:szCs w:val="24"/>
        </w:rPr>
        <w:t xml:space="preserve"> uprawnionym do Rękojmi i Gwarancji na dostarczone, zamontowane, zainstalowane i skonfigurowane Urządzenia i Aplikacje, korzystania Serwisu Wsparcia dotyczącego Urządzeń i Aplikacji, skorzystania z szkolenia </w:t>
      </w:r>
      <w:r w:rsidRPr="00E42B47">
        <w:rPr>
          <w:rFonts w:ascii="Times New Roman" w:hAnsi="Times New Roman" w:cs="Times New Roman"/>
          <w:sz w:val="24"/>
          <w:szCs w:val="24"/>
        </w:rPr>
        <w:t>z zakresu obsługi dostarczonych Urządzeń i Aplikacji, korzystania</w:t>
      </w:r>
      <w:r w:rsidRPr="00E42B47">
        <w:rPr>
          <w:rFonts w:ascii="Times New Roman" w:eastAsia="Calibri" w:hAnsi="Times New Roman" w:cs="Times New Roman"/>
          <w:sz w:val="24"/>
          <w:szCs w:val="24"/>
        </w:rPr>
        <w:t xml:space="preserve"> z zabezpieczenia prawidłowej realizacji Umowy. Przedmioty Dostaw Indywidualnych zrealizowane będą zgodnie z Projektem Wykonawczym</w:t>
      </w:r>
      <w:r w:rsidR="00370F12" w:rsidRPr="00E42B47">
        <w:rPr>
          <w:rFonts w:ascii="Times New Roman" w:eastAsia="Calibri" w:hAnsi="Times New Roman" w:cs="Times New Roman"/>
          <w:sz w:val="24"/>
          <w:szCs w:val="24"/>
        </w:rPr>
        <w:t xml:space="preserve"> Całość</w:t>
      </w:r>
      <w:r w:rsidRPr="00E42B47">
        <w:rPr>
          <w:rFonts w:ascii="Times New Roman" w:eastAsia="Calibri" w:hAnsi="Times New Roman" w:cs="Times New Roman"/>
          <w:sz w:val="24"/>
          <w:szCs w:val="24"/>
        </w:rPr>
        <w:t xml:space="preserve"> zaakceptowanym przez Zamawiającego Razem, w imieniu którego i na rzecz którego działa Organizator Postępowania</w:t>
      </w:r>
      <w:r w:rsidR="00370F12" w:rsidRPr="00E42B47">
        <w:rPr>
          <w:rFonts w:ascii="Times New Roman" w:eastAsia="Calibri" w:hAnsi="Times New Roman" w:cs="Times New Roman"/>
          <w:sz w:val="24"/>
          <w:szCs w:val="24"/>
        </w:rPr>
        <w:t xml:space="preserve">, co oznacza, że każdy z Przedmiotów Dostawy Indywidualnej będzie zgodny Projektem Wykonawczym Indywidualnym dotyczącym danego Zamawiającego Indywidualnego do którego przypisana jest dana Dostawa Indywidualna (Projektem Wykonawczym </w:t>
      </w:r>
      <w:r w:rsidR="00370F12" w:rsidRPr="00E42B47">
        <w:rPr>
          <w:rFonts w:ascii="Times New Roman" w:eastAsia="Calibri" w:hAnsi="Times New Roman" w:cs="Times New Roman"/>
          <w:sz w:val="24"/>
          <w:szCs w:val="24"/>
        </w:rPr>
        <w:lastRenderedPageBreak/>
        <w:t xml:space="preserve">Indywidualnym zaakceptowanym przez Organizatora Postępowania)   </w:t>
      </w:r>
    </w:p>
    <w:p w14:paraId="281DEB7E"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Objęte Przedmiotem Umowy wszystkie Urządzenia  będą fabrycznie nowe, nieużywane oraz nieeksponowane na wystawach lub imprezach targowych, nieeksponowane w jakikolwiek inny sposób, sprawne technicznie, bezpieczne, kompletne i gotowe do pracy, zgodne z Wymaganiami Zamawiającego Razem, wyprodukowane nie wcześniej niż 360 dni przed złożeniem oferty przez Wykonawcę w Postępowaniu Przetargowym w wyniku  którego zawarta została Umowa, przy czym jako datę wyprodukowania uznaje się dzień, kiedy Urządzenie uzyskało swój ostateczny, kompletny stan wraz z wszystkimi elementami jego wyposażenia oraz zostało zapakowane w sposób uniemożliwiający otwarcie opakowania bez pozostawienia śladu jego otwierania. </w:t>
      </w:r>
    </w:p>
    <w:p w14:paraId="1EDFFDFE"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Objęte Przedmiotem Umowy licencje na wszystkie Aplikacje będą nieograniczone w czasie, umożliwiać będą Zamawiającemu Razem udzielanie sublicencji na wybrane przez niego podmioty, gwarantować będą aktualizację producencką co najmniej do końca Okresu Rękojmi, przy czym koszty tej aktualizacji objęte są Wynagrodzeniem, wszelkie koszty udzielenia licencji poniesie Wykonawca i tym samym nie będą one wymagały ponoszenia żadnych opłat przez Zamawiającego Razem, licencje zostaną w całości opłacone przez Wykonawcę na cały czas ich obowiązywania przy czym opłacenie ich nastąpi najpóźniej w dniu rozpoczęcia Odbioru Zasadniczego, udzielnie licencji udokumentowane zostanie dokumentem licencji przekazanym przez Wykonawcę Zamawiającemu Razem. </w:t>
      </w:r>
    </w:p>
    <w:p w14:paraId="121FBC1D"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Objęte Przedmiotem Umowy wszystkie Urządzenia i Aplikacje spełniać będą wszystkie wymagania, w tym wymagania techniczno-funkcjonalne wyszczególnione w OPZ oraz w Ofercie Wykonawcy. </w:t>
      </w:r>
    </w:p>
    <w:p w14:paraId="668058E8" w14:textId="374CE60F" w:rsidR="00B16349" w:rsidRPr="00E42B47" w:rsidRDefault="00B16349"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Przedmiot Umowy w zakresie A, B, C o jakim mowa w ust 3 niniejszego paragrafu realizowany będzie zgodnie z Harmonogramem o jakim mowa w </w:t>
      </w:r>
      <w:r w:rsidRPr="00E42B47">
        <w:rPr>
          <w:rFonts w:ascii="Times New Roman" w:eastAsia="Times New Roman" w:hAnsi="Times New Roman" w:cs="Times New Roman"/>
          <w:sz w:val="24"/>
          <w:szCs w:val="24"/>
          <w:lang w:eastAsia="pl-PL"/>
        </w:rPr>
        <w:t>§ 6 Umowy, zgodnie z zasadami odbioru Przedmiotu Umowy wskazanymi w § 7 Umowy oraz zgodnie  z pozostałymi postanowieniami Umowy.  Zakończenie realizacji Przedmiotu Umowy w zakresie A,B,C kończy się wraz  z wydaniem przez Organizatora Postępowania działającego w imieniu Zamawiającego Razem Pozytywnego Protokołu Odbioru Zasadniczeg</w:t>
      </w:r>
      <w:r w:rsidR="00710659">
        <w:rPr>
          <w:rFonts w:ascii="Times New Roman" w:eastAsia="Times New Roman" w:hAnsi="Times New Roman" w:cs="Times New Roman"/>
          <w:sz w:val="24"/>
          <w:szCs w:val="24"/>
          <w:lang w:eastAsia="pl-PL"/>
        </w:rPr>
        <w:t>o. Przedmiot Umowy w zakresie</w:t>
      </w:r>
      <w:r w:rsidRPr="00E42B47">
        <w:rPr>
          <w:rFonts w:ascii="Times New Roman" w:eastAsia="Times New Roman" w:hAnsi="Times New Roman" w:cs="Times New Roman"/>
          <w:sz w:val="24"/>
          <w:szCs w:val="24"/>
          <w:lang w:eastAsia="pl-PL"/>
        </w:rPr>
        <w:t xml:space="preserve"> D</w:t>
      </w:r>
      <w:r w:rsidR="00710659">
        <w:rPr>
          <w:rFonts w:ascii="Times New Roman" w:eastAsia="Times New Roman" w:hAnsi="Times New Roman" w:cs="Times New Roman"/>
          <w:sz w:val="24"/>
          <w:szCs w:val="24"/>
          <w:lang w:eastAsia="pl-PL"/>
        </w:rPr>
        <w:t xml:space="preserve"> , E</w:t>
      </w:r>
      <w:r w:rsidRPr="00E42B47">
        <w:rPr>
          <w:rFonts w:ascii="Times New Roman" w:eastAsia="Times New Roman" w:hAnsi="Times New Roman" w:cs="Times New Roman"/>
          <w:sz w:val="24"/>
          <w:szCs w:val="24"/>
          <w:lang w:eastAsia="pl-PL"/>
        </w:rPr>
        <w:t xml:space="preserve"> realizowany będzie od dnia zakończenia Odbioru Zasadniczego do końca Okresu Rękojmi (Okresu Gwarancji) ustalanych z uwzględnieniem Oferty</w:t>
      </w:r>
      <w:r w:rsidR="001F2EF8" w:rsidRPr="00E42B47">
        <w:rPr>
          <w:rFonts w:ascii="Times New Roman" w:eastAsia="Times New Roman" w:hAnsi="Times New Roman" w:cs="Times New Roman"/>
          <w:sz w:val="24"/>
          <w:szCs w:val="24"/>
          <w:lang w:eastAsia="pl-PL"/>
        </w:rPr>
        <w:t xml:space="preserve"> Wykonawcy, w której Wykonawca określa Datę Końcową Rękojmi. Rękojmia i Gwarancja dotycząca Przedmiotu Umowy realizowana będzie przez Wykonawcę w szczególności zgodnie z postanowieniami § 17 i  § 18 Umowy. Wykonawca który nie jest producentem Urządzeń i Aplikacji, zapewni uzyskanie przez Zamawiającego Razem  uprawnień z tytułu gwarancji wystawionych (udzielonych) przez producentów Urządzeń i Aplikacji. Serwis Wsparcia (zakres  E przedmiotu Umowy) realizowany będzie przez Wykonawcę przez cały Okres Rękojmi. W ramach Serwisu Wsparcia Wykonawca obowiązany jest trzymać Centrum Serwisu Wsparcia, które zajmować się będzie przyjmowaniem i realizowaniem wszystkich zgłoszeń  Zamawiającego Razem w zakresie Rękojmi i Gwarancji oraz </w:t>
      </w:r>
      <w:r w:rsidR="00EE1CFC" w:rsidRPr="00E42B47">
        <w:rPr>
          <w:rFonts w:ascii="Times New Roman" w:eastAsia="Times New Roman" w:hAnsi="Times New Roman" w:cs="Times New Roman"/>
          <w:sz w:val="24"/>
          <w:szCs w:val="24"/>
          <w:lang w:eastAsia="pl-PL"/>
        </w:rPr>
        <w:t>wsparciem merytorycznym Organizatora Postępowania w zakresie nadzoru nad prawidłowością funkcjonowania całego systemu jaki powstanie w wyniku realizacji Przedmiotu Umowy.</w:t>
      </w:r>
      <w:r w:rsidR="001F2EF8" w:rsidRPr="00E42B47">
        <w:rPr>
          <w:rFonts w:ascii="Times New Roman" w:eastAsia="Times New Roman" w:hAnsi="Times New Roman" w:cs="Times New Roman"/>
          <w:sz w:val="24"/>
          <w:szCs w:val="24"/>
          <w:lang w:eastAsia="pl-PL"/>
        </w:rPr>
        <w:t xml:space="preserve"> </w:t>
      </w:r>
    </w:p>
    <w:p w14:paraId="64DFBB35"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Times New Roman" w:hAnsi="Times New Roman" w:cs="Times New Roman"/>
          <w:sz w:val="24"/>
          <w:szCs w:val="24"/>
          <w:lang w:eastAsia="pl-PL"/>
        </w:rPr>
        <w:t>Zamawiający zleca, a Wykonawca przyjmuje do wykonania (realizacji) Przedmiot Umowy opisany w Umowie, o którym mowa w szczególności w ust. 1- 1</w:t>
      </w:r>
      <w:r w:rsidR="00EE1CFC" w:rsidRPr="00E42B47">
        <w:rPr>
          <w:rFonts w:ascii="Times New Roman" w:eastAsia="Times New Roman" w:hAnsi="Times New Roman" w:cs="Times New Roman"/>
          <w:sz w:val="24"/>
          <w:szCs w:val="24"/>
          <w:lang w:eastAsia="pl-PL"/>
        </w:rPr>
        <w:t>4</w:t>
      </w:r>
      <w:r w:rsidRPr="00E42B47">
        <w:rPr>
          <w:rFonts w:ascii="Times New Roman" w:eastAsia="Times New Roman" w:hAnsi="Times New Roman" w:cs="Times New Roman"/>
          <w:sz w:val="24"/>
          <w:szCs w:val="24"/>
          <w:lang w:eastAsia="pl-PL"/>
        </w:rPr>
        <w:t xml:space="preserve"> niniejszego </w:t>
      </w:r>
      <w:r w:rsidRPr="00E42B47">
        <w:rPr>
          <w:rFonts w:ascii="Times New Roman" w:eastAsia="Times New Roman" w:hAnsi="Times New Roman" w:cs="Times New Roman"/>
          <w:sz w:val="24"/>
          <w:szCs w:val="24"/>
          <w:lang w:eastAsia="pl-PL"/>
        </w:rPr>
        <w:lastRenderedPageBreak/>
        <w:t>paragrafu Umowy, w zamian za Wynagrodzenie wskazane w Ofercie Wykonawcy i na tej podstawie wpisane w § 13 ust. 1 Umowy, mające charakter ryczałtowy i pokrywające wszystkie koszty i wydatki Wykonawcy potrzebne do kompletnego i prawidłowego wykonania Przedmiotu Umowy, zgodnie z Przepisami Prawa i Umową, w szczególności zgodnie z Wymaganiami Zamawiającego.</w:t>
      </w:r>
    </w:p>
    <w:p w14:paraId="761DD4EA" w14:textId="77777777" w:rsidR="0090381D" w:rsidRPr="00E42B47" w:rsidRDefault="0090381D" w:rsidP="00D8214B">
      <w:pPr>
        <w:widowControl w:val="0"/>
        <w:spacing w:line="300" w:lineRule="atLeast"/>
        <w:ind w:left="714"/>
        <w:contextualSpacing/>
        <w:jc w:val="both"/>
        <w:rPr>
          <w:rFonts w:ascii="Times New Roman" w:hAnsi="Times New Roman" w:cs="Times New Roman"/>
          <w:sz w:val="24"/>
          <w:szCs w:val="24"/>
        </w:rPr>
      </w:pPr>
    </w:p>
    <w:p w14:paraId="717E0E17" w14:textId="77777777" w:rsidR="0065175C" w:rsidRPr="00E42B47" w:rsidRDefault="0065175C" w:rsidP="00D8214B">
      <w:pPr>
        <w:widowControl w:val="0"/>
        <w:spacing w:line="300" w:lineRule="atLeast"/>
        <w:ind w:left="360"/>
        <w:contextualSpacing/>
        <w:jc w:val="both"/>
        <w:rPr>
          <w:rFonts w:ascii="Times New Roman" w:hAnsi="Times New Roman" w:cs="Times New Roman"/>
          <w:sz w:val="24"/>
          <w:szCs w:val="24"/>
        </w:rPr>
      </w:pPr>
    </w:p>
    <w:p w14:paraId="0BEF7694" w14:textId="77777777" w:rsidR="00E8619F" w:rsidRPr="00E42B47" w:rsidRDefault="00E8619F"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5</w:t>
      </w:r>
    </w:p>
    <w:p w14:paraId="7CA4C6BB" w14:textId="77777777" w:rsidR="00E8619F" w:rsidRPr="00E42B47" w:rsidRDefault="00E8619F"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Sposób realizacji Przedmiotu Umowy</w:t>
      </w:r>
    </w:p>
    <w:p w14:paraId="5868F243" w14:textId="77777777" w:rsidR="00E8619F" w:rsidRPr="00E42B47" w:rsidRDefault="00E8619F"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Przedmiot Umowy realizowany będzie poprzez realizację poszczególnych Dostaw Indywidualnych przypisanych od poszczególnych Zamawiających Indywidulanych.</w:t>
      </w:r>
    </w:p>
    <w:p w14:paraId="4D22D7C5" w14:textId="77777777" w:rsidR="00E8619F" w:rsidRPr="00E42B47" w:rsidRDefault="00E8619F"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Każda Dostawa Indywidulana obejmuje Przedmiot Dostawy Indywidualnej, na który składają się Urządzenia i Aplikacje wskazane w załączniku numer 1 do Umowy. Każda Dostawa Indywidulna obejmuje też montaż, instalację i konfigurację objętych Przedmiotem Dostawy Indywidualnej Urządzeń a Aplikacji, jak również sporządzenie Projektu Wykonawczego</w:t>
      </w:r>
      <w:r w:rsidR="00A71401" w:rsidRPr="00E42B47">
        <w:rPr>
          <w:rFonts w:ascii="Times New Roman" w:hAnsi="Times New Roman" w:cs="Times New Roman"/>
          <w:sz w:val="24"/>
          <w:szCs w:val="24"/>
        </w:rPr>
        <w:t xml:space="preserve"> Indywidualnego</w:t>
      </w:r>
      <w:r w:rsidRPr="00E42B47">
        <w:rPr>
          <w:rFonts w:ascii="Times New Roman" w:hAnsi="Times New Roman" w:cs="Times New Roman"/>
          <w:sz w:val="24"/>
          <w:szCs w:val="24"/>
        </w:rPr>
        <w:t xml:space="preserve"> i Projektu Powykonawczego</w:t>
      </w:r>
      <w:r w:rsidR="00A71401" w:rsidRPr="00E42B47">
        <w:rPr>
          <w:rFonts w:ascii="Times New Roman" w:hAnsi="Times New Roman" w:cs="Times New Roman"/>
          <w:sz w:val="24"/>
          <w:szCs w:val="24"/>
        </w:rPr>
        <w:t xml:space="preserve"> Indywidualnego</w:t>
      </w:r>
      <w:r w:rsidRPr="00E42B47">
        <w:rPr>
          <w:rFonts w:ascii="Times New Roman" w:hAnsi="Times New Roman" w:cs="Times New Roman"/>
          <w:sz w:val="24"/>
          <w:szCs w:val="24"/>
        </w:rPr>
        <w:t xml:space="preserve"> oraz przeprowadzenie szkolenia z zakresu obsługi Urządzeń i Aplikacji objętych daną Dostawą Indywidualną.</w:t>
      </w:r>
    </w:p>
    <w:p w14:paraId="4CBC7BD4" w14:textId="77777777" w:rsidR="00E8619F" w:rsidRPr="00E42B47" w:rsidRDefault="00E8619F"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Każda Dostawa Indywidualna realizowana będzie dla danego Zamawiającego Indywidualnego do którego jest przypisana w terminach wskazanych w Harmonogramie. </w:t>
      </w:r>
    </w:p>
    <w:p w14:paraId="75E756FE"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Harmonogram  określać będzie dni i godziny w jakich Wykonawca realizować będzie swoje zadania u poszczególnych Zamawiających Indywidualnych w zakresie dostawy, montażu, instalacji i konfiguracji wszystkich Urządzeń i Aplikacji objętych daną Dostawą Indywidualną. </w:t>
      </w:r>
    </w:p>
    <w:p w14:paraId="47014C74"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O każdym planowanym wejściu Wykonawcy  na teren danego Zamawiającego Indywidualnego celem realizacji Dostawy Indywidualnej Wykonawca informować będzie Organizatora Postępowania co najmniej za dwudniowym uprzedzeniem, to jest dwa dni robocze wcześniej. Wykonawca wskazywać będzie również Organizatorowi Postepowania osoby które w jego imieniu w związku z realizacją Przedmiotu Umowy wchodzić będą na teren danego Zamawiającego Indywidualnego. </w:t>
      </w:r>
    </w:p>
    <w:p w14:paraId="17DED37D"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Organizator Postępowania obecny będzie przy wszystkich czynnościach podejmowanych przez Wykonawcę na terenie wszystkich Zamawiających Indywidualnych w związku z realizacją Przedmiotu Umowy. Tym samych wszystkie czynności podejmowane przez Wykonawcę na terenie Zamawiających Indywidualnych realizowane będą zawsze w obecności Organizatora Postępowania.</w:t>
      </w:r>
    </w:p>
    <w:p w14:paraId="5A64119D"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Przedstawiciel danego Zamawiającego Indywidualnego którego dotyczy dana Dostawa Indywidualna ma prawo być obecny przy wszystkich czynnościach realizowanych przez Wykonawcę w ramach realizacji danej Dostawy Indywidualnej. Tym samym podczas gdy obecność Organizatora Postępowania przy czynnościach wykonywanych przez Wykonawcę na terenie danego Zamawiającego Indywidulanego jest zawsze obligatoryjna, obecność Przedstawiciela danego Zamawiającego Indywidualnego jest dopuszczalna i decyduje o tym sam dany Zamawiający Indywidualny. </w:t>
      </w:r>
    </w:p>
    <w:p w14:paraId="4C049E82"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Wykonawca celem realizacji swoich obowiązków umownych może przebywać na terenie poszczególnych Zamawiających Indywidualnych tylko w okresie ustalonym </w:t>
      </w:r>
      <w:r w:rsidRPr="00E42B47">
        <w:rPr>
          <w:rFonts w:ascii="Times New Roman" w:hAnsi="Times New Roman" w:cs="Times New Roman"/>
          <w:sz w:val="24"/>
          <w:szCs w:val="24"/>
        </w:rPr>
        <w:lastRenderedPageBreak/>
        <w:t>wcześniej w Organizatorem Postępowania.</w:t>
      </w:r>
    </w:p>
    <w:p w14:paraId="6841BF56"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Organizator Postępowania celem zapewnienia swojej obecności przy wszystkich czynnościach podejmowanych przez Wykonawcę w związku z realizacją Przedmiotu Umowy może upoważnić osoby trzecie w zakresie wykonywania wskazanego obowiązku Organizatora Postępowania.</w:t>
      </w:r>
    </w:p>
    <w:p w14:paraId="3D56257A"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Obecność Organizatora Postępowania przy wszystkich czynnościach podejmowanych przez Wykonawcę na terenie poszczególnych Zamawiających Indywidualnych gdzie mają być realizowane poszczegó</w:t>
      </w:r>
      <w:r w:rsidR="00A5716C" w:rsidRPr="00E42B47">
        <w:rPr>
          <w:rFonts w:ascii="Times New Roman" w:hAnsi="Times New Roman" w:cs="Times New Roman"/>
          <w:sz w:val="24"/>
          <w:szCs w:val="24"/>
        </w:rPr>
        <w:t xml:space="preserve">lne Dostawy Indywidualne służy zapewnieniu bezpieczeństwa w zakresie bieżącego funkcjonowania infrastruktury informatycznej Zamawiającego Razem (bezpieczeństwa infrastruktury informatycznej poszczególnych Zamawiających Indywidualnych) </w:t>
      </w:r>
    </w:p>
    <w:p w14:paraId="2CE88DFE"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Harmonogram wskazywać będzie datę w jakiej powinna zakończyć się realizacja danej Dostawy Indywidualnej – Data Zakończenia Dostawy Indywidualnej</w:t>
      </w:r>
    </w:p>
    <w:p w14:paraId="709C067D"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Niedochowanie terminów wynikających z Harmonogramu realizacji Dostaw Indywidualnych skutkować będzie obciążeniem Wykonawcy karami umownymi na zasadach wskazanych w Umowie. Tym samym Wykonawca obciążony zostanie karą umowną z tytułu przekroczenia Dat Zakończenia Dostaw Indywidualnych w odniesieniu od poszczególnych Dostaw Indywidualnych.</w:t>
      </w:r>
    </w:p>
    <w:p w14:paraId="2CB1D29C"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Wykonawca niezwłocz</w:t>
      </w:r>
      <w:r w:rsidR="00807E22" w:rsidRPr="00E42B47">
        <w:rPr>
          <w:rFonts w:ascii="Times New Roman" w:hAnsi="Times New Roman" w:cs="Times New Roman"/>
          <w:sz w:val="24"/>
          <w:szCs w:val="24"/>
        </w:rPr>
        <w:t>nie informuje Organizatora Postę</w:t>
      </w:r>
      <w:r w:rsidRPr="00E42B47">
        <w:rPr>
          <w:rFonts w:ascii="Times New Roman" w:hAnsi="Times New Roman" w:cs="Times New Roman"/>
          <w:sz w:val="24"/>
          <w:szCs w:val="24"/>
        </w:rPr>
        <w:t>powania o zakończeniu każdej Dostawy Indywidualnej.</w:t>
      </w:r>
    </w:p>
    <w:p w14:paraId="3CE98569"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Zakończenie Dostawy Indywidualnej to wykonanie przez Wykonawcę wszystkich elementów objętych daną Dostawą Indywidualną.</w:t>
      </w:r>
    </w:p>
    <w:p w14:paraId="65AFE5B5"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Po zakończeniu każdej Dostawy Indywidualnej Wykonawca obowiązany jest sporządzić i przekazać do Organizatora Postępowania Raport Dostawy Indywidualnej.</w:t>
      </w:r>
    </w:p>
    <w:p w14:paraId="280C456B"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Dostawa wszystkich Urządzeń i Aplikacji wraz montażem, instalacją i konfiguracją wraz z sporządzeniem Raportu Dostaw Indywidualnych, to jest wszystkie Dostawy Indywidualne zakończone zostaną najpóźniej w te</w:t>
      </w:r>
      <w:r w:rsidR="009E1391" w:rsidRPr="00E42B47">
        <w:rPr>
          <w:rFonts w:ascii="Times New Roman" w:hAnsi="Times New Roman" w:cs="Times New Roman"/>
          <w:sz w:val="24"/>
          <w:szCs w:val="24"/>
        </w:rPr>
        <w:t>rminie 10 (dziesięć) d</w:t>
      </w:r>
      <w:r w:rsidRPr="00E42B47">
        <w:rPr>
          <w:rFonts w:ascii="Times New Roman" w:hAnsi="Times New Roman" w:cs="Times New Roman"/>
          <w:sz w:val="24"/>
          <w:szCs w:val="24"/>
        </w:rPr>
        <w:t xml:space="preserve">ni przed Datą Odbioru Zasadniczego, przy czym Dostawy Indywidualne do co najmniej 20 (dwudziestu) Zamawiających Indywidualnych, w zakresie przewidzianym dla poszczególnych Zamawiających Indywidualnych zakończone zostaną  w terminie </w:t>
      </w:r>
      <w:r w:rsidR="00807E22" w:rsidRPr="00E42B47">
        <w:rPr>
          <w:rFonts w:ascii="Times New Roman" w:hAnsi="Times New Roman" w:cs="Times New Roman"/>
          <w:sz w:val="24"/>
          <w:szCs w:val="24"/>
        </w:rPr>
        <w:t>co najmniej 20 (dwadzieścia</w:t>
      </w:r>
      <w:r w:rsidR="009E1391" w:rsidRPr="00E42B47">
        <w:rPr>
          <w:rFonts w:ascii="Times New Roman" w:hAnsi="Times New Roman" w:cs="Times New Roman"/>
          <w:sz w:val="24"/>
          <w:szCs w:val="24"/>
        </w:rPr>
        <w:t>)  d</w:t>
      </w:r>
      <w:r w:rsidRPr="00E42B47">
        <w:rPr>
          <w:rFonts w:ascii="Times New Roman" w:hAnsi="Times New Roman" w:cs="Times New Roman"/>
          <w:sz w:val="24"/>
          <w:szCs w:val="24"/>
        </w:rPr>
        <w:t xml:space="preserve">ni przed Datą Odbioru Zasadniczego. W Harmonogramie określone zostanie do jakich konkretnie (dwudziestu) Zamawiających Indywidualnych Dostawy Indywidualne zakończone zostaną </w:t>
      </w:r>
      <w:r w:rsidR="00807E22" w:rsidRPr="00E42B47">
        <w:rPr>
          <w:rFonts w:ascii="Times New Roman" w:hAnsi="Times New Roman" w:cs="Times New Roman"/>
          <w:sz w:val="24"/>
          <w:szCs w:val="24"/>
        </w:rPr>
        <w:t>20 (dwadzieścia</w:t>
      </w:r>
      <w:r w:rsidR="009E1391" w:rsidRPr="00E42B47">
        <w:rPr>
          <w:rFonts w:ascii="Times New Roman" w:hAnsi="Times New Roman" w:cs="Times New Roman"/>
          <w:sz w:val="24"/>
          <w:szCs w:val="24"/>
        </w:rPr>
        <w:t>)  d</w:t>
      </w:r>
      <w:r w:rsidRPr="00E42B47">
        <w:rPr>
          <w:rFonts w:ascii="Times New Roman" w:hAnsi="Times New Roman" w:cs="Times New Roman"/>
          <w:sz w:val="24"/>
          <w:szCs w:val="24"/>
        </w:rPr>
        <w:t>ni przed Datą Odbioru Zasadniczego.</w:t>
      </w:r>
    </w:p>
    <w:p w14:paraId="79CFEC97"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Dostawa do poszczególnych Zamawiających Indywidualnych realizowana będzie wraz z montażem, instalacją i  konfiguracją. Tym samym niedopuszczalne jest dostarczenie do poszczególnych Zamawiających Indywidualnych Urządzeń lub Aplikacji w taki sposób,  że będą one  składowania (magazynowania) u poszczególnych Zamawiających Indywidualnych, a  dopiero następnie, po jakimś czasie, po skompletowaniu wszystkich elementów niezbędnych od montażu i konfiguracji, rozpocznie się montaż i konfiguracja. Innymi słowy Zamawiający Indywidualni w czasie realizacji Umowy nie pełnią roli magazynu na elementy objęte dostawą</w:t>
      </w:r>
    </w:p>
    <w:p w14:paraId="38B44B13"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Montaż i instalacja nie obejmuje terminali PC, w tym wypadku należy wykonać instalacje i konfigurację systemu centralnego zarządzania terminalami.</w:t>
      </w:r>
    </w:p>
    <w:p w14:paraId="77B0F93B" w14:textId="77777777" w:rsidR="0090381D" w:rsidRPr="00E42B47" w:rsidRDefault="0090381D" w:rsidP="00D8214B">
      <w:pPr>
        <w:widowControl w:val="0"/>
        <w:spacing w:line="300" w:lineRule="atLeast"/>
        <w:contextualSpacing/>
        <w:jc w:val="both"/>
        <w:rPr>
          <w:rFonts w:ascii="Times New Roman" w:hAnsi="Times New Roman" w:cs="Times New Roman"/>
          <w:sz w:val="24"/>
          <w:szCs w:val="24"/>
        </w:rPr>
      </w:pPr>
    </w:p>
    <w:p w14:paraId="5B564AC3" w14:textId="77777777" w:rsidR="0090381D" w:rsidRPr="00E42B47" w:rsidRDefault="0090381D" w:rsidP="00D8214B">
      <w:pPr>
        <w:widowControl w:val="0"/>
        <w:spacing w:line="300" w:lineRule="atLeast"/>
        <w:contextualSpacing/>
        <w:jc w:val="both"/>
        <w:rPr>
          <w:rFonts w:ascii="Times New Roman" w:hAnsi="Times New Roman" w:cs="Times New Roman"/>
          <w:sz w:val="24"/>
          <w:szCs w:val="24"/>
        </w:rPr>
      </w:pPr>
    </w:p>
    <w:p w14:paraId="187EFE46"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lastRenderedPageBreak/>
        <w:t>§ 6</w:t>
      </w:r>
    </w:p>
    <w:p w14:paraId="5AED7854" w14:textId="77777777" w:rsidR="0090381D" w:rsidRPr="00E42B47" w:rsidRDefault="0090381D" w:rsidP="00D8214B">
      <w:pPr>
        <w:widowControl w:val="0"/>
        <w:spacing w:line="300" w:lineRule="atLeast"/>
        <w:contextualSpacing/>
        <w:jc w:val="center"/>
        <w:rPr>
          <w:rFonts w:ascii="Times New Roman" w:hAnsi="Times New Roman" w:cs="Times New Roman"/>
          <w:b/>
          <w:sz w:val="24"/>
          <w:szCs w:val="24"/>
        </w:rPr>
      </w:pPr>
      <w:r w:rsidRPr="00E42B47">
        <w:rPr>
          <w:rFonts w:ascii="Times New Roman" w:hAnsi="Times New Roman" w:cs="Times New Roman"/>
          <w:b/>
          <w:sz w:val="24"/>
          <w:szCs w:val="24"/>
        </w:rPr>
        <w:t>Harmonogram  / Projekt Wykonawczy</w:t>
      </w:r>
    </w:p>
    <w:p w14:paraId="632E117E" w14:textId="77777777" w:rsidR="000756BE" w:rsidRPr="00E42B47" w:rsidRDefault="000756BE" w:rsidP="00D8214B">
      <w:pPr>
        <w:widowControl w:val="0"/>
        <w:spacing w:line="300" w:lineRule="atLeast"/>
        <w:contextualSpacing/>
        <w:jc w:val="center"/>
        <w:rPr>
          <w:rFonts w:ascii="Times New Roman" w:hAnsi="Times New Roman" w:cs="Times New Roman"/>
          <w:b/>
          <w:sz w:val="24"/>
          <w:szCs w:val="24"/>
        </w:rPr>
      </w:pPr>
    </w:p>
    <w:p w14:paraId="79620CF3" w14:textId="77777777" w:rsidR="0090381D" w:rsidRPr="00E42B47" w:rsidRDefault="0090381D" w:rsidP="00D8214B">
      <w:pPr>
        <w:widowControl w:val="0"/>
        <w:numPr>
          <w:ilvl w:val="0"/>
          <w:numId w:val="50"/>
        </w:numPr>
        <w:spacing w:line="300" w:lineRule="atLeast"/>
        <w:contextualSpacing/>
        <w:jc w:val="both"/>
        <w:rPr>
          <w:rFonts w:ascii="Times New Roman" w:eastAsia="Calibri" w:hAnsi="Times New Roman" w:cs="Times New Roman"/>
          <w:sz w:val="24"/>
          <w:szCs w:val="24"/>
        </w:rPr>
      </w:pPr>
      <w:r w:rsidRPr="00E42B47">
        <w:rPr>
          <w:rFonts w:ascii="Times New Roman" w:eastAsia="Calibri" w:hAnsi="Times New Roman" w:cs="Times New Roman"/>
          <w:sz w:val="24"/>
          <w:szCs w:val="24"/>
        </w:rPr>
        <w:t>Przedmiot Umowy w zakresie</w:t>
      </w:r>
      <w:r w:rsidRPr="00E42B47">
        <w:rPr>
          <w:rFonts w:ascii="Times New Roman" w:eastAsia="Times New Roman" w:hAnsi="Times New Roman" w:cs="Times New Roman"/>
          <w:sz w:val="24"/>
          <w:szCs w:val="24"/>
          <w:lang w:eastAsia="zh-CN"/>
        </w:rPr>
        <w:t xml:space="preserve"> dostawy Urządzeń i Aplikacji,  montażu, instalacji i konfiguracji dostarczonych Urządzeń i Aplikacji oraz </w:t>
      </w:r>
      <w:r w:rsidRPr="00E42B47">
        <w:rPr>
          <w:rFonts w:ascii="Times New Roman" w:eastAsia="Calibri" w:hAnsi="Times New Roman" w:cs="Times New Roman"/>
          <w:sz w:val="24"/>
          <w:szCs w:val="24"/>
        </w:rPr>
        <w:t>szkolnie z zakresu obsługi dostarczonych Urządzeń i Aplikacji, to jest Przedmiot Umowy w zakresie A,B,C realizowany będzie zgodnie z harmonogramem realizacji Przedmiotu Umowy, zwanego Harmonogramem.</w:t>
      </w:r>
    </w:p>
    <w:p w14:paraId="4197C1FC"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Harmonogram przygotowany zostanie przez Wykonawcę i wymaga akceptacji Organizatora Postępowania. Tylko Harmonogram zaakceptowany przez Organizatora Postępowania obowiązuje Wykonawcę. W przypadku braku porozumienia między Wykonawcą a Organizatorem Postępowania co do treści Harmonogramu realizacja Umowy (Przedmiotu Umowy w zakresie A,B,C) odbywać się będzie według Harmonogramu ustalonego przez Organizatora Postępowania.</w:t>
      </w:r>
    </w:p>
    <w:p w14:paraId="75F9B630"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Harmonogram ustalany będzie równocześnie </w:t>
      </w:r>
      <w:r w:rsidR="00503405" w:rsidRPr="00E42B47">
        <w:rPr>
          <w:rFonts w:ascii="Times New Roman" w:hAnsi="Times New Roman" w:cs="Times New Roman"/>
          <w:sz w:val="24"/>
          <w:szCs w:val="24"/>
        </w:rPr>
        <w:t>z</w:t>
      </w:r>
      <w:r w:rsidRPr="00E42B47">
        <w:rPr>
          <w:rFonts w:ascii="Times New Roman" w:hAnsi="Times New Roman" w:cs="Times New Roman"/>
          <w:sz w:val="24"/>
          <w:szCs w:val="24"/>
        </w:rPr>
        <w:t xml:space="preserve"> Projektem Wykonawczym</w:t>
      </w:r>
      <w:r w:rsidR="00004E66" w:rsidRPr="00E42B47">
        <w:rPr>
          <w:rFonts w:ascii="Times New Roman" w:hAnsi="Times New Roman" w:cs="Times New Roman"/>
          <w:sz w:val="24"/>
          <w:szCs w:val="24"/>
        </w:rPr>
        <w:t xml:space="preserve"> </w:t>
      </w:r>
      <w:r w:rsidR="00503405" w:rsidRPr="00E42B47">
        <w:rPr>
          <w:rFonts w:ascii="Times New Roman" w:hAnsi="Times New Roman" w:cs="Times New Roman"/>
          <w:sz w:val="24"/>
          <w:szCs w:val="24"/>
        </w:rPr>
        <w:t>Całość</w:t>
      </w:r>
      <w:r w:rsidRPr="00E42B47">
        <w:rPr>
          <w:rFonts w:ascii="Times New Roman" w:hAnsi="Times New Roman" w:cs="Times New Roman"/>
          <w:sz w:val="24"/>
          <w:szCs w:val="24"/>
        </w:rPr>
        <w:t>, przy czym akceptacja tych dokumentów przez Organizatora Postępowania następuje niezależnie, co oznacza, że Organizator Postępowania może zaakceptować jeden z tych dokumentów i zgłaszać uwagi i dalej procedować nad drugim dokumentem, na warunkach opisanych w Umowie.</w:t>
      </w:r>
    </w:p>
    <w:p w14:paraId="07CF40E2"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Najpóźniej w terminie </w:t>
      </w:r>
      <w:r w:rsidR="00DD13F9" w:rsidRPr="00E42B47">
        <w:rPr>
          <w:rFonts w:ascii="Times New Roman" w:hAnsi="Times New Roman" w:cs="Times New Roman"/>
          <w:sz w:val="24"/>
          <w:szCs w:val="24"/>
        </w:rPr>
        <w:t>5</w:t>
      </w:r>
      <w:r w:rsidRPr="00E42B47">
        <w:rPr>
          <w:rFonts w:ascii="Times New Roman" w:hAnsi="Times New Roman" w:cs="Times New Roman"/>
          <w:sz w:val="24"/>
          <w:szCs w:val="24"/>
        </w:rPr>
        <w:t xml:space="preserve"> Dni od dnia </w:t>
      </w:r>
      <w:r w:rsidR="00B1518A" w:rsidRPr="00E42B47">
        <w:rPr>
          <w:rFonts w:ascii="Times New Roman" w:hAnsi="Times New Roman" w:cs="Times New Roman"/>
          <w:sz w:val="24"/>
          <w:szCs w:val="24"/>
        </w:rPr>
        <w:t>zawarcia</w:t>
      </w:r>
      <w:r w:rsidRPr="00E42B47">
        <w:rPr>
          <w:rFonts w:ascii="Times New Roman" w:hAnsi="Times New Roman" w:cs="Times New Roman"/>
          <w:sz w:val="24"/>
          <w:szCs w:val="24"/>
        </w:rPr>
        <w:t xml:space="preserve"> Umowy odbędzie się spotkanie organizacyjne Wykonawcy w Organizatorem Postępowania. Spotkanie Organizacyjne odbędzie się w siedzibie Organizatora Postępowania lub innym miejscu wyznaczonym przez niego na terenie Poznania. Spotkanie organizacyjne trwać będzie maksymalnie 2 Dni. Tym samym wskazane spotkanie organizacyjne zakończone zostanie najpóźniej w terminie </w:t>
      </w:r>
      <w:r w:rsidR="005E750D" w:rsidRPr="00E42B47">
        <w:rPr>
          <w:rFonts w:ascii="Times New Roman" w:hAnsi="Times New Roman" w:cs="Times New Roman"/>
          <w:sz w:val="24"/>
          <w:szCs w:val="24"/>
        </w:rPr>
        <w:t>7</w:t>
      </w:r>
      <w:r w:rsidRPr="00E42B47">
        <w:rPr>
          <w:rFonts w:ascii="Times New Roman" w:hAnsi="Times New Roman" w:cs="Times New Roman"/>
          <w:sz w:val="24"/>
          <w:szCs w:val="24"/>
        </w:rPr>
        <w:t xml:space="preserve"> Dni od dnia podpisania Umowy. Na spotkaniu tym omówione zostaną między innymi wszelkie zagadnienia niezbędne do przygotowania przez Wykonawcę Harmonogramu oraz Projektu Wykonawczego</w:t>
      </w:r>
      <w:r w:rsidR="00B1518A"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w:t>
      </w:r>
      <w:r w:rsidR="00B1518A" w:rsidRPr="00E42B47">
        <w:rPr>
          <w:rFonts w:ascii="Times New Roman" w:hAnsi="Times New Roman" w:cs="Times New Roman"/>
          <w:sz w:val="24"/>
          <w:szCs w:val="24"/>
        </w:rPr>
        <w:t xml:space="preserve"> </w:t>
      </w:r>
    </w:p>
    <w:p w14:paraId="34F8D1E1"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W terminie maksymalnie </w:t>
      </w:r>
      <w:r w:rsidR="00DD13F9" w:rsidRPr="00E42B47">
        <w:rPr>
          <w:rFonts w:ascii="Times New Roman" w:hAnsi="Times New Roman" w:cs="Times New Roman"/>
          <w:sz w:val="24"/>
          <w:szCs w:val="24"/>
        </w:rPr>
        <w:t>9</w:t>
      </w:r>
      <w:r w:rsidRPr="00E42B47">
        <w:rPr>
          <w:rFonts w:ascii="Times New Roman" w:hAnsi="Times New Roman" w:cs="Times New Roman"/>
          <w:sz w:val="24"/>
          <w:szCs w:val="24"/>
        </w:rPr>
        <w:t xml:space="preserve"> Dni od dnia zakończenia spotkania organizacyjnego Wykonawca przedstawi Organizatorowi Post</w:t>
      </w:r>
      <w:r w:rsidR="00DD13F9" w:rsidRPr="00E42B47">
        <w:rPr>
          <w:rFonts w:ascii="Times New Roman" w:hAnsi="Times New Roman" w:cs="Times New Roman"/>
          <w:sz w:val="24"/>
          <w:szCs w:val="24"/>
        </w:rPr>
        <w:t>ę</w:t>
      </w:r>
      <w:r w:rsidRPr="00E42B47">
        <w:rPr>
          <w:rFonts w:ascii="Times New Roman" w:hAnsi="Times New Roman" w:cs="Times New Roman"/>
          <w:sz w:val="24"/>
          <w:szCs w:val="24"/>
        </w:rPr>
        <w:t xml:space="preserve">powania w formie pisemnej i elektronicznej swoją propozycję Harmonogramu  (Harmonogram Wstępny) oraz propozycje Projektu Wykonawczego </w:t>
      </w:r>
      <w:r w:rsidR="00DD13F9" w:rsidRPr="00E42B47">
        <w:rPr>
          <w:rFonts w:ascii="Times New Roman" w:hAnsi="Times New Roman" w:cs="Times New Roman"/>
          <w:sz w:val="24"/>
          <w:szCs w:val="24"/>
        </w:rPr>
        <w:t xml:space="preserve"> Całość </w:t>
      </w:r>
      <w:r w:rsidRPr="00E42B47">
        <w:rPr>
          <w:rFonts w:ascii="Times New Roman" w:hAnsi="Times New Roman" w:cs="Times New Roman"/>
          <w:sz w:val="24"/>
          <w:szCs w:val="24"/>
        </w:rPr>
        <w:t>(Projekt Wykonawczy</w:t>
      </w:r>
      <w:r w:rsidR="00DD13F9"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Wstępny)</w:t>
      </w:r>
    </w:p>
    <w:p w14:paraId="48986BEC" w14:textId="77777777" w:rsidR="00DD13F9" w:rsidRPr="00E42B47" w:rsidRDefault="00DD13F9"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Projekt Wykonawczy Całość składa się z Projektów Wykonawczych Indywidualnych oraz Projektu Zależności Funkcjonalnych. Projekt Wykonawczy Indywidualny sporządzany jest osobno dla każdego Zamawiającego Indywidualnego. Tylu ilu jest Zamawiających Indywidualnych tyle jest Projektów Wykonawczych Indywidualnych. Wymagany zakres Projektu Wykonawczego Indywidualnego wskazany został w załączniku numer 32 do OPZ. </w:t>
      </w:r>
      <w:r w:rsidR="00F167E6" w:rsidRPr="00E42B47">
        <w:rPr>
          <w:rFonts w:ascii="Times New Roman" w:hAnsi="Times New Roman" w:cs="Times New Roman"/>
          <w:sz w:val="24"/>
          <w:szCs w:val="24"/>
        </w:rPr>
        <w:t xml:space="preserve"> W tym samym załączniku wskazany został w</w:t>
      </w:r>
      <w:r w:rsidR="003F0668" w:rsidRPr="00E42B47">
        <w:rPr>
          <w:rFonts w:ascii="Times New Roman" w:hAnsi="Times New Roman" w:cs="Times New Roman"/>
          <w:sz w:val="24"/>
          <w:szCs w:val="24"/>
        </w:rPr>
        <w:t>ymagany zakres Projektu Zależn</w:t>
      </w:r>
      <w:r w:rsidR="00F167E6" w:rsidRPr="00E42B47">
        <w:rPr>
          <w:rFonts w:ascii="Times New Roman" w:hAnsi="Times New Roman" w:cs="Times New Roman"/>
          <w:sz w:val="24"/>
          <w:szCs w:val="24"/>
        </w:rPr>
        <w:t>ości Funkcjonalnych</w:t>
      </w:r>
      <w:r w:rsidR="003F0668" w:rsidRPr="00E42B47">
        <w:rPr>
          <w:rFonts w:ascii="Times New Roman" w:hAnsi="Times New Roman" w:cs="Times New Roman"/>
          <w:sz w:val="24"/>
          <w:szCs w:val="24"/>
        </w:rPr>
        <w:t xml:space="preserve">. Tym samym Projekt Wykonawczy Całość to suma zaakceptowanych przez Organizatora Postępowania Projektów Wykonawczych Indywidualnych  sporządzonych osobno dla każdego z Zamawiających Indywidualnych zgodnie z wymaganiami wskazanymi w załączniku numer 32 do OPZ oraz zaakceptowanego przez Organizatora Postępowania Projektu Zależności Funkcjonalnych sporządzonego zgodnie z wymaganiami </w:t>
      </w:r>
      <w:r w:rsidR="00F167E6" w:rsidRPr="00E42B47">
        <w:rPr>
          <w:rFonts w:ascii="Times New Roman" w:hAnsi="Times New Roman" w:cs="Times New Roman"/>
          <w:sz w:val="24"/>
          <w:szCs w:val="24"/>
        </w:rPr>
        <w:t>wskazanymi w załączniku numer 32</w:t>
      </w:r>
      <w:r w:rsidR="003F0668" w:rsidRPr="00E42B47">
        <w:rPr>
          <w:rFonts w:ascii="Times New Roman" w:hAnsi="Times New Roman" w:cs="Times New Roman"/>
          <w:sz w:val="24"/>
          <w:szCs w:val="24"/>
        </w:rPr>
        <w:t xml:space="preserve"> do OPZ.</w:t>
      </w:r>
    </w:p>
    <w:p w14:paraId="1A7105A4"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W terminie 3 Dni po przedstawieniu przez Wykonawcę Harmonogramu Wstępnego </w:t>
      </w:r>
      <w:r w:rsidRPr="00E42B47">
        <w:rPr>
          <w:rFonts w:ascii="Times New Roman" w:hAnsi="Times New Roman" w:cs="Times New Roman"/>
          <w:sz w:val="24"/>
          <w:szCs w:val="24"/>
        </w:rPr>
        <w:lastRenderedPageBreak/>
        <w:t xml:space="preserve">oraz Projektu Wykonawczego </w:t>
      </w:r>
      <w:r w:rsidR="00F23405"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Wstępnego, jeżeli Organizator Postępowania nie zaakceptuje wskazanych dokumentów, nastąpi ustne omówienie tych dokumentów przez Wykonawcę i Organizatora Postępowania. Organizator Postępowania ustnie przedstawi swoje uwagi do przedstawionych dokumentów a na wniosek Wykonawcy Organizator Post</w:t>
      </w:r>
      <w:r w:rsidR="00D60B8C" w:rsidRPr="00E42B47">
        <w:rPr>
          <w:rFonts w:ascii="Times New Roman" w:hAnsi="Times New Roman" w:cs="Times New Roman"/>
          <w:sz w:val="24"/>
          <w:szCs w:val="24"/>
        </w:rPr>
        <w:t>ę</w:t>
      </w:r>
      <w:r w:rsidRPr="00E42B47">
        <w:rPr>
          <w:rFonts w:ascii="Times New Roman" w:hAnsi="Times New Roman" w:cs="Times New Roman"/>
          <w:sz w:val="24"/>
          <w:szCs w:val="24"/>
        </w:rPr>
        <w:t xml:space="preserve">powania przedstawi swoje uwagi w formie pisemnej.  W terminie </w:t>
      </w:r>
      <w:r w:rsidR="003F0668" w:rsidRPr="00E42B47">
        <w:rPr>
          <w:rFonts w:ascii="Times New Roman" w:hAnsi="Times New Roman" w:cs="Times New Roman"/>
          <w:sz w:val="24"/>
          <w:szCs w:val="24"/>
        </w:rPr>
        <w:t>5</w:t>
      </w:r>
      <w:r w:rsidRPr="00E42B47">
        <w:rPr>
          <w:rFonts w:ascii="Times New Roman" w:hAnsi="Times New Roman" w:cs="Times New Roman"/>
          <w:sz w:val="24"/>
          <w:szCs w:val="24"/>
        </w:rPr>
        <w:t xml:space="preserve"> Dni od dnia wskazanego spotkania, a w przypadku złożenia przez Organizatora Postępowania uwag w formie pisemnej, w terminie </w:t>
      </w:r>
      <w:r w:rsidR="00F23405" w:rsidRPr="00E42B47">
        <w:rPr>
          <w:rFonts w:ascii="Times New Roman" w:hAnsi="Times New Roman" w:cs="Times New Roman"/>
          <w:sz w:val="24"/>
          <w:szCs w:val="24"/>
        </w:rPr>
        <w:t>5</w:t>
      </w:r>
      <w:r w:rsidRPr="00E42B47">
        <w:rPr>
          <w:rFonts w:ascii="Times New Roman" w:hAnsi="Times New Roman" w:cs="Times New Roman"/>
          <w:sz w:val="24"/>
          <w:szCs w:val="24"/>
        </w:rPr>
        <w:t xml:space="preserve"> Dni od dnia przekazania uwag do wskazanych dokumentów w formie pisemnej, Wykonawca przedstawi Organizatorowi Postępowania poprawiony  Harmonogram Wstępny oraz Projekt Wykonawczy</w:t>
      </w:r>
      <w:r w:rsidR="00F23405"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Wstępny</w:t>
      </w:r>
      <w:r w:rsidR="001E37AA" w:rsidRPr="00E42B47">
        <w:rPr>
          <w:rFonts w:ascii="Times New Roman" w:hAnsi="Times New Roman" w:cs="Times New Roman"/>
          <w:sz w:val="24"/>
          <w:szCs w:val="24"/>
        </w:rPr>
        <w:t>.</w:t>
      </w:r>
    </w:p>
    <w:p w14:paraId="7CF2344C"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Organizator Postępowania w terminie </w:t>
      </w:r>
      <w:r w:rsidR="00F23405" w:rsidRPr="00E42B47">
        <w:rPr>
          <w:rFonts w:ascii="Times New Roman" w:hAnsi="Times New Roman" w:cs="Times New Roman"/>
          <w:sz w:val="24"/>
          <w:szCs w:val="24"/>
        </w:rPr>
        <w:t>3</w:t>
      </w:r>
      <w:r w:rsidRPr="00E42B47">
        <w:rPr>
          <w:rFonts w:ascii="Times New Roman" w:hAnsi="Times New Roman" w:cs="Times New Roman"/>
          <w:sz w:val="24"/>
          <w:szCs w:val="24"/>
        </w:rPr>
        <w:t xml:space="preserve"> Dni od przedstawienia mu przez Wykonawcę wskazanych dokumentów, w przypadku braku akceptacji wskazanych dokumentów przedstawi do nich pisemne uwagi. Wykonawca obowiązany jest uwzględnić w całym zakresie uwagi Organizatora Postępowania złożone przez niego do Harmonogramu Wstępnego i/lub Projektu Wykonawczego </w:t>
      </w:r>
      <w:r w:rsidR="00F23405"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 xml:space="preserve">Wstępnego. Wykonawca obowiązany jest przedstawić poprawiony Harmonogram Wstępny i/lub poprawiony Projekt Wykonawczy </w:t>
      </w:r>
      <w:r w:rsidR="00F23405"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Wstępny</w:t>
      </w:r>
      <w:r w:rsidR="004F48DE" w:rsidRPr="00E42B47">
        <w:rPr>
          <w:rFonts w:ascii="Times New Roman" w:hAnsi="Times New Roman" w:cs="Times New Roman"/>
          <w:sz w:val="24"/>
          <w:szCs w:val="24"/>
        </w:rPr>
        <w:t xml:space="preserve">, uwzględniający uwagi Organizatora Postępowania o jakich mowa w dwóch zdaniach poprzednich, </w:t>
      </w:r>
      <w:r w:rsidRPr="00E42B47">
        <w:rPr>
          <w:rFonts w:ascii="Times New Roman" w:hAnsi="Times New Roman" w:cs="Times New Roman"/>
          <w:sz w:val="24"/>
          <w:szCs w:val="24"/>
        </w:rPr>
        <w:t xml:space="preserve">w terminie </w:t>
      </w:r>
      <w:r w:rsidR="004F48DE" w:rsidRPr="00E42B47">
        <w:rPr>
          <w:rFonts w:ascii="Times New Roman" w:hAnsi="Times New Roman" w:cs="Times New Roman"/>
          <w:sz w:val="24"/>
          <w:szCs w:val="24"/>
        </w:rPr>
        <w:t>4</w:t>
      </w:r>
      <w:r w:rsidRPr="00E42B47">
        <w:rPr>
          <w:rFonts w:ascii="Times New Roman" w:hAnsi="Times New Roman" w:cs="Times New Roman"/>
          <w:sz w:val="24"/>
          <w:szCs w:val="24"/>
        </w:rPr>
        <w:t xml:space="preserve"> Dni od dnia złożenia pisemnych uwag przez Organizatora Postępowania.</w:t>
      </w:r>
    </w:p>
    <w:p w14:paraId="72CD5200"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Po przedstawieniu przez Wykonawcę poprawionych dokumentów o jakich mowa powyżej Organizator Postępowania przyjmuje je bez zastrzeżeń albo wnosi do nich poprawki lub alternatywnie przygotowuje te dokumenty samodzielnie. Swoje stanowisko Organizator Postępowania przedstawia Wykonawcy w terminie </w:t>
      </w:r>
      <w:r w:rsidR="003F0668" w:rsidRPr="00E42B47">
        <w:rPr>
          <w:rFonts w:ascii="Times New Roman" w:hAnsi="Times New Roman" w:cs="Times New Roman"/>
          <w:sz w:val="24"/>
          <w:szCs w:val="24"/>
        </w:rPr>
        <w:t>3</w:t>
      </w:r>
      <w:r w:rsidRPr="00E42B47">
        <w:rPr>
          <w:rFonts w:ascii="Times New Roman" w:hAnsi="Times New Roman" w:cs="Times New Roman"/>
          <w:sz w:val="24"/>
          <w:szCs w:val="24"/>
        </w:rPr>
        <w:t xml:space="preserve"> Dni od dnia otrzymania od Wykonawcy poprawionego Harmonogramu Wstępnego i/lub poprawionego Projektu Wykonawczego </w:t>
      </w:r>
      <w:r w:rsidR="00F23405"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 xml:space="preserve">Wstępnego o jakich mowa w ustępie powyżej. Tym samym Organizator Postępowania przyjmuje Harmonogram Wstępny i/lub Projekt Wykonawczy </w:t>
      </w:r>
      <w:r w:rsidR="00F23405"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Wstępny bez uwag, przez co dokumenty te stają się obowiązującym Harmonogramem i/lub obowiązującym Projektem Wykonawczym</w:t>
      </w:r>
      <w:r w:rsidR="00F23405" w:rsidRPr="00E42B47">
        <w:rPr>
          <w:rFonts w:ascii="Times New Roman" w:hAnsi="Times New Roman" w:cs="Times New Roman"/>
          <w:sz w:val="24"/>
          <w:szCs w:val="24"/>
        </w:rPr>
        <w:t xml:space="preserve"> Całoś</w:t>
      </w:r>
      <w:r w:rsidR="00E073B4" w:rsidRPr="00E42B47">
        <w:rPr>
          <w:rFonts w:ascii="Times New Roman" w:hAnsi="Times New Roman" w:cs="Times New Roman"/>
          <w:sz w:val="24"/>
          <w:szCs w:val="24"/>
        </w:rPr>
        <w:t>ć</w:t>
      </w:r>
      <w:r w:rsidRPr="00E42B47">
        <w:rPr>
          <w:rFonts w:ascii="Times New Roman" w:hAnsi="Times New Roman" w:cs="Times New Roman"/>
          <w:sz w:val="24"/>
          <w:szCs w:val="24"/>
        </w:rPr>
        <w:t xml:space="preserve"> albo nie przyjmuje tych dokumentów w wersji przedstawionej przez Wykonawcę i w takim przypadku nanosi na nie poprawki lub przygotowuje te dokumenty samodzielnie.</w:t>
      </w:r>
      <w:r w:rsidR="00AD324F" w:rsidRPr="00E42B47">
        <w:rPr>
          <w:rFonts w:ascii="Times New Roman" w:hAnsi="Times New Roman" w:cs="Times New Roman"/>
          <w:sz w:val="24"/>
          <w:szCs w:val="24"/>
        </w:rPr>
        <w:t xml:space="preserve"> </w:t>
      </w:r>
      <w:r w:rsidRPr="00E42B47">
        <w:rPr>
          <w:rFonts w:ascii="Times New Roman" w:hAnsi="Times New Roman" w:cs="Times New Roman"/>
          <w:sz w:val="24"/>
          <w:szCs w:val="24"/>
        </w:rPr>
        <w:t xml:space="preserve">W tym drugim przypadku Wykonawcę obowiązuje Harmonogram Wstępny i/lub Projekt Wykonawczy </w:t>
      </w:r>
      <w:r w:rsidR="00F23405"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 xml:space="preserve">Wstępny wraz z uwagami, poprawkami naniesionymi przez Organizatora Postępowania (dokumenty przygotowane przez Wykonawcę wraz z uwagami, poprawkami Organizatora Postępowania tworzą jedną całość). W tym przypadku obowiązującym Harmonogramem i / lub Projektem Wykonawczym </w:t>
      </w:r>
      <w:r w:rsidR="00E073B4"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będzie dokument przygotowany przez Wykonawcę wraz z uwagami, poprawkami Organizatora Postępowania. Organizator Postępowania zamiast nanosić poprawki, uwagi do dokumentów przygotowanych przez Wykonawcę, może też celem zapewnienia ich jednoznaczności opracować Harmonogram i Projekt Wykonawczy</w:t>
      </w:r>
      <w:r w:rsidR="00847914"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samodzielnie. Do tego samego Organizator Postepowania jest uprawniony  w przypadku bierności Wykonawcy w przygotowaniu tych dokumentów</w:t>
      </w:r>
      <w:r w:rsidR="00E073B4" w:rsidRPr="00E42B47">
        <w:rPr>
          <w:rFonts w:ascii="Times New Roman" w:hAnsi="Times New Roman" w:cs="Times New Roman"/>
          <w:sz w:val="24"/>
          <w:szCs w:val="24"/>
        </w:rPr>
        <w:t>.</w:t>
      </w:r>
      <w:r w:rsidR="003F0668" w:rsidRPr="00E42B47">
        <w:rPr>
          <w:rFonts w:ascii="Times New Roman" w:hAnsi="Times New Roman" w:cs="Times New Roman"/>
          <w:sz w:val="24"/>
          <w:szCs w:val="24"/>
        </w:rPr>
        <w:t xml:space="preserve"> W terminie 3 Dni o jakim mowa w zdaniu pierwszym niniejszego ustępu Organizator Postępowania obowiązany jest powiadomić Wykonawcę o swoim stanowisku w zakresie przedłożonych przez niego dokumentów</w:t>
      </w:r>
      <w:r w:rsidR="00AD324F" w:rsidRPr="00E42B47">
        <w:rPr>
          <w:rFonts w:ascii="Times New Roman" w:hAnsi="Times New Roman" w:cs="Times New Roman"/>
          <w:sz w:val="24"/>
          <w:szCs w:val="24"/>
        </w:rPr>
        <w:t xml:space="preserve">. Jeżeli Organizator Postępowania dokonuje akceptacji przedłożonych dokumentów bez uwag, dokumenty te stają obowiązującym </w:t>
      </w:r>
      <w:r w:rsidR="00AD324F" w:rsidRPr="00E42B47">
        <w:rPr>
          <w:rFonts w:ascii="Times New Roman" w:hAnsi="Times New Roman" w:cs="Times New Roman"/>
          <w:sz w:val="24"/>
          <w:szCs w:val="24"/>
        </w:rPr>
        <w:lastRenderedPageBreak/>
        <w:t xml:space="preserve">Harmonogramem i/lub Projektem Wykonawczym Całość następnego dnia po upływie wskazanego terminu 3 </w:t>
      </w:r>
      <w:r w:rsidR="0016607C" w:rsidRPr="00E42B47">
        <w:rPr>
          <w:rFonts w:ascii="Times New Roman" w:hAnsi="Times New Roman" w:cs="Times New Roman"/>
          <w:sz w:val="24"/>
          <w:szCs w:val="24"/>
        </w:rPr>
        <w:t>D</w:t>
      </w:r>
      <w:r w:rsidR="00AD324F" w:rsidRPr="00E42B47">
        <w:rPr>
          <w:rFonts w:ascii="Times New Roman" w:hAnsi="Times New Roman" w:cs="Times New Roman"/>
          <w:sz w:val="24"/>
          <w:szCs w:val="24"/>
        </w:rPr>
        <w:t xml:space="preserve">ni, to jest czwartego </w:t>
      </w:r>
      <w:r w:rsidR="0016607C" w:rsidRPr="00E42B47">
        <w:rPr>
          <w:rFonts w:ascii="Times New Roman" w:hAnsi="Times New Roman" w:cs="Times New Roman"/>
          <w:sz w:val="24"/>
          <w:szCs w:val="24"/>
        </w:rPr>
        <w:t>D</w:t>
      </w:r>
      <w:r w:rsidR="00AD324F" w:rsidRPr="00E42B47">
        <w:rPr>
          <w:rFonts w:ascii="Times New Roman" w:hAnsi="Times New Roman" w:cs="Times New Roman"/>
          <w:sz w:val="24"/>
          <w:szCs w:val="24"/>
        </w:rPr>
        <w:t xml:space="preserve">nia od dnia od przedstawienia przez Wykonawcę poprawionych dokumentów o jakich mowa w zdaniu pierwszym niniejszego ustępu. Jeżeli Organizator Postępowania nie zaakceptuje przedłożonych przez Wykonawcę dokumentów i konieczne będzie nasienie zmian czy całościowe przygotowanie opisywanego harmonogramu i projektu, wówczas Organizator Postępowania </w:t>
      </w:r>
      <w:r w:rsidR="00AA07D3" w:rsidRPr="00E42B47">
        <w:rPr>
          <w:rFonts w:ascii="Times New Roman" w:hAnsi="Times New Roman" w:cs="Times New Roman"/>
          <w:sz w:val="24"/>
          <w:szCs w:val="24"/>
        </w:rPr>
        <w:t xml:space="preserve">dostarczy Wykonawcy swoje uwagi (zmiany) do dokumentów przygotowanych przez Wykonawcę lub dostarczy przygotowany przez Organizatora Postępowania Harmonogram i / lub Projekt Wykonawczy </w:t>
      </w:r>
      <w:r w:rsidR="00847914" w:rsidRPr="00E42B47">
        <w:rPr>
          <w:rFonts w:ascii="Times New Roman" w:hAnsi="Times New Roman" w:cs="Times New Roman"/>
          <w:sz w:val="24"/>
          <w:szCs w:val="24"/>
        </w:rPr>
        <w:t xml:space="preserve">Całość </w:t>
      </w:r>
      <w:r w:rsidR="00AA07D3" w:rsidRPr="00E42B47">
        <w:rPr>
          <w:rFonts w:ascii="Times New Roman" w:hAnsi="Times New Roman" w:cs="Times New Roman"/>
          <w:sz w:val="24"/>
          <w:szCs w:val="24"/>
        </w:rPr>
        <w:t xml:space="preserve">w terminie kolejnych 3 Dni, to jest w terminie 6 Dni od dnia  przedstawienia przez Wykonawcę poprawionych dokumentów o jakich mowa w zdaniu pierwszym niniejszego ustępu. </w:t>
      </w:r>
    </w:p>
    <w:p w14:paraId="49CFB6B8"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 Jeżeli dojdzie do sytuacji, że Organizator Postępowania na opisanym etapie realizacji Umowy, o jakim mowa w ustępie powyżej będzie zmuszony nanosić poprawki, uwagi do Harmonogramu Wstępnego i/lub Projektu Wykonawczego</w:t>
      </w:r>
      <w:r w:rsidR="00E073B4" w:rsidRPr="00E42B47">
        <w:rPr>
          <w:rFonts w:ascii="Times New Roman" w:hAnsi="Times New Roman" w:cs="Times New Roman"/>
          <w:sz w:val="24"/>
          <w:szCs w:val="24"/>
        </w:rPr>
        <w:t xml:space="preserve"> Całość Wstępnego</w:t>
      </w:r>
      <w:r w:rsidRPr="00E42B47">
        <w:rPr>
          <w:rFonts w:ascii="Times New Roman" w:hAnsi="Times New Roman" w:cs="Times New Roman"/>
          <w:sz w:val="24"/>
          <w:szCs w:val="24"/>
        </w:rPr>
        <w:t xml:space="preserve"> przygotowanego przez Wykonawcę lub sporządzić je samodzielnie, na Wykonawcę nałożona zostanie kara umowna, bowiem sytuacja ta jest konsekwencją braku uprzedniego dostosowania przez Wykonawcę przedmiotowych dokumentów do uwag zgłoszonych przez Organizatora Postępowania, które są niezbędne do zapewnienia prawidłowej i terminowej realizacji Umowy.</w:t>
      </w:r>
    </w:p>
    <w:p w14:paraId="40A1A043"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 Na tym etapie realizacji Umowy najpóźniej powstaje Harmonogram oraz Projekt Wykonawczy</w:t>
      </w:r>
      <w:r w:rsidR="00E073B4"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które obowiązują Wykonawcę w realizacji Umowy.  Uwzględniając terminy opisanej powyżej procedury powstawania Harmonogramu i Projektu Wykonawczego</w:t>
      </w:r>
      <w:r w:rsidR="00E073B4"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dokumenty te powstają najpóźniej w terminie </w:t>
      </w:r>
      <w:r w:rsidR="007C12D5" w:rsidRPr="00E42B47">
        <w:rPr>
          <w:rFonts w:ascii="Times New Roman" w:hAnsi="Times New Roman" w:cs="Times New Roman"/>
          <w:sz w:val="24"/>
          <w:szCs w:val="24"/>
        </w:rPr>
        <w:t>37</w:t>
      </w:r>
      <w:r w:rsidRPr="00E42B47">
        <w:rPr>
          <w:rFonts w:ascii="Times New Roman" w:hAnsi="Times New Roman" w:cs="Times New Roman"/>
          <w:sz w:val="24"/>
          <w:szCs w:val="24"/>
        </w:rPr>
        <w:t xml:space="preserve"> </w:t>
      </w:r>
      <w:r w:rsidR="007C12D5" w:rsidRPr="00E42B47">
        <w:rPr>
          <w:rFonts w:ascii="Times New Roman" w:hAnsi="Times New Roman" w:cs="Times New Roman"/>
          <w:sz w:val="24"/>
          <w:szCs w:val="24"/>
        </w:rPr>
        <w:t xml:space="preserve">(trzydzieści siedem) </w:t>
      </w:r>
      <w:r w:rsidRPr="00E42B47">
        <w:rPr>
          <w:rFonts w:ascii="Times New Roman" w:hAnsi="Times New Roman" w:cs="Times New Roman"/>
          <w:sz w:val="24"/>
          <w:szCs w:val="24"/>
        </w:rPr>
        <w:t xml:space="preserve">Dni od dnia podpisania Umowy. Tym samym jeżeli Wykonawca nie uwzględni uwag i zastrzeżeń zgłaszanych przez Organizatora Postępowania do przedstawianych przez Wykonawcę projektów tych dokumentów, lub gdy Wykonawca zachowuje się biernie i nie przygotowuje wskazanych dokumentów, </w:t>
      </w:r>
      <w:r w:rsidR="00AA07D3" w:rsidRPr="00E42B47">
        <w:rPr>
          <w:rFonts w:ascii="Times New Roman" w:hAnsi="Times New Roman" w:cs="Times New Roman"/>
          <w:sz w:val="24"/>
          <w:szCs w:val="24"/>
        </w:rPr>
        <w:t xml:space="preserve">najpóźniej </w:t>
      </w:r>
      <w:r w:rsidR="009971A5" w:rsidRPr="00E42B47">
        <w:rPr>
          <w:rFonts w:ascii="Times New Roman" w:hAnsi="Times New Roman" w:cs="Times New Roman"/>
          <w:sz w:val="24"/>
          <w:szCs w:val="24"/>
        </w:rPr>
        <w:t>37</w:t>
      </w:r>
      <w:r w:rsidRPr="00E42B47">
        <w:rPr>
          <w:rFonts w:ascii="Times New Roman" w:hAnsi="Times New Roman" w:cs="Times New Roman"/>
          <w:sz w:val="24"/>
          <w:szCs w:val="24"/>
        </w:rPr>
        <w:t xml:space="preserve"> Dnia od dnia podpisania Umowy, Organizator Postępowania przekaże Wykonawcy Harmonogram i Projekt Wykonawczy, bądź to w formie dokumentów przygotowanych przez Wykonawcę na które Organizator Postępowania naniesie poprawki, bądź w formie dokumentów samodzielnie przygotowanych przez Organizatora Postepowania.</w:t>
      </w:r>
      <w:r w:rsidR="00AA07D3" w:rsidRPr="00E42B47">
        <w:rPr>
          <w:rFonts w:ascii="Times New Roman" w:hAnsi="Times New Roman" w:cs="Times New Roman"/>
          <w:sz w:val="24"/>
          <w:szCs w:val="24"/>
        </w:rPr>
        <w:t xml:space="preserve"> </w:t>
      </w:r>
      <w:r w:rsidRPr="00E42B47">
        <w:rPr>
          <w:rFonts w:ascii="Times New Roman" w:hAnsi="Times New Roman" w:cs="Times New Roman"/>
          <w:sz w:val="24"/>
          <w:szCs w:val="24"/>
        </w:rPr>
        <w:t xml:space="preserve">Podsumowując powyższe Harmonogramem jak i Projektem Wykonawczym </w:t>
      </w:r>
      <w:r w:rsidR="00AA07D3"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 xml:space="preserve">obowiązującym Wykonawcę w realizacji Umowy jest zaakceptowany bez zastrzeżeń przez Organizatora Postępowania przygotowany przez Wykonawcę Harmonogram Wstępny i Projekt Wykonawczy </w:t>
      </w:r>
      <w:r w:rsidR="00AA07D3"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 xml:space="preserve">Wstępny. W przypadku braku akceptacji bez zastrzeżeń przez Organizatora Postępowania do wersji tych dokumentów złożonych przez Wykonawcę - Harmonogramem i/lub Projektem Wykonawczym </w:t>
      </w:r>
      <w:r w:rsidR="00AA07D3" w:rsidRPr="00E42B47">
        <w:rPr>
          <w:rFonts w:ascii="Times New Roman" w:hAnsi="Times New Roman" w:cs="Times New Roman"/>
          <w:sz w:val="24"/>
          <w:szCs w:val="24"/>
        </w:rPr>
        <w:t xml:space="preserve">Całość </w:t>
      </w:r>
      <w:r w:rsidR="009971A5" w:rsidRPr="00E42B47">
        <w:rPr>
          <w:rFonts w:ascii="Times New Roman" w:hAnsi="Times New Roman" w:cs="Times New Roman"/>
          <w:sz w:val="24"/>
          <w:szCs w:val="24"/>
        </w:rPr>
        <w:t xml:space="preserve">obowiązującym Wykonawcę </w:t>
      </w:r>
      <w:r w:rsidRPr="00E42B47">
        <w:rPr>
          <w:rFonts w:ascii="Times New Roman" w:hAnsi="Times New Roman" w:cs="Times New Roman"/>
          <w:sz w:val="24"/>
          <w:szCs w:val="24"/>
        </w:rPr>
        <w:t xml:space="preserve">są wstępne wersje tych dokumentów wraz z uwagami, poprawkami naniesionymi przez Organizatora Postepowania jak i dokumenty opracowane w tym zakresie samodzielnie przez Organizatora Postępowania. </w:t>
      </w:r>
    </w:p>
    <w:p w14:paraId="138E0801"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Opisana wyżej procedura dotyczy ustalenia treści Harmonogramu i Projektu Wykonawczego</w:t>
      </w:r>
      <w:r w:rsidR="001255CB"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przy czym akceptacja obu tych dokumentów przez Organizatora Postępowania nie musi następować równocześnie. W przypadku zaakceptowania (przyjęcia) przez Organizatora Postępowania jednego z tych dokumentów a braku akceptacji wobec drugiego dokumentu, procedura ustalenia treści dokumentu nie zaakceptowanego uprzednio przez Organizatora Postępowania odbywa </w:t>
      </w:r>
      <w:r w:rsidRPr="00E42B47">
        <w:rPr>
          <w:rFonts w:ascii="Times New Roman" w:hAnsi="Times New Roman" w:cs="Times New Roman"/>
          <w:sz w:val="24"/>
          <w:szCs w:val="24"/>
        </w:rPr>
        <w:lastRenderedPageBreak/>
        <w:t xml:space="preserve">się według zasad wskazanych powyżej.    </w:t>
      </w:r>
    </w:p>
    <w:p w14:paraId="4AD5C3C9"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 W wyniku wskazanych działań powstaje Projekt Wykonawczy</w:t>
      </w:r>
      <w:r w:rsidR="001255CB"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i Harmonogram, które to dokumenty obowiązują Wykonawcę. Od przyjęcia wskazanych dokumentów przez Organizatora Postępowania Wykonawca obowiązany jest realizować Umowę zgodnie w wskazanymi zaakceptowanymi przez Organizatora Postępowania Harmonogramem i Projektem Wykonawczym</w:t>
      </w:r>
      <w:r w:rsidR="001255CB"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Każde odstępstwo od Harmonogramu lub Projektu Wykonawczego</w:t>
      </w:r>
      <w:r w:rsidR="001255CB" w:rsidRPr="00E42B47">
        <w:rPr>
          <w:rFonts w:ascii="Times New Roman" w:hAnsi="Times New Roman" w:cs="Times New Roman"/>
          <w:sz w:val="24"/>
          <w:szCs w:val="24"/>
        </w:rPr>
        <w:t xml:space="preserve"> Całość</w:t>
      </w:r>
      <w:r w:rsidR="00393361" w:rsidRPr="00E42B47">
        <w:rPr>
          <w:rFonts w:ascii="Times New Roman" w:hAnsi="Times New Roman" w:cs="Times New Roman"/>
          <w:sz w:val="24"/>
          <w:szCs w:val="24"/>
        </w:rPr>
        <w:t xml:space="preserve"> </w:t>
      </w:r>
      <w:r w:rsidR="000665D2" w:rsidRPr="00E42B47">
        <w:rPr>
          <w:rFonts w:ascii="Times New Roman" w:hAnsi="Times New Roman" w:cs="Times New Roman"/>
          <w:sz w:val="24"/>
          <w:szCs w:val="24"/>
        </w:rPr>
        <w:t>nieuzgodnione</w:t>
      </w:r>
      <w:r w:rsidR="00393361" w:rsidRPr="00E42B47">
        <w:rPr>
          <w:rFonts w:ascii="Times New Roman" w:hAnsi="Times New Roman" w:cs="Times New Roman"/>
          <w:sz w:val="24"/>
          <w:szCs w:val="24"/>
        </w:rPr>
        <w:t xml:space="preserve"> pisemnie z Organizatorem Projektu</w:t>
      </w:r>
      <w:r w:rsidRPr="00E42B47">
        <w:rPr>
          <w:rFonts w:ascii="Times New Roman" w:hAnsi="Times New Roman" w:cs="Times New Roman"/>
          <w:sz w:val="24"/>
          <w:szCs w:val="24"/>
        </w:rPr>
        <w:t xml:space="preserve"> traktowane będzie jako nienależyte wykonanie Umowy i może się wiązać z obciążeniem Wykonawcy karami umownymi.</w:t>
      </w:r>
    </w:p>
    <w:p w14:paraId="05C4E36B" w14:textId="77777777" w:rsidR="001255CB"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Po przyjęciu wskazanych dokumentów dopuszczalne są ich modyfikacje, to są zmiany na wniosek Wykonawcy, przy czym Wykonawca wnioskując o zmianę Projektu Wykonawczego</w:t>
      </w:r>
      <w:r w:rsidR="001255CB"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lub Harmonogramu obowiązany jest wskazać okoliczności uzasadniające taką zmianę, o których nie wiedział bez swojej winy przed przyjęciem (zaakceptowaniem) przez Organizatora Postępowania Harmonogramu i/ lub Projektu Wykonawczego</w:t>
      </w:r>
      <w:r w:rsidR="001255CB"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Modyfikacja (zmiana) Harmonogramu i/ lub Projektu Wykonawczego </w:t>
      </w:r>
      <w:r w:rsidR="001255CB" w:rsidRPr="00E42B47">
        <w:rPr>
          <w:rFonts w:ascii="Times New Roman" w:hAnsi="Times New Roman" w:cs="Times New Roman"/>
          <w:sz w:val="24"/>
          <w:szCs w:val="24"/>
        </w:rPr>
        <w:t xml:space="preserve">podejmowana z inicjatywy Wykonawcy </w:t>
      </w:r>
      <w:r w:rsidRPr="00E42B47">
        <w:rPr>
          <w:rFonts w:ascii="Times New Roman" w:hAnsi="Times New Roman" w:cs="Times New Roman"/>
          <w:sz w:val="24"/>
          <w:szCs w:val="24"/>
        </w:rPr>
        <w:t>musi być uprzednia a nie następcza. Oznacza to, że zmiana zarówno Harmonogramu jak i Projektu Wykonawczego</w:t>
      </w:r>
      <w:r w:rsidR="001255CB"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w formie pisemnej powinn</w:t>
      </w:r>
      <w:r w:rsidR="009971A5" w:rsidRPr="00E42B47">
        <w:rPr>
          <w:rFonts w:ascii="Times New Roman" w:hAnsi="Times New Roman" w:cs="Times New Roman"/>
          <w:sz w:val="24"/>
          <w:szCs w:val="24"/>
        </w:rPr>
        <w:t>a</w:t>
      </w:r>
      <w:r w:rsidRPr="00E42B47">
        <w:rPr>
          <w:rFonts w:ascii="Times New Roman" w:hAnsi="Times New Roman" w:cs="Times New Roman"/>
          <w:sz w:val="24"/>
          <w:szCs w:val="24"/>
        </w:rPr>
        <w:t xml:space="preserve"> być zaakceptowana przez Organizatora Postępowania przed</w:t>
      </w:r>
      <w:r w:rsidR="009971A5" w:rsidRPr="00E42B47">
        <w:rPr>
          <w:rFonts w:ascii="Times New Roman" w:hAnsi="Times New Roman" w:cs="Times New Roman"/>
          <w:sz w:val="24"/>
          <w:szCs w:val="24"/>
        </w:rPr>
        <w:t xml:space="preserve"> realizacją działań Wykonawcy stanowiących odstępstwo od zaakceptowanego przez Organizatora Postępowania Harmonogramu i / lub Projektu Wykonawczego Całość</w:t>
      </w:r>
      <w:r w:rsidRPr="00E42B47">
        <w:rPr>
          <w:rFonts w:ascii="Times New Roman" w:hAnsi="Times New Roman" w:cs="Times New Roman"/>
          <w:sz w:val="24"/>
          <w:szCs w:val="24"/>
        </w:rPr>
        <w:t xml:space="preserve">. Organizator Postępowania ustosunkowuje się do propozycji Wykonawcy w zakresie zmiany wskazanych dokumentów </w:t>
      </w:r>
      <w:r w:rsidR="009971A5" w:rsidRPr="00E42B47">
        <w:rPr>
          <w:rFonts w:ascii="Times New Roman" w:hAnsi="Times New Roman" w:cs="Times New Roman"/>
          <w:sz w:val="24"/>
          <w:szCs w:val="24"/>
        </w:rPr>
        <w:t xml:space="preserve">najpóźniej </w:t>
      </w:r>
      <w:r w:rsidRPr="00E42B47">
        <w:rPr>
          <w:rFonts w:ascii="Times New Roman" w:hAnsi="Times New Roman" w:cs="Times New Roman"/>
          <w:sz w:val="24"/>
          <w:szCs w:val="24"/>
        </w:rPr>
        <w:t>w terminie 3 Dni</w:t>
      </w:r>
      <w:r w:rsidR="001255CB" w:rsidRPr="00E42B47">
        <w:rPr>
          <w:rFonts w:ascii="Times New Roman" w:hAnsi="Times New Roman" w:cs="Times New Roman"/>
          <w:sz w:val="24"/>
          <w:szCs w:val="24"/>
        </w:rPr>
        <w:t xml:space="preserve"> od dnia złożenia wniosku w tym zakresie przez Wykonawcę.</w:t>
      </w:r>
    </w:p>
    <w:p w14:paraId="6D553AD6" w14:textId="77777777" w:rsidR="009971A5" w:rsidRPr="00E42B47" w:rsidRDefault="001255CB"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Po przyjęciu wskazanych dokumentów</w:t>
      </w:r>
      <w:r w:rsidR="000F36D1" w:rsidRPr="00E42B47">
        <w:rPr>
          <w:rFonts w:ascii="Times New Roman" w:hAnsi="Times New Roman" w:cs="Times New Roman"/>
          <w:sz w:val="24"/>
          <w:szCs w:val="24"/>
        </w:rPr>
        <w:t xml:space="preserve"> przez Organizatora Postępowania</w:t>
      </w:r>
      <w:r w:rsidRPr="00E42B47">
        <w:rPr>
          <w:rFonts w:ascii="Times New Roman" w:hAnsi="Times New Roman" w:cs="Times New Roman"/>
          <w:sz w:val="24"/>
          <w:szCs w:val="24"/>
        </w:rPr>
        <w:t xml:space="preserve"> </w:t>
      </w:r>
      <w:r w:rsidR="0047172D" w:rsidRPr="00E42B47">
        <w:rPr>
          <w:rFonts w:ascii="Times New Roman" w:hAnsi="Times New Roman" w:cs="Times New Roman"/>
          <w:sz w:val="24"/>
          <w:szCs w:val="24"/>
        </w:rPr>
        <w:t xml:space="preserve">z inicjatywy Zamawiającego Razem reprezentowanego przez Organizatora Postępowania </w:t>
      </w:r>
      <w:r w:rsidRPr="00E42B47">
        <w:rPr>
          <w:rFonts w:ascii="Times New Roman" w:hAnsi="Times New Roman" w:cs="Times New Roman"/>
          <w:sz w:val="24"/>
          <w:szCs w:val="24"/>
        </w:rPr>
        <w:t>dopuszczaln</w:t>
      </w:r>
      <w:r w:rsidR="0047172D" w:rsidRPr="00E42B47">
        <w:rPr>
          <w:rFonts w:ascii="Times New Roman" w:hAnsi="Times New Roman" w:cs="Times New Roman"/>
          <w:sz w:val="24"/>
          <w:szCs w:val="24"/>
        </w:rPr>
        <w:t xml:space="preserve">a jest zmiana Projektu Wykonawczego Całość wyłącznie w zakresie konfiguracji  systemu tworzonego przez Urządzenia i Aplikacje objęte Przedmiotem Umowy. </w:t>
      </w:r>
      <w:r w:rsidR="000F36D1" w:rsidRPr="00E42B47">
        <w:rPr>
          <w:rFonts w:ascii="Times New Roman" w:hAnsi="Times New Roman" w:cs="Times New Roman"/>
          <w:sz w:val="24"/>
          <w:szCs w:val="24"/>
        </w:rPr>
        <w:t xml:space="preserve">Wykonawca zwolniony jest z odpowiedzialności </w:t>
      </w:r>
      <w:r w:rsidR="009971A5" w:rsidRPr="00E42B47">
        <w:rPr>
          <w:rFonts w:ascii="Times New Roman" w:hAnsi="Times New Roman" w:cs="Times New Roman"/>
          <w:sz w:val="24"/>
          <w:szCs w:val="24"/>
        </w:rPr>
        <w:t xml:space="preserve">za niedochowanie </w:t>
      </w:r>
      <w:r w:rsidR="000F36D1" w:rsidRPr="00E42B47">
        <w:rPr>
          <w:rFonts w:ascii="Times New Roman" w:hAnsi="Times New Roman" w:cs="Times New Roman"/>
          <w:sz w:val="24"/>
          <w:szCs w:val="24"/>
        </w:rPr>
        <w:t xml:space="preserve"> terminów umownych będących konsekwencją zmian </w:t>
      </w:r>
      <w:r w:rsidR="0047172D" w:rsidRPr="00E42B47">
        <w:rPr>
          <w:rFonts w:ascii="Times New Roman" w:hAnsi="Times New Roman" w:cs="Times New Roman"/>
          <w:sz w:val="24"/>
          <w:szCs w:val="24"/>
        </w:rPr>
        <w:t>w Projekcie Wykonawczym Całość</w:t>
      </w:r>
      <w:r w:rsidR="000F36D1" w:rsidRPr="00E42B47">
        <w:rPr>
          <w:rFonts w:ascii="Times New Roman" w:hAnsi="Times New Roman" w:cs="Times New Roman"/>
          <w:sz w:val="24"/>
          <w:szCs w:val="24"/>
        </w:rPr>
        <w:t xml:space="preserve"> wprowadzonych przez Organizatora Postępowania</w:t>
      </w:r>
      <w:r w:rsidR="0047172D" w:rsidRPr="00E42B47">
        <w:rPr>
          <w:rFonts w:ascii="Times New Roman" w:hAnsi="Times New Roman" w:cs="Times New Roman"/>
          <w:sz w:val="24"/>
          <w:szCs w:val="24"/>
        </w:rPr>
        <w:t>, w  zakresie w jakim zmiana ta ma wpływ na niedochowanie wskazanych terminów.</w:t>
      </w:r>
      <w:r w:rsidR="000F36D1" w:rsidRPr="00E42B47">
        <w:rPr>
          <w:rFonts w:ascii="Times New Roman" w:hAnsi="Times New Roman" w:cs="Times New Roman"/>
          <w:sz w:val="24"/>
          <w:szCs w:val="24"/>
        </w:rPr>
        <w:t xml:space="preserve"> </w:t>
      </w:r>
    </w:p>
    <w:p w14:paraId="79BF2211" w14:textId="77777777" w:rsidR="0090381D" w:rsidRPr="00E42B47" w:rsidRDefault="009971A5"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Po wykonaniu przez Wykonawcę prac związanych z realizacją Przedmiotu Umowy zgodnie z Projektem Wykonawczym </w:t>
      </w:r>
      <w:r w:rsidR="0016607C" w:rsidRPr="00E42B47">
        <w:rPr>
          <w:rFonts w:ascii="Times New Roman" w:hAnsi="Times New Roman" w:cs="Times New Roman"/>
          <w:sz w:val="24"/>
          <w:szCs w:val="24"/>
        </w:rPr>
        <w:t>Całość</w:t>
      </w:r>
      <w:r w:rsidRPr="00E42B47">
        <w:rPr>
          <w:rFonts w:ascii="Times New Roman" w:hAnsi="Times New Roman" w:cs="Times New Roman"/>
          <w:sz w:val="24"/>
          <w:szCs w:val="24"/>
        </w:rPr>
        <w:t xml:space="preserve">, Organizator Postępowania przed Datą Odbioru Zasadniczego, pod nadzorem Wykonawcy może na własny koszt </w:t>
      </w:r>
      <w:r w:rsidR="00972F5A" w:rsidRPr="00E42B47">
        <w:rPr>
          <w:rFonts w:ascii="Times New Roman" w:hAnsi="Times New Roman" w:cs="Times New Roman"/>
          <w:sz w:val="24"/>
          <w:szCs w:val="24"/>
        </w:rPr>
        <w:t xml:space="preserve">(na koszt Organizatora Postępowania ) </w:t>
      </w:r>
      <w:r w:rsidRPr="00E42B47">
        <w:rPr>
          <w:rFonts w:ascii="Times New Roman" w:hAnsi="Times New Roman" w:cs="Times New Roman"/>
          <w:sz w:val="24"/>
          <w:szCs w:val="24"/>
        </w:rPr>
        <w:t>dokonać zmian w zakresie montaż</w:t>
      </w:r>
      <w:r w:rsidR="00051B9C" w:rsidRPr="00E42B47">
        <w:rPr>
          <w:rFonts w:ascii="Times New Roman" w:hAnsi="Times New Roman" w:cs="Times New Roman"/>
          <w:sz w:val="24"/>
          <w:szCs w:val="24"/>
        </w:rPr>
        <w:t>u i instalacji, bez utraty uprawnień przez Zamawiającego Razem</w:t>
      </w:r>
      <w:r w:rsidR="00807E22" w:rsidRPr="00E42B47">
        <w:rPr>
          <w:rFonts w:ascii="Times New Roman" w:hAnsi="Times New Roman" w:cs="Times New Roman"/>
          <w:sz w:val="24"/>
          <w:szCs w:val="24"/>
        </w:rPr>
        <w:t xml:space="preserve"> (</w:t>
      </w:r>
      <w:r w:rsidR="00972F5A" w:rsidRPr="00E42B47">
        <w:rPr>
          <w:rFonts w:ascii="Times New Roman" w:hAnsi="Times New Roman" w:cs="Times New Roman"/>
          <w:sz w:val="24"/>
          <w:szCs w:val="24"/>
        </w:rPr>
        <w:t>w tym danego Zamawiającego Indywidualnego)</w:t>
      </w:r>
      <w:r w:rsidR="00051B9C" w:rsidRPr="00E42B47">
        <w:rPr>
          <w:rFonts w:ascii="Times New Roman" w:hAnsi="Times New Roman" w:cs="Times New Roman"/>
          <w:sz w:val="24"/>
          <w:szCs w:val="24"/>
        </w:rPr>
        <w:t xml:space="preserve"> z tytułu Rękoj</w:t>
      </w:r>
      <w:r w:rsidR="00972F5A" w:rsidRPr="00E42B47">
        <w:rPr>
          <w:rFonts w:ascii="Times New Roman" w:hAnsi="Times New Roman" w:cs="Times New Roman"/>
          <w:sz w:val="24"/>
          <w:szCs w:val="24"/>
        </w:rPr>
        <w:t xml:space="preserve">mi i Gwarancji. Oznacza to, że gdyby wystąpiła sytuacja, że Wykonawca zgodnie z zaakceptowanym przez Organizatora Postępowania Projektem Wykonawczym Indywidualnym dokona montażu i instalacji Przedmiotu Dostawy Indywidualnej, wskutek okoliczności jakie nie były znane przed realizacją tego montażu i instalacji zajdzie potrzeba dokonania w tym zakresie zmian, zmian tych dokona Organizator Postępowania na własny koszt, ale Wykonawca będzie nadzorować zmiany w tym zakresie realizowane przez Organizatora Postępowania, a Zamawiający Indywidualny </w:t>
      </w:r>
      <w:r w:rsidR="009E1391" w:rsidRPr="00E42B47">
        <w:rPr>
          <w:rFonts w:ascii="Times New Roman" w:hAnsi="Times New Roman" w:cs="Times New Roman"/>
          <w:sz w:val="24"/>
          <w:szCs w:val="24"/>
        </w:rPr>
        <w:t>którego te zmiany dotyczą nie utraci w żadnym zakresie uprawnień z tytułu Rękojmi i Gwarancji jakie wynikają z Umowy.</w:t>
      </w:r>
      <w:r w:rsidRPr="00E42B47">
        <w:rPr>
          <w:rFonts w:ascii="Times New Roman" w:hAnsi="Times New Roman" w:cs="Times New Roman"/>
          <w:sz w:val="24"/>
          <w:szCs w:val="24"/>
        </w:rPr>
        <w:t xml:space="preserve">  </w:t>
      </w:r>
    </w:p>
    <w:p w14:paraId="348AEFF8"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Jakakolwiek zamiana Projektu Wykonawczego i/ lub Harmonogramu</w:t>
      </w:r>
      <w:r w:rsidR="000F36D1" w:rsidRPr="00E42B47">
        <w:rPr>
          <w:rFonts w:ascii="Times New Roman" w:hAnsi="Times New Roman" w:cs="Times New Roman"/>
          <w:sz w:val="24"/>
          <w:szCs w:val="24"/>
        </w:rPr>
        <w:t xml:space="preserve">, z zastrzeżeniem </w:t>
      </w:r>
      <w:r w:rsidR="000F36D1" w:rsidRPr="00E42B47">
        <w:rPr>
          <w:rFonts w:ascii="Times New Roman" w:hAnsi="Times New Roman" w:cs="Times New Roman"/>
          <w:sz w:val="24"/>
          <w:szCs w:val="24"/>
        </w:rPr>
        <w:lastRenderedPageBreak/>
        <w:t>ust. 15</w:t>
      </w:r>
      <w:r w:rsidRPr="00E42B47">
        <w:rPr>
          <w:rFonts w:ascii="Times New Roman" w:hAnsi="Times New Roman" w:cs="Times New Roman"/>
          <w:sz w:val="24"/>
          <w:szCs w:val="24"/>
        </w:rPr>
        <w:t xml:space="preserve"> nie może powodować przesunięcia </w:t>
      </w:r>
      <w:r w:rsidR="009E1391" w:rsidRPr="00E42B47">
        <w:rPr>
          <w:rFonts w:ascii="Times New Roman" w:hAnsi="Times New Roman" w:cs="Times New Roman"/>
          <w:sz w:val="24"/>
          <w:szCs w:val="24"/>
        </w:rPr>
        <w:t>D</w:t>
      </w:r>
      <w:r w:rsidRPr="00E42B47">
        <w:rPr>
          <w:rFonts w:ascii="Times New Roman" w:hAnsi="Times New Roman" w:cs="Times New Roman"/>
          <w:sz w:val="24"/>
          <w:szCs w:val="24"/>
        </w:rPr>
        <w:t>aty Odbioru Zasadniczego na dzień późniejszy niż 1</w:t>
      </w:r>
      <w:r w:rsidR="00807E22" w:rsidRPr="00E42B47">
        <w:rPr>
          <w:rFonts w:ascii="Times New Roman" w:hAnsi="Times New Roman" w:cs="Times New Roman"/>
          <w:sz w:val="24"/>
          <w:szCs w:val="24"/>
        </w:rPr>
        <w:t>6</w:t>
      </w:r>
      <w:r w:rsidRPr="00E42B47">
        <w:rPr>
          <w:rFonts w:ascii="Times New Roman" w:hAnsi="Times New Roman" w:cs="Times New Roman"/>
          <w:sz w:val="24"/>
          <w:szCs w:val="24"/>
        </w:rPr>
        <w:t>0</w:t>
      </w:r>
      <w:r w:rsidR="00807E22" w:rsidRPr="00E42B47">
        <w:rPr>
          <w:rFonts w:ascii="Times New Roman" w:hAnsi="Times New Roman" w:cs="Times New Roman"/>
          <w:sz w:val="24"/>
          <w:szCs w:val="24"/>
        </w:rPr>
        <w:t xml:space="preserve"> (sto sześćdziesiąty</w:t>
      </w:r>
      <w:r w:rsidR="009E1391" w:rsidRPr="00E42B47">
        <w:rPr>
          <w:rFonts w:ascii="Times New Roman" w:hAnsi="Times New Roman" w:cs="Times New Roman"/>
          <w:sz w:val="24"/>
          <w:szCs w:val="24"/>
        </w:rPr>
        <w:t>)</w:t>
      </w:r>
      <w:r w:rsidRPr="00E42B47">
        <w:rPr>
          <w:rFonts w:ascii="Times New Roman" w:hAnsi="Times New Roman" w:cs="Times New Roman"/>
          <w:sz w:val="24"/>
          <w:szCs w:val="24"/>
        </w:rPr>
        <w:t xml:space="preserve"> dzień roboczy liczony od dnia </w:t>
      </w:r>
      <w:r w:rsidR="000F36D1" w:rsidRPr="00E42B47">
        <w:rPr>
          <w:rFonts w:ascii="Times New Roman" w:hAnsi="Times New Roman" w:cs="Times New Roman"/>
          <w:sz w:val="24"/>
          <w:szCs w:val="24"/>
        </w:rPr>
        <w:t xml:space="preserve">zawarcia </w:t>
      </w:r>
      <w:r w:rsidRPr="00E42B47">
        <w:rPr>
          <w:rFonts w:ascii="Times New Roman" w:hAnsi="Times New Roman" w:cs="Times New Roman"/>
          <w:sz w:val="24"/>
          <w:szCs w:val="24"/>
        </w:rPr>
        <w:t xml:space="preserve"> Umowy, chyba że wskazany dzień przypada na sobotę, niedzielę lub dzień ustawowo wolny od pracy. Przekroczenie wskazanej </w:t>
      </w:r>
      <w:r w:rsidR="009E1391" w:rsidRPr="00E42B47">
        <w:rPr>
          <w:rFonts w:ascii="Times New Roman" w:hAnsi="Times New Roman" w:cs="Times New Roman"/>
          <w:sz w:val="24"/>
          <w:szCs w:val="24"/>
        </w:rPr>
        <w:t>D</w:t>
      </w:r>
      <w:r w:rsidRPr="00E42B47">
        <w:rPr>
          <w:rFonts w:ascii="Times New Roman" w:hAnsi="Times New Roman" w:cs="Times New Roman"/>
          <w:sz w:val="24"/>
          <w:szCs w:val="24"/>
        </w:rPr>
        <w:t>aty Odbioru Zasadniczego, to jest rozpoczęcie jego realizacji po 1</w:t>
      </w:r>
      <w:r w:rsidR="00807E22" w:rsidRPr="00E42B47">
        <w:rPr>
          <w:rFonts w:ascii="Times New Roman" w:hAnsi="Times New Roman" w:cs="Times New Roman"/>
          <w:sz w:val="24"/>
          <w:szCs w:val="24"/>
        </w:rPr>
        <w:t>6</w:t>
      </w:r>
      <w:r w:rsidRPr="00E42B47">
        <w:rPr>
          <w:rFonts w:ascii="Times New Roman" w:hAnsi="Times New Roman" w:cs="Times New Roman"/>
          <w:sz w:val="24"/>
          <w:szCs w:val="24"/>
        </w:rPr>
        <w:t xml:space="preserve">0 </w:t>
      </w:r>
      <w:r w:rsidR="00807E22" w:rsidRPr="00E42B47">
        <w:rPr>
          <w:rFonts w:ascii="Times New Roman" w:hAnsi="Times New Roman" w:cs="Times New Roman"/>
          <w:sz w:val="24"/>
          <w:szCs w:val="24"/>
        </w:rPr>
        <w:t xml:space="preserve">(stu sześćdziesiątym) </w:t>
      </w:r>
      <w:r w:rsidRPr="00E42B47">
        <w:rPr>
          <w:rFonts w:ascii="Times New Roman" w:hAnsi="Times New Roman" w:cs="Times New Roman"/>
          <w:sz w:val="24"/>
          <w:szCs w:val="24"/>
        </w:rPr>
        <w:t>dniu liczonego od dnia zawarcia Umowy wiązać się będzie z obowiązkiem zapłacenia kary umownej przez Wykonawcę</w:t>
      </w:r>
      <w:r w:rsidR="000F36D1" w:rsidRPr="00E42B47">
        <w:rPr>
          <w:rFonts w:ascii="Times New Roman" w:hAnsi="Times New Roman" w:cs="Times New Roman"/>
          <w:sz w:val="24"/>
          <w:szCs w:val="24"/>
        </w:rPr>
        <w:t>, chyba że niedochowanie tego terminu było konsekwencją działania lub zaniechania Organizatora Postępowania</w:t>
      </w:r>
      <w:r w:rsidR="009E1391" w:rsidRPr="00E42B47">
        <w:rPr>
          <w:rFonts w:ascii="Times New Roman" w:hAnsi="Times New Roman" w:cs="Times New Roman"/>
          <w:sz w:val="24"/>
          <w:szCs w:val="24"/>
        </w:rPr>
        <w:t>.</w:t>
      </w:r>
    </w:p>
    <w:p w14:paraId="5124D86E"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Harmonogram sporządzony zostanie z uwzględnieniem następujących zasad:</w:t>
      </w:r>
    </w:p>
    <w:p w14:paraId="0D8FDDEA" w14:textId="77777777" w:rsidR="0090381D" w:rsidRPr="00E42B47" w:rsidRDefault="0090381D" w:rsidP="00D8214B">
      <w:pPr>
        <w:widowControl w:val="0"/>
        <w:spacing w:line="300" w:lineRule="atLeast"/>
        <w:ind w:left="1440"/>
        <w:contextualSpacing/>
        <w:jc w:val="both"/>
        <w:rPr>
          <w:rFonts w:ascii="Times New Roman" w:hAnsi="Times New Roman" w:cs="Times New Roman"/>
          <w:sz w:val="24"/>
          <w:szCs w:val="24"/>
        </w:rPr>
      </w:pPr>
    </w:p>
    <w:p w14:paraId="63410756"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Harmonogram  określać będzie daty w jakich Wykonawca realizować będzie mógł swoje zadania u poszczególnych Zamawiających Indywidualnych w zakresie dostawy, montażu, instalacji i konfiguracji wszystkich Urządzeń i Aplikacji. Tym samym Harmonogram określać będzie dni i godziny w jakich Wykonawca będzie  realizować swoje zadania związane z realizacją Przedmiotu Umowy na terenie działalności poszczególnych Zamawiających Indywidualnych.</w:t>
      </w:r>
    </w:p>
    <w:p w14:paraId="50C36A53"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Harmonogram sporządzony zostanie z poszanowaniem zasad funkcjonowania poszczególnych Zamawiających Indywidualnych, to jest w szczególności w taki sposób by realizacja dostaw, montaż, instalacja i konfiguracja jak najmniej zakłócały normalne funkcjonowania poszczególnych Zamawiających Indywidualnych</w:t>
      </w:r>
      <w:r w:rsidR="00C30BB2" w:rsidRPr="00E42B47">
        <w:rPr>
          <w:rFonts w:ascii="Times New Roman" w:hAnsi="Times New Roman" w:cs="Times New Roman"/>
          <w:sz w:val="24"/>
          <w:szCs w:val="24"/>
        </w:rPr>
        <w:t>.</w:t>
      </w:r>
    </w:p>
    <w:p w14:paraId="73D2C432" w14:textId="77777777" w:rsidR="00C30BB2" w:rsidRPr="00E42B47" w:rsidRDefault="00C30BB2"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W załączniku numer 33 do OPZ wskazane zostały godziny poszczególnych dni tygodni w jakich Wykonawca będzie mógł realizować swoje obowiązki umowne związane z realizacją Przedmiotu Umowy na terenie poszczególnych Zamawiających Indywidualnych.</w:t>
      </w:r>
    </w:p>
    <w:p w14:paraId="77BDAE64" w14:textId="77777777" w:rsidR="006B7452" w:rsidRPr="00E42B47" w:rsidRDefault="006B7452"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Organizator Postępowania nie limituje czasu w jakim Wykonawca będzie mógł przebywać na terenie poszczególnych Zamawiających Indywidualnych, z zastrzeżeniem zgodności z załącznikiem numer 33 do OPZ oraz z zastrzeżeniem zasady zgodnie z którą Wykonawca w ciągu jednego dnia może realizować swoje obowiązki umowne na terenie poszczególnych Zamawiających Indywidualnych u maksymalnie 10 (dziesięciu) Zamawiających Indywidualnych. Oznacza to, że nie jest dopuszczalne przebywanie przez Wykonawcę w związku z realizacją Przedmiotu Umowy w ciągu jednego dnia na terenie więcej niż 10 (dziesięciu) Zamawiających Indywidualnych. Ograniczenie to podyktowane jest ograniczonymi możliwościami Organizatora Postępowania w asystowaniu Wykonawcy w wszelkich czynnościach wykonywanych przez Wykonawcę w związku z realizacją Przedmiotu Umowy.</w:t>
      </w:r>
    </w:p>
    <w:p w14:paraId="42D838D3"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Szkolenia dla poszczególnych Zamawiających Indywidualnych z zakresu obsługi Urządzeń i Aplikacji objętych poszczególnymi Dostawami Indywidualnymi przeprowadzone zostaną przed Datą Zakończenia Dostaw Indywidualnych</w:t>
      </w:r>
      <w:r w:rsidR="00D9361E" w:rsidRPr="00E42B47">
        <w:rPr>
          <w:rFonts w:ascii="Times New Roman" w:hAnsi="Times New Roman" w:cs="Times New Roman"/>
          <w:sz w:val="24"/>
          <w:szCs w:val="24"/>
        </w:rPr>
        <w:t xml:space="preserve"> ( przed Datą Odbioru Zasadniczego)</w:t>
      </w:r>
    </w:p>
    <w:p w14:paraId="7C08D249"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Harmonogram obejmować będzie  wszystkie zadania Wykonawcy związane z dostawą, montażem, instalacją, konfiguracją wszystkich Urządzeń i Aplikacji a także zadania Wykonawcy związane z szkoleniem z zakresu obsługi dostarczonych Urządzeń i Aplikacji. Tym samym Harmonogram organizuje </w:t>
      </w:r>
      <w:r w:rsidRPr="00E42B47">
        <w:rPr>
          <w:rFonts w:ascii="Times New Roman" w:hAnsi="Times New Roman" w:cs="Times New Roman"/>
          <w:sz w:val="24"/>
          <w:szCs w:val="24"/>
        </w:rPr>
        <w:lastRenderedPageBreak/>
        <w:t>sposób realizacji Umowy w zakresie Przedmiotu Umowy objętych zakresem A,B,C</w:t>
      </w:r>
      <w:r w:rsidR="00D9361E" w:rsidRPr="00E42B47">
        <w:rPr>
          <w:rFonts w:ascii="Times New Roman" w:hAnsi="Times New Roman" w:cs="Times New Roman"/>
          <w:sz w:val="24"/>
          <w:szCs w:val="24"/>
        </w:rPr>
        <w:t>.</w:t>
      </w:r>
    </w:p>
    <w:p w14:paraId="79784057"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Dostawa wszystkich Urządzeń i Aplikacji wraz montażem, instalacją i konfiguracją oraz szkolenia zakończone zostaną najpóźniej w terminie 1</w:t>
      </w:r>
      <w:r w:rsidR="00807E22" w:rsidRPr="00E42B47">
        <w:rPr>
          <w:rFonts w:ascii="Times New Roman" w:hAnsi="Times New Roman" w:cs="Times New Roman"/>
          <w:sz w:val="24"/>
          <w:szCs w:val="24"/>
        </w:rPr>
        <w:t>5</w:t>
      </w:r>
      <w:r w:rsidRPr="00E42B47">
        <w:rPr>
          <w:rFonts w:ascii="Times New Roman" w:hAnsi="Times New Roman" w:cs="Times New Roman"/>
          <w:sz w:val="24"/>
          <w:szCs w:val="24"/>
        </w:rPr>
        <w:t xml:space="preserve">0 dni (dni kalendarzowych) od dnia podpisania Umowy, to jest 10 dni przed Datą </w:t>
      </w:r>
      <w:r w:rsidR="006B7452" w:rsidRPr="00E42B47">
        <w:rPr>
          <w:rFonts w:ascii="Times New Roman" w:hAnsi="Times New Roman" w:cs="Times New Roman"/>
          <w:sz w:val="24"/>
          <w:szCs w:val="24"/>
        </w:rPr>
        <w:t xml:space="preserve">Odbioru </w:t>
      </w:r>
      <w:r w:rsidRPr="00E42B47">
        <w:rPr>
          <w:rFonts w:ascii="Times New Roman" w:hAnsi="Times New Roman" w:cs="Times New Roman"/>
          <w:sz w:val="24"/>
          <w:szCs w:val="24"/>
        </w:rPr>
        <w:t>Zasadnicz</w:t>
      </w:r>
      <w:r w:rsidR="006B7452" w:rsidRPr="00E42B47">
        <w:rPr>
          <w:rFonts w:ascii="Times New Roman" w:hAnsi="Times New Roman" w:cs="Times New Roman"/>
          <w:sz w:val="24"/>
          <w:szCs w:val="24"/>
        </w:rPr>
        <w:t>ego</w:t>
      </w:r>
      <w:r w:rsidRPr="00E42B47">
        <w:rPr>
          <w:rFonts w:ascii="Times New Roman" w:hAnsi="Times New Roman" w:cs="Times New Roman"/>
          <w:sz w:val="24"/>
          <w:szCs w:val="24"/>
        </w:rPr>
        <w:t xml:space="preserve"> w jakiej rozpocznie się Odbiór Zasadniczy. Tym samym rozpoczęcie Odbioru Zasadniczego odbędzie się najpóźniej w dniu będącym 1</w:t>
      </w:r>
      <w:r w:rsidR="00807E22" w:rsidRPr="00E42B47">
        <w:rPr>
          <w:rFonts w:ascii="Times New Roman" w:hAnsi="Times New Roman" w:cs="Times New Roman"/>
          <w:sz w:val="24"/>
          <w:szCs w:val="24"/>
        </w:rPr>
        <w:t>6</w:t>
      </w:r>
      <w:r w:rsidRPr="00E42B47">
        <w:rPr>
          <w:rFonts w:ascii="Times New Roman" w:hAnsi="Times New Roman" w:cs="Times New Roman"/>
          <w:sz w:val="24"/>
          <w:szCs w:val="24"/>
        </w:rPr>
        <w:t>0 dniem kalendarzowym liczonym  od dnia podpisania Umowy. Jeżeli jednak 1</w:t>
      </w:r>
      <w:r w:rsidR="00807E22" w:rsidRPr="00E42B47">
        <w:rPr>
          <w:rFonts w:ascii="Times New Roman" w:hAnsi="Times New Roman" w:cs="Times New Roman"/>
          <w:sz w:val="24"/>
          <w:szCs w:val="24"/>
        </w:rPr>
        <w:t>6</w:t>
      </w:r>
      <w:r w:rsidRPr="00E42B47">
        <w:rPr>
          <w:rFonts w:ascii="Times New Roman" w:hAnsi="Times New Roman" w:cs="Times New Roman"/>
          <w:sz w:val="24"/>
          <w:szCs w:val="24"/>
        </w:rPr>
        <w:t>0 (sto</w:t>
      </w:r>
      <w:r w:rsidR="00807E22" w:rsidRPr="00E42B47">
        <w:rPr>
          <w:rFonts w:ascii="Times New Roman" w:hAnsi="Times New Roman" w:cs="Times New Roman"/>
          <w:sz w:val="24"/>
          <w:szCs w:val="24"/>
        </w:rPr>
        <w:t xml:space="preserve"> sześćdziesiąty</w:t>
      </w:r>
      <w:r w:rsidRPr="00E42B47">
        <w:rPr>
          <w:rFonts w:ascii="Times New Roman" w:hAnsi="Times New Roman" w:cs="Times New Roman"/>
          <w:sz w:val="24"/>
          <w:szCs w:val="24"/>
        </w:rPr>
        <w:t xml:space="preserve">) dzień kalendarzowy liczony  od dnia podpisania Umowy przypadać będzie w sobotę lub niedzielę lub dzień ustawowo wolny od pracy rozpoczęcie Odbioru Zasadniczego nastąpi w najbliższym dniu roboczym (czyli pierwszym najbliższym dniu nie będącym sobotą, niedzielą ani dniem ustawowo wolnym od pracy) (Data </w:t>
      </w:r>
      <w:r w:rsidR="00E97A9E" w:rsidRPr="00E42B47">
        <w:rPr>
          <w:rFonts w:ascii="Times New Roman" w:hAnsi="Times New Roman" w:cs="Times New Roman"/>
          <w:sz w:val="24"/>
          <w:szCs w:val="24"/>
        </w:rPr>
        <w:t xml:space="preserve">Odbioru </w:t>
      </w:r>
      <w:r w:rsidRPr="00E42B47">
        <w:rPr>
          <w:rFonts w:ascii="Times New Roman" w:hAnsi="Times New Roman" w:cs="Times New Roman"/>
          <w:sz w:val="24"/>
          <w:szCs w:val="24"/>
        </w:rPr>
        <w:t>Zasadnicz</w:t>
      </w:r>
      <w:r w:rsidR="00E97A9E" w:rsidRPr="00E42B47">
        <w:rPr>
          <w:rFonts w:ascii="Times New Roman" w:hAnsi="Times New Roman" w:cs="Times New Roman"/>
          <w:sz w:val="24"/>
          <w:szCs w:val="24"/>
        </w:rPr>
        <w:t>ego</w:t>
      </w:r>
      <w:r w:rsidRPr="00E42B47">
        <w:rPr>
          <w:rFonts w:ascii="Times New Roman" w:hAnsi="Times New Roman" w:cs="Times New Roman"/>
          <w:sz w:val="24"/>
          <w:szCs w:val="24"/>
        </w:rPr>
        <w:t>)</w:t>
      </w:r>
    </w:p>
    <w:p w14:paraId="15493355"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Wykonawca może w Harmonogramie przewidzieć skrócenie czasu realizacji Przedmiotu Umowy w zakresie A,B,C, jednak nie więcej niż o </w:t>
      </w:r>
      <w:r w:rsidR="00FB687E" w:rsidRPr="00E42B47">
        <w:rPr>
          <w:rFonts w:ascii="Times New Roman" w:hAnsi="Times New Roman" w:cs="Times New Roman"/>
          <w:sz w:val="24"/>
          <w:szCs w:val="24"/>
        </w:rPr>
        <w:t>3</w:t>
      </w:r>
      <w:r w:rsidRPr="00E42B47">
        <w:rPr>
          <w:rFonts w:ascii="Times New Roman" w:hAnsi="Times New Roman" w:cs="Times New Roman"/>
          <w:sz w:val="24"/>
          <w:szCs w:val="24"/>
        </w:rPr>
        <w:t>0 dni kalendarzowych (</w:t>
      </w:r>
      <w:r w:rsidR="00E97A9E" w:rsidRPr="00E42B47">
        <w:rPr>
          <w:rFonts w:ascii="Times New Roman" w:hAnsi="Times New Roman" w:cs="Times New Roman"/>
          <w:sz w:val="24"/>
          <w:szCs w:val="24"/>
        </w:rPr>
        <w:t xml:space="preserve">Data </w:t>
      </w:r>
      <w:r w:rsidRPr="00E42B47">
        <w:rPr>
          <w:rFonts w:ascii="Times New Roman" w:hAnsi="Times New Roman" w:cs="Times New Roman"/>
          <w:sz w:val="24"/>
          <w:szCs w:val="24"/>
        </w:rPr>
        <w:t>Odbi</w:t>
      </w:r>
      <w:r w:rsidR="00E97A9E" w:rsidRPr="00E42B47">
        <w:rPr>
          <w:rFonts w:ascii="Times New Roman" w:hAnsi="Times New Roman" w:cs="Times New Roman"/>
          <w:sz w:val="24"/>
          <w:szCs w:val="24"/>
        </w:rPr>
        <w:t>o</w:t>
      </w:r>
      <w:r w:rsidRPr="00E42B47">
        <w:rPr>
          <w:rFonts w:ascii="Times New Roman" w:hAnsi="Times New Roman" w:cs="Times New Roman"/>
          <w:sz w:val="24"/>
          <w:szCs w:val="24"/>
        </w:rPr>
        <w:t>r</w:t>
      </w:r>
      <w:r w:rsidR="00E97A9E" w:rsidRPr="00E42B47">
        <w:rPr>
          <w:rFonts w:ascii="Times New Roman" w:hAnsi="Times New Roman" w:cs="Times New Roman"/>
          <w:sz w:val="24"/>
          <w:szCs w:val="24"/>
        </w:rPr>
        <w:t>u</w:t>
      </w:r>
      <w:r w:rsidRPr="00E42B47">
        <w:rPr>
          <w:rFonts w:ascii="Times New Roman" w:hAnsi="Times New Roman" w:cs="Times New Roman"/>
          <w:sz w:val="24"/>
          <w:szCs w:val="24"/>
        </w:rPr>
        <w:t xml:space="preserve"> Zasadnicz</w:t>
      </w:r>
      <w:r w:rsidR="00E97A9E" w:rsidRPr="00E42B47">
        <w:rPr>
          <w:rFonts w:ascii="Times New Roman" w:hAnsi="Times New Roman" w:cs="Times New Roman"/>
          <w:sz w:val="24"/>
          <w:szCs w:val="24"/>
        </w:rPr>
        <w:t>ego</w:t>
      </w:r>
      <w:r w:rsidRPr="00E42B47">
        <w:rPr>
          <w:rFonts w:ascii="Times New Roman" w:hAnsi="Times New Roman" w:cs="Times New Roman"/>
          <w:sz w:val="24"/>
          <w:szCs w:val="24"/>
        </w:rPr>
        <w:t xml:space="preserve"> nie może n</w:t>
      </w:r>
      <w:r w:rsidR="00FB687E" w:rsidRPr="00E42B47">
        <w:rPr>
          <w:rFonts w:ascii="Times New Roman" w:hAnsi="Times New Roman" w:cs="Times New Roman"/>
          <w:sz w:val="24"/>
          <w:szCs w:val="24"/>
        </w:rPr>
        <w:t>astąpić przed upływem 13</w:t>
      </w:r>
      <w:r w:rsidRPr="00E42B47">
        <w:rPr>
          <w:rFonts w:ascii="Times New Roman" w:hAnsi="Times New Roman" w:cs="Times New Roman"/>
          <w:sz w:val="24"/>
          <w:szCs w:val="24"/>
        </w:rPr>
        <w:t xml:space="preserve">0 dni kalendarzowych od dnia podpisania Umowy) </w:t>
      </w:r>
    </w:p>
    <w:p w14:paraId="344302BF"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Dostawa, montaż, instalacja i konfiguracja Urządzeń i Aplikacji wraz z wymaganym szkoleniem dla co najmniej dwudziestu Zamawiających Indywidualnych, (w zakresie objętym Dostawami Indywidualnymi dla tych Zamawiających Indywidualnych) zakończy się w terminie 140 (sto czterdzieści) dni od dnia podpisania Umowy. Oznacza to, że dla co najmniej dwudziestu Zamawiających Indywidualnych (w zakresie objętym Dostawami Indywidualnymi dla tych Zamawiających Indywidualnych) Data Zakończenia Dostaw Indywidualnych przypadać będzie najpóźniej w 140 (sto czterdziestym) dniu od dnia podpisania Umowy. W przypadku skrócenia przez Wykonawcę realizacji Przedmiotu Umowy na etapie ustalania Harmonogramu, zgodnie z możliwością wskazaną w punkcie powyżej, dostawa, montaż, instalacja i  konfiguracja Urządzeń i Aplikacji i wymagane szkolenie u co najmniej 20 (</w:t>
      </w:r>
      <w:r w:rsidR="000F3113" w:rsidRPr="00E42B47">
        <w:rPr>
          <w:rFonts w:ascii="Times New Roman" w:hAnsi="Times New Roman" w:cs="Times New Roman"/>
          <w:sz w:val="24"/>
          <w:szCs w:val="24"/>
        </w:rPr>
        <w:t>dwudziestu</w:t>
      </w:r>
      <w:r w:rsidRPr="00E42B47">
        <w:rPr>
          <w:rFonts w:ascii="Times New Roman" w:hAnsi="Times New Roman" w:cs="Times New Roman"/>
          <w:sz w:val="24"/>
          <w:szCs w:val="24"/>
        </w:rPr>
        <w:t>) Zamawiających Indywidualnych m</w:t>
      </w:r>
      <w:r w:rsidR="00FB687E" w:rsidRPr="00E42B47">
        <w:rPr>
          <w:rFonts w:ascii="Times New Roman" w:hAnsi="Times New Roman" w:cs="Times New Roman"/>
          <w:sz w:val="24"/>
          <w:szCs w:val="24"/>
        </w:rPr>
        <w:t>usi być zakończona co najmniej 20 (dwadzieścia</w:t>
      </w:r>
      <w:r w:rsidRPr="00E42B47">
        <w:rPr>
          <w:rFonts w:ascii="Times New Roman" w:hAnsi="Times New Roman" w:cs="Times New Roman"/>
          <w:sz w:val="24"/>
          <w:szCs w:val="24"/>
        </w:rPr>
        <w:t xml:space="preserve">) dni przed datą Odbioru Zasadniczego. </w:t>
      </w:r>
    </w:p>
    <w:p w14:paraId="09CD1C14"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Harmonogram sporządzony będzie w taki sposób by zapewnić możliwość realizacji wszystkich procedur i zachowania terminów dotyczących odbioru Przedmiotu Umowy, w  tym terminów związanych z Odbiorem Wstępnym Indywidualnym oraz Odbiorem Zasadniczym. </w:t>
      </w:r>
    </w:p>
    <w:p w14:paraId="1CBAD1B5"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Harmonogram dostosowany będzie do warunków odbioru Przedmiotu Umowy, co oznacza między innymi, że odbiór   dostawy, montażu i instalacji serwerów, macierzy i urządzeń sieciowych nie może obejmować więcej niż dwóch lokalizacji jednego dnia;</w:t>
      </w:r>
    </w:p>
    <w:p w14:paraId="460BC733"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Realizacja Harmonogramu musi być zgodna z Projektami Wykonawczymi </w:t>
      </w:r>
      <w:r w:rsidR="00E97A9E" w:rsidRPr="00E42B47">
        <w:rPr>
          <w:rFonts w:ascii="Times New Roman" w:hAnsi="Times New Roman" w:cs="Times New Roman"/>
          <w:sz w:val="24"/>
          <w:szCs w:val="24"/>
        </w:rPr>
        <w:t xml:space="preserve">Indywidualnymi </w:t>
      </w:r>
      <w:r w:rsidRPr="00E42B47">
        <w:rPr>
          <w:rFonts w:ascii="Times New Roman" w:hAnsi="Times New Roman" w:cs="Times New Roman"/>
          <w:sz w:val="24"/>
          <w:szCs w:val="24"/>
        </w:rPr>
        <w:t>przygotowanymi dla poszczególnych Dostaw Indywidualnych, to jest w szczególności uwzględniać możliwość ich (Projektów Wykonawczych) pełne zrealizowanie;</w:t>
      </w:r>
    </w:p>
    <w:p w14:paraId="4CE5BD14"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Dostawa do poszczególnych Zamawiających Indywidualnych realizowana będzie wraz z montażem, instalacją i konfiguracją. Tym samym niedopuszczalne jest dostarczenie do poszczególnych Zamawiających </w:t>
      </w:r>
      <w:r w:rsidRPr="00E42B47">
        <w:rPr>
          <w:rFonts w:ascii="Times New Roman" w:hAnsi="Times New Roman" w:cs="Times New Roman"/>
          <w:sz w:val="24"/>
          <w:szCs w:val="24"/>
        </w:rPr>
        <w:lastRenderedPageBreak/>
        <w:t>Indywidualnych Urządzeń lub Aplikacji w taki sposób,  że będą one  składowania (magazynowania) u poszczególnych Zamawiających Indywidualnych, a  dopiero następnie, po jakimś czasie, po skompletowaniu wszystkich elementów niezbędnych od montażu i konfiguracji, rozpocznie się montaż i konfiguracja. Innymi słowy Zamawiający Indywidualni w czasie realizacji Umowy nie pełnią roli magazynu na elementy objęte dostawą</w:t>
      </w:r>
    </w:p>
    <w:p w14:paraId="24938208" w14:textId="77777777" w:rsidR="0090381D" w:rsidRPr="00E42B47" w:rsidRDefault="0090381D" w:rsidP="00D8214B">
      <w:pPr>
        <w:widowControl w:val="0"/>
        <w:spacing w:line="300" w:lineRule="atLeast"/>
        <w:contextualSpacing/>
        <w:jc w:val="both"/>
        <w:rPr>
          <w:rFonts w:ascii="Times New Roman" w:hAnsi="Times New Roman" w:cs="Times New Roman"/>
          <w:sz w:val="24"/>
          <w:szCs w:val="24"/>
        </w:rPr>
      </w:pPr>
    </w:p>
    <w:p w14:paraId="49F0379C"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Mając na uwadze powyższe, Zamawiający Razem pozostawia Wykonawcy określoną elastyczność w zakresie ustalenie terminów realizacji Zamówienia, wskazując jedocześnie opisane powyżej wytyczne, od jakich nie można odstąpić przy ustalaniu Harmonogramu.</w:t>
      </w:r>
    </w:p>
    <w:p w14:paraId="1F92392F" w14:textId="77777777" w:rsidR="0020228F"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Wykonawca będzie obowiązany do prowadzenia ewidencji czasu przebywania podczas  realizacji Umowy u każdego z Zamawiających Indywidualnych.  Sposób prowadzenia ewidencji czasu o jakiej mowa w zadaniu poprzednim ustalony zostanie pomiędzy Wykonawcą a Organizatorem Postępowania na spotkaniu organizacyjnym jakie odbędzie się po podpisaniu Umowy.</w:t>
      </w:r>
    </w:p>
    <w:p w14:paraId="47A88DED" w14:textId="77777777" w:rsidR="0020228F" w:rsidRPr="00E42B47" w:rsidRDefault="0020228F"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eastAsia="Times New Roman" w:hAnsi="Times New Roman" w:cs="Times New Roman"/>
          <w:sz w:val="24"/>
          <w:szCs w:val="24"/>
          <w:lang w:eastAsia="pl-PL"/>
        </w:rPr>
        <w:t>Wykonawca oświadcza, że przysługują mu wyłączne i nieograniczone autorskie prawa majątkowe do dokumentacji Projekt Wykonawczy Całość Wstępny, Projekt Wykonawczy Całość, Harmonogram Wstępny, Harmonogram -  powstałej w wykonaniu Umowy.</w:t>
      </w:r>
    </w:p>
    <w:p w14:paraId="28598C60" w14:textId="77777777" w:rsidR="0020228F" w:rsidRPr="00E42B47" w:rsidRDefault="0020228F"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 </w:t>
      </w:r>
      <w:r w:rsidRPr="00E42B47">
        <w:rPr>
          <w:rFonts w:ascii="Times New Roman" w:eastAsia="Times New Roman" w:hAnsi="Times New Roman" w:cs="Times New Roman"/>
          <w:color w:val="000000"/>
          <w:sz w:val="24"/>
          <w:szCs w:val="24"/>
          <w:lang w:eastAsia="pl-PL"/>
        </w:rPr>
        <w:t>W ramach Wynagrodzenia Wykonawca przenosi na Zamawiającego Razem:</w:t>
      </w:r>
    </w:p>
    <w:p w14:paraId="0E6AF919" w14:textId="77777777" w:rsidR="0020228F" w:rsidRPr="00E42B47" w:rsidRDefault="0020228F" w:rsidP="00D8214B">
      <w:pPr>
        <w:keepNext/>
        <w:keepLines/>
        <w:numPr>
          <w:ilvl w:val="0"/>
          <w:numId w:val="74"/>
        </w:numPr>
        <w:spacing w:before="120" w:after="120" w:line="300" w:lineRule="atLeast"/>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sz w:val="24"/>
          <w:szCs w:val="24"/>
          <w:lang w:eastAsia="pl-PL"/>
        </w:rPr>
        <w:lastRenderedPageBreak/>
        <w:t>Całość autorskich praw majątkowych do dokumentacji o jakiej mowa w ust. 21 niniejszego paragrafu, bez ograniczeń terytorialnych i czasowych, na wszystkich znanych polach eksploatacji, a w szczególności:</w:t>
      </w:r>
    </w:p>
    <w:p w14:paraId="38E2ECBB" w14:textId="77777777" w:rsidR="0020228F" w:rsidRPr="00E42B47" w:rsidRDefault="0020228F" w:rsidP="00D8214B">
      <w:pPr>
        <w:keepNext/>
        <w:keepLines/>
        <w:numPr>
          <w:ilvl w:val="0"/>
          <w:numId w:val="75"/>
        </w:numPr>
        <w:spacing w:before="120" w:after="120" w:line="300" w:lineRule="atLeast"/>
        <w:ind w:left="993" w:hanging="142"/>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zakresie utrwalania i zwielokrotniania – wytwarzania dowolną techniką egzemplarzy dokumentacji, w tym techniką drukarską, reprograficzną, zapisu magnetycznego oraz techniką cyfrową, a także do wprowadzania dokumentacji do pamięci komputera; </w:t>
      </w:r>
    </w:p>
    <w:p w14:paraId="74A081B2" w14:textId="77777777" w:rsidR="0020228F" w:rsidRPr="00E42B47" w:rsidRDefault="0020228F" w:rsidP="00D8214B">
      <w:pPr>
        <w:keepNext/>
        <w:keepLines/>
        <w:numPr>
          <w:ilvl w:val="0"/>
          <w:numId w:val="75"/>
        </w:numPr>
        <w:spacing w:before="120" w:after="120" w:line="300" w:lineRule="atLeast"/>
        <w:ind w:left="993" w:hanging="142"/>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sz w:val="24"/>
          <w:szCs w:val="24"/>
          <w:lang w:eastAsia="pl-PL"/>
        </w:rPr>
        <w:t xml:space="preserve">W zakresie obrotu oryginałem dokumentacji albo egzemplarzami, na których Dokumentację utrwalono – wprowadzania do obrotu, użyczania, najmu lub dzierżawy oryginału albo egzemplarzy; </w:t>
      </w:r>
    </w:p>
    <w:p w14:paraId="4C9C799B" w14:textId="77777777" w:rsidR="0020228F" w:rsidRPr="00E42B47" w:rsidRDefault="0020228F" w:rsidP="00D8214B">
      <w:pPr>
        <w:keepNext/>
        <w:keepLines/>
        <w:numPr>
          <w:ilvl w:val="0"/>
          <w:numId w:val="75"/>
        </w:numPr>
        <w:spacing w:before="120" w:after="120" w:line="300" w:lineRule="atLeast"/>
        <w:ind w:left="993" w:hanging="142"/>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sz w:val="24"/>
          <w:szCs w:val="24"/>
          <w:lang w:eastAsia="pl-PL"/>
        </w:rPr>
        <w:t>W zakresie rozpowszechniania dokumentacji w sposób inny niż określony w punkcie (ii) – publicznego wykonania, wystawienia, wyświetlenia, a także publicznego udostępniania ww. utworu w taki sposób, aby każdy mógł mieć do niego dostęp w miejscu i w czasie przez siebie wybranym, w tym poprzez udostępnianie go w sieci Internet</w:t>
      </w:r>
      <w:r w:rsidRPr="00E42B47">
        <w:rPr>
          <w:rFonts w:ascii="Times New Roman" w:eastAsia="Times New Roman" w:hAnsi="Times New Roman" w:cs="Times New Roman"/>
          <w:color w:val="000000"/>
          <w:sz w:val="24"/>
          <w:szCs w:val="24"/>
          <w:lang w:eastAsia="pl-PL"/>
        </w:rPr>
        <w:t>;</w:t>
      </w:r>
    </w:p>
    <w:p w14:paraId="29F21789" w14:textId="77777777" w:rsidR="0020228F" w:rsidRPr="00E42B47" w:rsidRDefault="0020228F" w:rsidP="00D8214B">
      <w:pPr>
        <w:keepNext/>
        <w:keepLines/>
        <w:numPr>
          <w:ilvl w:val="0"/>
          <w:numId w:val="74"/>
        </w:numPr>
        <w:spacing w:before="120" w:after="120" w:line="300" w:lineRule="atLeast"/>
        <w:jc w:val="both"/>
        <w:rPr>
          <w:rFonts w:ascii="Times New Roman" w:eastAsia="Times New Roman" w:hAnsi="Times New Roman" w:cs="Times New Roman"/>
          <w:iCs/>
          <w:sz w:val="24"/>
          <w:szCs w:val="24"/>
          <w:lang w:eastAsia="pl-PL"/>
        </w:rPr>
      </w:pPr>
      <w:r w:rsidRPr="00E42B47">
        <w:rPr>
          <w:rFonts w:ascii="Times New Roman" w:eastAsia="Times New Roman" w:hAnsi="Times New Roman" w:cs="Times New Roman"/>
          <w:iCs/>
          <w:sz w:val="24"/>
          <w:szCs w:val="24"/>
          <w:lang w:eastAsia="pl-PL"/>
        </w:rPr>
        <w:t xml:space="preserve">Wyłączne prawa do rozpowszechniania (w tym rozporządzania i korzystania) oraz zezwalania na rozpowszechnianie wszelkich opracowań </w:t>
      </w:r>
      <w:r w:rsidRPr="00E42B47">
        <w:rPr>
          <w:rFonts w:ascii="Times New Roman" w:eastAsia="Times New Roman" w:hAnsi="Times New Roman" w:cs="Times New Roman"/>
          <w:sz w:val="24"/>
          <w:szCs w:val="24"/>
          <w:lang w:eastAsia="pl-PL"/>
        </w:rPr>
        <w:t>dokumentacji</w:t>
      </w:r>
      <w:r w:rsidRPr="00E42B47">
        <w:rPr>
          <w:rFonts w:ascii="Times New Roman" w:eastAsia="Times New Roman" w:hAnsi="Times New Roman" w:cs="Times New Roman"/>
          <w:iCs/>
          <w:sz w:val="24"/>
          <w:szCs w:val="24"/>
          <w:lang w:eastAsia="pl-PL"/>
        </w:rPr>
        <w:t xml:space="preserve">, a w szczególności jej adaptacji lub przeróbek, a nadto prawa do wykorzystania fragmentów (elementów) </w:t>
      </w:r>
      <w:r w:rsidRPr="00E42B47">
        <w:rPr>
          <w:rFonts w:ascii="Times New Roman" w:eastAsia="Times New Roman" w:hAnsi="Times New Roman" w:cs="Times New Roman"/>
          <w:sz w:val="24"/>
          <w:szCs w:val="24"/>
          <w:lang w:eastAsia="pl-PL"/>
        </w:rPr>
        <w:t>dokumentacji</w:t>
      </w:r>
      <w:r w:rsidRPr="00E42B47">
        <w:rPr>
          <w:rFonts w:ascii="Times New Roman" w:eastAsia="Times New Roman" w:hAnsi="Times New Roman" w:cs="Times New Roman"/>
          <w:iCs/>
          <w:sz w:val="24"/>
          <w:szCs w:val="24"/>
          <w:lang w:eastAsia="pl-PL"/>
        </w:rPr>
        <w:t xml:space="preserve"> w innych utworach;</w:t>
      </w:r>
    </w:p>
    <w:p w14:paraId="477DAFA5" w14:textId="77777777" w:rsidR="0020228F" w:rsidRPr="00E42B47" w:rsidRDefault="0020228F" w:rsidP="00D8214B">
      <w:pPr>
        <w:keepNext/>
        <w:keepLines/>
        <w:numPr>
          <w:ilvl w:val="0"/>
          <w:numId w:val="74"/>
        </w:numPr>
        <w:spacing w:before="120" w:after="120" w:line="300" w:lineRule="atLeast"/>
        <w:jc w:val="both"/>
        <w:rPr>
          <w:rFonts w:ascii="Times New Roman" w:eastAsia="SimSun" w:hAnsi="Times New Roman" w:cs="Times New Roman"/>
          <w:sz w:val="24"/>
          <w:szCs w:val="24"/>
          <w:lang w:eastAsia="pl-PL"/>
        </w:rPr>
      </w:pPr>
      <w:r w:rsidRPr="00E42B47">
        <w:rPr>
          <w:rFonts w:ascii="Times New Roman" w:eastAsia="Times New Roman" w:hAnsi="Times New Roman" w:cs="Times New Roman"/>
          <w:iCs/>
          <w:sz w:val="24"/>
          <w:szCs w:val="24"/>
          <w:lang w:eastAsia="pl-PL"/>
        </w:rPr>
        <w:t xml:space="preserve">Prawo do wykonywania </w:t>
      </w:r>
      <w:r w:rsidRPr="00E42B47">
        <w:rPr>
          <w:rFonts w:ascii="Times New Roman" w:eastAsia="Times New Roman" w:hAnsi="Times New Roman" w:cs="Times New Roman"/>
          <w:sz w:val="24"/>
          <w:szCs w:val="24"/>
          <w:lang w:eastAsia="pl-PL"/>
        </w:rPr>
        <w:t xml:space="preserve">opracowań, w rozumieniu przepisu art. 2 Prawa autorskiego, dokumentacji. Wykonawca zezwala Zamawiającemu Razem na wykonywanie praw zależnych do dokumentacji, a także upoważnia Zamawiającego Razem </w:t>
      </w:r>
      <w:r w:rsidRPr="00E42B47">
        <w:rPr>
          <w:rFonts w:ascii="Times New Roman" w:eastAsia="SimSun" w:hAnsi="Times New Roman" w:cs="Times New Roman"/>
          <w:sz w:val="24"/>
          <w:szCs w:val="24"/>
          <w:lang w:eastAsia="pl-PL"/>
        </w:rPr>
        <w:t>do wykonywania oraz zezwalania na wykonywanie w stosunku do niej praw zależnych, na polach eksploatacji określonych w niniejszym paragrafie.</w:t>
      </w:r>
    </w:p>
    <w:p w14:paraId="3BC834B8" w14:textId="77777777" w:rsidR="006A7829" w:rsidRPr="00E42B47" w:rsidRDefault="0020228F" w:rsidP="00D8214B">
      <w:pPr>
        <w:keepNext/>
        <w:keepLines/>
        <w:numPr>
          <w:ilvl w:val="0"/>
          <w:numId w:val="77"/>
        </w:numPr>
        <w:spacing w:before="120" w:after="120" w:line="300" w:lineRule="atLeast"/>
        <w:contextualSpacing/>
        <w:jc w:val="both"/>
        <w:rPr>
          <w:rFonts w:ascii="Times New Roman" w:eastAsia="Times New Roman" w:hAnsi="Times New Roman" w:cs="Times New Roman"/>
          <w:iCs/>
          <w:sz w:val="24"/>
          <w:szCs w:val="24"/>
          <w:lang w:eastAsia="pl-PL"/>
        </w:rPr>
      </w:pPr>
      <w:r w:rsidRPr="00E42B47">
        <w:rPr>
          <w:rFonts w:ascii="Times New Roman" w:eastAsia="Times New Roman" w:hAnsi="Times New Roman" w:cs="Times New Roman"/>
          <w:iCs/>
          <w:sz w:val="24"/>
          <w:szCs w:val="24"/>
          <w:lang w:eastAsia="pl-PL"/>
        </w:rPr>
        <w:t>Autorskie prawa majątkowe, o których mowa w niniejszym paragrafie, przechodzą na Zamawiającego Razem z chwilą akceptacji przez Organizatora Postępowania działającego w imieniu i na rzecz Zamawiającego Razem Proj</w:t>
      </w:r>
      <w:r w:rsidR="00214A26" w:rsidRPr="00E42B47">
        <w:rPr>
          <w:rFonts w:ascii="Times New Roman" w:eastAsia="Times New Roman" w:hAnsi="Times New Roman" w:cs="Times New Roman"/>
          <w:iCs/>
          <w:sz w:val="24"/>
          <w:szCs w:val="24"/>
          <w:lang w:eastAsia="pl-PL"/>
        </w:rPr>
        <w:t>ek</w:t>
      </w:r>
      <w:r w:rsidRPr="00E42B47">
        <w:rPr>
          <w:rFonts w:ascii="Times New Roman" w:eastAsia="Times New Roman" w:hAnsi="Times New Roman" w:cs="Times New Roman"/>
          <w:iCs/>
          <w:sz w:val="24"/>
          <w:szCs w:val="24"/>
          <w:lang w:eastAsia="pl-PL"/>
        </w:rPr>
        <w:t xml:space="preserve">tu Wykonawczego Całość Wstępny / Harmonogramu Wstępnego </w:t>
      </w:r>
      <w:r w:rsidR="006A7829" w:rsidRPr="00E42B47">
        <w:rPr>
          <w:rFonts w:ascii="Times New Roman" w:eastAsia="Times New Roman" w:hAnsi="Times New Roman" w:cs="Times New Roman"/>
          <w:iCs/>
          <w:sz w:val="24"/>
          <w:szCs w:val="24"/>
          <w:lang w:eastAsia="pl-PL"/>
        </w:rPr>
        <w:t>lub z chwilą, gdy Organizator Postępowania, zgodnie z warunkami Umowy, odmawiając akceptacji wskazanych dokumentów przejmuje do samodzielnego opracowania lub poprawienia, wskutek czego powstaje wiążący Wykonawcę Projekt Wykonawczy Całość lub Harmonogram.</w:t>
      </w:r>
    </w:p>
    <w:p w14:paraId="0A9B4047" w14:textId="77777777" w:rsidR="006A7829" w:rsidRPr="00E42B47" w:rsidRDefault="0020228F" w:rsidP="00D8214B">
      <w:pPr>
        <w:keepNext/>
        <w:keepLines/>
        <w:numPr>
          <w:ilvl w:val="0"/>
          <w:numId w:val="77"/>
        </w:numPr>
        <w:spacing w:before="120" w:after="120" w:line="300" w:lineRule="atLeast"/>
        <w:contextualSpacing/>
        <w:jc w:val="both"/>
        <w:rPr>
          <w:rFonts w:ascii="Times New Roman" w:eastAsia="Times New Roman" w:hAnsi="Times New Roman" w:cs="Times New Roman"/>
          <w:iCs/>
          <w:sz w:val="24"/>
          <w:szCs w:val="24"/>
          <w:lang w:eastAsia="pl-PL"/>
        </w:rPr>
      </w:pPr>
      <w:r w:rsidRPr="00E42B47">
        <w:rPr>
          <w:rFonts w:ascii="Times New Roman" w:eastAsia="Times New Roman" w:hAnsi="Times New Roman" w:cs="Times New Roman"/>
          <w:sz w:val="24"/>
          <w:szCs w:val="24"/>
          <w:lang w:eastAsia="pl-PL"/>
        </w:rPr>
        <w:t>W przypadku wystąpienia przez osoby trzecie z roszczeniami wobec Zamawiającego</w:t>
      </w:r>
      <w:r w:rsidR="006A7829" w:rsidRPr="00E42B47">
        <w:rPr>
          <w:rFonts w:ascii="Times New Roman" w:eastAsia="Times New Roman" w:hAnsi="Times New Roman" w:cs="Times New Roman"/>
          <w:sz w:val="24"/>
          <w:szCs w:val="24"/>
          <w:lang w:eastAsia="pl-PL"/>
        </w:rPr>
        <w:t xml:space="preserve"> Razem</w:t>
      </w:r>
      <w:r w:rsidRPr="00E42B47">
        <w:rPr>
          <w:rFonts w:ascii="Times New Roman" w:eastAsia="Times New Roman" w:hAnsi="Times New Roman" w:cs="Times New Roman"/>
          <w:sz w:val="24"/>
          <w:szCs w:val="24"/>
          <w:lang w:eastAsia="pl-PL"/>
        </w:rPr>
        <w:t xml:space="preserve"> z tytułu naruszenia ich praw autorskich w związku z korzystaniem przez Zamawiającego</w:t>
      </w:r>
      <w:r w:rsidR="006A7829" w:rsidRPr="00E42B47">
        <w:rPr>
          <w:rFonts w:ascii="Times New Roman" w:eastAsia="Times New Roman" w:hAnsi="Times New Roman" w:cs="Times New Roman"/>
          <w:sz w:val="24"/>
          <w:szCs w:val="24"/>
          <w:lang w:eastAsia="pl-PL"/>
        </w:rPr>
        <w:t xml:space="preserve"> Razem</w:t>
      </w:r>
      <w:r w:rsidRPr="00E42B47">
        <w:rPr>
          <w:rFonts w:ascii="Times New Roman" w:eastAsia="Times New Roman" w:hAnsi="Times New Roman" w:cs="Times New Roman"/>
          <w:sz w:val="24"/>
          <w:szCs w:val="24"/>
          <w:lang w:eastAsia="pl-PL"/>
        </w:rPr>
        <w:t>, zgodnie z postanowieniami Umowy, z utworów</w:t>
      </w:r>
      <w:r w:rsidR="006A7829" w:rsidRPr="00E42B47">
        <w:rPr>
          <w:rFonts w:ascii="Times New Roman" w:eastAsia="Times New Roman" w:hAnsi="Times New Roman" w:cs="Times New Roman"/>
          <w:sz w:val="24"/>
          <w:szCs w:val="24"/>
          <w:lang w:eastAsia="pl-PL"/>
        </w:rPr>
        <w:t xml:space="preserve"> wskazanych w ust. 21 powyżej</w:t>
      </w:r>
      <w:r w:rsidRPr="00E42B47">
        <w:rPr>
          <w:rFonts w:ascii="Times New Roman" w:eastAsia="Times New Roman" w:hAnsi="Times New Roman" w:cs="Times New Roman"/>
          <w:sz w:val="24"/>
          <w:szCs w:val="24"/>
          <w:lang w:eastAsia="pl-PL"/>
        </w:rPr>
        <w:t>, do których przeniesiono prawa autorskie zgodnie z postanowieniami niniejszego paragrafu, Wykonawca zobowiązuje się ponieść wyłączną odpowiedzialność, a także zaspokoić roszczenia osób trzecich, których prawa zostały naruszone.</w:t>
      </w:r>
    </w:p>
    <w:p w14:paraId="00FD9793" w14:textId="77777777" w:rsidR="0020228F" w:rsidRPr="00E42B47" w:rsidRDefault="0020228F" w:rsidP="00D8214B">
      <w:pPr>
        <w:keepNext/>
        <w:keepLines/>
        <w:numPr>
          <w:ilvl w:val="0"/>
          <w:numId w:val="77"/>
        </w:numPr>
        <w:spacing w:before="120" w:after="120" w:line="300" w:lineRule="atLeast"/>
        <w:contextualSpacing/>
        <w:jc w:val="both"/>
        <w:rPr>
          <w:rFonts w:ascii="Times New Roman" w:eastAsia="Times New Roman" w:hAnsi="Times New Roman" w:cs="Times New Roman"/>
          <w:iCs/>
          <w:sz w:val="24"/>
          <w:szCs w:val="24"/>
          <w:lang w:eastAsia="pl-PL"/>
        </w:rPr>
      </w:pPr>
      <w:r w:rsidRPr="00E42B47">
        <w:rPr>
          <w:rFonts w:ascii="Times New Roman" w:eastAsia="Times New Roman" w:hAnsi="Times New Roman" w:cs="Times New Roman"/>
          <w:sz w:val="24"/>
          <w:szCs w:val="24"/>
          <w:lang w:eastAsia="pl-PL"/>
        </w:rPr>
        <w:lastRenderedPageBreak/>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 i celem wyjaśnienia wszelkich wątpliwości zwalnia w tym zakresie Zamawiającego z wszelkiej odpowiedzialności wobec osób trzecich przyjmując tę odpowiedzialność wyłącznie na siebie.</w:t>
      </w:r>
    </w:p>
    <w:p w14:paraId="1BAC8339" w14:textId="77777777" w:rsidR="0020228F" w:rsidRPr="00E42B47" w:rsidRDefault="0020228F" w:rsidP="00D8214B">
      <w:pPr>
        <w:keepNext/>
        <w:keepLines/>
        <w:numPr>
          <w:ilvl w:val="0"/>
          <w:numId w:val="77"/>
        </w:numPr>
        <w:spacing w:before="120" w:after="120" w:line="300" w:lineRule="atLeast"/>
        <w:ind w:left="425" w:hanging="425"/>
        <w:contextualSpacing/>
        <w:jc w:val="both"/>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sz w:val="24"/>
          <w:szCs w:val="24"/>
          <w:lang w:eastAsia="pl-PL"/>
        </w:rPr>
        <w:t>Wykonawca uwalnia Zamawiającego i przejmuje na siebie wszelkie ewentualne roszczenia i żądania osób trzecich spowodowanych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14:paraId="4432EA9D" w14:textId="77777777" w:rsidR="0020228F" w:rsidRPr="00E42B47" w:rsidRDefault="0020228F" w:rsidP="00D8214B">
      <w:pPr>
        <w:keepNext/>
        <w:keepLines/>
        <w:numPr>
          <w:ilvl w:val="0"/>
          <w:numId w:val="77"/>
        </w:numPr>
        <w:spacing w:before="120" w:after="120" w:line="300" w:lineRule="atLeast"/>
        <w:ind w:left="425" w:hanging="425"/>
        <w:contextualSpacing/>
        <w:jc w:val="both"/>
        <w:rPr>
          <w:rFonts w:ascii="Times New Roman" w:eastAsia="Times New Roman" w:hAnsi="Times New Roman" w:cs="Times New Roman"/>
          <w:b/>
          <w:sz w:val="24"/>
          <w:szCs w:val="24"/>
          <w:lang w:eastAsia="pl-PL"/>
        </w:rPr>
      </w:pPr>
      <w:r w:rsidRPr="00E42B47">
        <w:rPr>
          <w:rFonts w:ascii="Times New Roman" w:eastAsia="Calibri" w:hAnsi="Times New Roman" w:cs="Times New Roman"/>
          <w:sz w:val="24"/>
          <w:szCs w:val="24"/>
        </w:rPr>
        <w:t>W przypadku gdy prawa autorskie majątkowe do dokumentacji lub oprogramowania (Aplikacji) przysługują podmiotowi trzeciemu i w związku z  tym Wykonawca może jednie zapewnić Zamawiającemu udzielenie licencji na zasadach określonych przez ten podmiot lub sublicencji na zasadach określonych przez ten podmiot, udzielenie licencji lub sublicencji następuje wraz z dokonaniem odbioru (podpisaniem protokołu odbioru) tej części Przedmiotu Umowy w ramach której Wykonawca zobowiązany był zapewnić udzielenie licencji lub sublicencji przez podmiot trzeci.</w:t>
      </w:r>
    </w:p>
    <w:p w14:paraId="705F6442" w14:textId="77777777" w:rsidR="0020228F" w:rsidRPr="00E42B47" w:rsidRDefault="0020228F" w:rsidP="00D8214B">
      <w:pPr>
        <w:widowControl w:val="0"/>
        <w:spacing w:line="300" w:lineRule="atLeast"/>
        <w:ind w:left="720"/>
        <w:contextualSpacing/>
        <w:jc w:val="both"/>
        <w:rPr>
          <w:rFonts w:ascii="Times New Roman" w:hAnsi="Times New Roman" w:cs="Times New Roman"/>
          <w:sz w:val="24"/>
          <w:szCs w:val="24"/>
        </w:rPr>
      </w:pPr>
    </w:p>
    <w:p w14:paraId="16962A9F" w14:textId="77777777" w:rsidR="0090381D" w:rsidRPr="00E42B47" w:rsidRDefault="0090381D" w:rsidP="00D8214B">
      <w:pPr>
        <w:widowControl w:val="0"/>
        <w:spacing w:line="300" w:lineRule="atLeast"/>
        <w:ind w:left="720"/>
        <w:contextualSpacing/>
        <w:jc w:val="both"/>
        <w:rPr>
          <w:rFonts w:ascii="Times New Roman" w:hAnsi="Times New Roman" w:cs="Times New Roman"/>
          <w:sz w:val="24"/>
          <w:szCs w:val="24"/>
        </w:rPr>
      </w:pPr>
    </w:p>
    <w:p w14:paraId="19EDC5F1" w14:textId="77777777" w:rsidR="0090381D" w:rsidRPr="00E42B47" w:rsidRDefault="0090381D" w:rsidP="00D8214B">
      <w:pPr>
        <w:widowControl w:val="0"/>
        <w:spacing w:line="300" w:lineRule="atLeast"/>
        <w:contextualSpacing/>
        <w:jc w:val="both"/>
        <w:rPr>
          <w:rFonts w:ascii="Times New Roman" w:hAnsi="Times New Roman" w:cs="Times New Roman"/>
          <w:sz w:val="24"/>
          <w:szCs w:val="24"/>
        </w:rPr>
      </w:pPr>
    </w:p>
    <w:p w14:paraId="51CF8086"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7</w:t>
      </w:r>
    </w:p>
    <w:p w14:paraId="20826395" w14:textId="77777777" w:rsidR="0090381D" w:rsidRPr="00E42B47" w:rsidRDefault="0090381D" w:rsidP="00D8214B">
      <w:pPr>
        <w:widowControl w:val="0"/>
        <w:spacing w:line="300" w:lineRule="atLeast"/>
        <w:contextualSpacing/>
        <w:jc w:val="center"/>
        <w:rPr>
          <w:rFonts w:ascii="Times New Roman" w:hAnsi="Times New Roman" w:cs="Times New Roman"/>
          <w:b/>
          <w:sz w:val="24"/>
          <w:szCs w:val="24"/>
        </w:rPr>
      </w:pPr>
      <w:r w:rsidRPr="00E42B47">
        <w:rPr>
          <w:rFonts w:ascii="Times New Roman" w:hAnsi="Times New Roman" w:cs="Times New Roman"/>
          <w:b/>
          <w:sz w:val="24"/>
          <w:szCs w:val="24"/>
        </w:rPr>
        <w:t>Zasady odbioru Przedmiotu Umowy</w:t>
      </w:r>
    </w:p>
    <w:p w14:paraId="453308DF" w14:textId="77777777" w:rsidR="000756BE" w:rsidRPr="00E42B47" w:rsidRDefault="000756BE" w:rsidP="00D8214B">
      <w:pPr>
        <w:widowControl w:val="0"/>
        <w:spacing w:line="300" w:lineRule="atLeast"/>
        <w:contextualSpacing/>
        <w:jc w:val="center"/>
        <w:rPr>
          <w:rFonts w:ascii="Times New Roman" w:hAnsi="Times New Roman" w:cs="Times New Roman"/>
          <w:b/>
          <w:sz w:val="24"/>
          <w:szCs w:val="24"/>
        </w:rPr>
      </w:pPr>
    </w:p>
    <w:p w14:paraId="51E82043"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color w:val="000000" w:themeColor="text1"/>
          <w:sz w:val="24"/>
          <w:szCs w:val="24"/>
        </w:rPr>
      </w:pPr>
      <w:r w:rsidRPr="00E42B47">
        <w:rPr>
          <w:rFonts w:ascii="Times New Roman" w:eastAsiaTheme="majorEastAsia" w:hAnsi="Times New Roman" w:cs="Times New Roman"/>
          <w:sz w:val="24"/>
          <w:szCs w:val="24"/>
        </w:rPr>
        <w:t>Odbiór Przedmiotu Zamówienia w zakresie dostawy, montażu, instalacji i konfiguracji wszystkich Urządzeń i Aplikacji obywać się będzie w dwóch etapach, to jest w ramach Odbiorów Wstępnych Indywidualnych (etap pierwszy) oraz w ramach Odbioru Zasadniczego (etap drugi)</w:t>
      </w:r>
    </w:p>
    <w:p w14:paraId="512A8E98"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Odbiorów Wstępnych Indywidualnych i Odbioru Zasadniczego dokonuje Organizator Postępowania działający w imieniu i na rzecz Zamawiającego Razem (a tym samym wszystkich Zamawiających Indywidualnych</w:t>
      </w:r>
      <w:r w:rsidRPr="00E42B47">
        <w:rPr>
          <w:rFonts w:ascii="Times New Roman" w:eastAsiaTheme="majorEastAsia" w:hAnsi="Times New Roman" w:cs="Times New Roman"/>
          <w:b/>
          <w:bCs/>
          <w:color w:val="000000" w:themeColor="text1"/>
          <w:sz w:val="24"/>
          <w:szCs w:val="24"/>
        </w:rPr>
        <w:t>).</w:t>
      </w:r>
    </w:p>
    <w:p w14:paraId="68AD3868"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W Odbiorach Wstępnych Indywidualnych, za uprzednią zgodą Organizatora Postępowania,  mogą uczestniczyć przedstawiciele poszczególnych Zamawiających Indywidualnych, co dotyczy wyłącznie przedstawicieli danego Zamawiającego Indywidualnego którego dotyczy dany Odbiór Wstępny Indywidualny (Odbiór Wstępny Indywidualny dotyczący Urządzeń których własność i Aplikacji wobec których uprawnienia mają przejść na danego Zamawiającego Indywidualnego, a więc dotyczące Przedmiotu Dostawy Indywidualnej przypisanego do danego Zamawiającego Indywidualnego). Udział przedstawicieli Zamawiającego Indywidualnego w Odbiorze Wstępnych Indywidualnym  nie zmienia faktu, że wszelkie oświadczenia w zakresie tego odbioru, to jest potwierdzenia prawidłowości wykonania zobowiązań Wykonawcy w ramach Zamówienia w zakresie objętym danym Odbiorem Wstępnym Indywidualnym składa Wyłącznie Organizator Postępowania.</w:t>
      </w:r>
    </w:p>
    <w:p w14:paraId="5859C9CB"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lastRenderedPageBreak/>
        <w:t>Dany Odbiór Wstępny Indywidualny dotyczy zawsze danej, konkretnej Dostawy Indywidualnej i potwierdza prawidłowość zrealizowania przez Wykonawcę całości Przedmiotu Dostawy Indywidualnej przypisanej do danego Zamawiającego Indywidualnego, to jest dostarczenie do danego Zamawiającego Indywidualnego Urządzeń i Aplikacji objętych Przedmiotem Dostawy Indywidualnej, wraz z ich montażem, instalacją i wstępną konfiguracją.</w:t>
      </w:r>
    </w:p>
    <w:p w14:paraId="079F4CB0"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Odbiór Wstępny Indywidualny poprzedza Raport Dostawy Indywidualnej sporządzony przez Wykonawcę w formie pisemnej i elektronicznej. Raport Dostawy Indywidualnej to sprawozdanie Wykonawcy z zrealizowanych u danego Zamawiającego Indywidualnego dostawy, montażu, instalacji i wstępnej konfiguracji Urządzeń i Aplikacji przeznaczonych dla danego Zamawiającego Indywidualnego (objętych Przedmiotem Dostawy Indywidualnej przeznaczonej dla danego Zamawiającego Indywidualnego). Raport Dostawy Indywidualnej w ramach danego Odbioru Wstępnego Indywidualnego sporządzany jest najpóźniej w terminie 2 Dni od dnia zakończenia całości realizacji danej Dostawy Indywidualnej w danej lokalizacji (u danego Zamawiającego Indywidualnego).</w:t>
      </w:r>
    </w:p>
    <w:p w14:paraId="054DAA8C"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Raport Dostawy Indywidualnej sporządzany jest osobno dla każdej lokalizacji, to jest osobno dla każdego Zamawiającego Indywidualnego. Tylu ilu jest Zamawiających Indywidualnych tyle będzie Odbiorów Wstępnych Indywidualnych a tym samym tyle będzie Raportów Dostawy Indywidualnej.</w:t>
      </w:r>
    </w:p>
    <w:p w14:paraId="0F946F97"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 Raport Dostawy Indywidualnej sporządzany jest dla całego Przedmiotu Dostawy Indywidualnej, to jest wszystkich jej elementów, wszystkiego co ona obejmuje. Tym samym za niedopuszczalne uznaje się sporządzenie Raportu Dostawy Indywidualnej w sytuacji gdy Wykonawca nie dostarczył do Zamawiającego Indywidualnego jakiegokolwiek elementu, w tym jakiejkolwiek Urządzenia lub Aplikacji objętych daną Dostawą Indywidualną czy nie wykonał ich montażu, instalacji, wstępnej konfiguracji, lub któregokolwiek z elementów montażu, instalacji, wstępnej konfiguracji,  nie zależnie od okoliczności które spowodowały niewykonanie całości Przedmiotu Dostawy Indywidualnej zgodnie z Wymaganiami Zamawiającego</w:t>
      </w:r>
      <w:r w:rsidRPr="00E42B47">
        <w:rPr>
          <w:rFonts w:ascii="Times New Roman" w:eastAsiaTheme="majorEastAsia" w:hAnsi="Times New Roman" w:cs="Times New Roman"/>
          <w:b/>
          <w:bCs/>
          <w:color w:val="000000" w:themeColor="text1"/>
          <w:sz w:val="24"/>
          <w:szCs w:val="24"/>
        </w:rPr>
        <w:t>.</w:t>
      </w:r>
    </w:p>
    <w:p w14:paraId="4C89A635" w14:textId="77777777" w:rsidR="0090381D" w:rsidRPr="00E42B47" w:rsidRDefault="0090381D" w:rsidP="00D8214B">
      <w:pPr>
        <w:widowControl w:val="0"/>
        <w:spacing w:line="300" w:lineRule="atLeast"/>
        <w:rPr>
          <w:rFonts w:ascii="Times New Roman" w:hAnsi="Times New Roman" w:cs="Times New Roman"/>
          <w:sz w:val="24"/>
          <w:szCs w:val="24"/>
        </w:rPr>
      </w:pPr>
    </w:p>
    <w:p w14:paraId="57BA1B7D"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 Raport Dostawy Indywidualnej obligatoryjnie zawiera :</w:t>
      </w:r>
    </w:p>
    <w:p w14:paraId="19BD7B41"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Wykaz zainstalowanego oprogramowania i dostarczonych licencji</w:t>
      </w:r>
      <w:r w:rsidR="00701ADA" w:rsidRPr="00E42B47">
        <w:rPr>
          <w:rFonts w:ascii="Times New Roman" w:eastAsiaTheme="majorEastAsia" w:hAnsi="Times New Roman" w:cs="Times New Roman"/>
          <w:bCs/>
          <w:iCs/>
          <w:color w:val="000000" w:themeColor="text1"/>
          <w:sz w:val="24"/>
          <w:szCs w:val="24"/>
        </w:rPr>
        <w:t xml:space="preserve"> wraz z całą dokumentacją licencji (Aplikacje);</w:t>
      </w:r>
    </w:p>
    <w:p w14:paraId="152E3539"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Wykaz zainstalowanego sprzętu (łącznie z numerami seryjnymi) i dostarczonych licencji związanych z tym sprzętem</w:t>
      </w:r>
      <w:r w:rsidR="00701ADA" w:rsidRPr="00E42B47">
        <w:rPr>
          <w:rFonts w:ascii="Times New Roman" w:eastAsiaTheme="majorEastAsia" w:hAnsi="Times New Roman" w:cs="Times New Roman"/>
          <w:bCs/>
          <w:iCs/>
          <w:color w:val="000000" w:themeColor="text1"/>
          <w:sz w:val="24"/>
          <w:szCs w:val="24"/>
        </w:rPr>
        <w:t xml:space="preserve"> (Urządzenia i zainstalowane licencje)</w:t>
      </w:r>
    </w:p>
    <w:p w14:paraId="28BC7F8F"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Specyfikację techniczną zainstalowanych Urządzeń;</w:t>
      </w:r>
    </w:p>
    <w:p w14:paraId="62765F19"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Schemat logiczny i fizyczny zamontowanej infrastruktury</w:t>
      </w:r>
      <w:r w:rsidR="00701ADA" w:rsidRPr="00E42B47">
        <w:rPr>
          <w:rFonts w:ascii="Times New Roman" w:eastAsiaTheme="majorEastAsia" w:hAnsi="Times New Roman" w:cs="Times New Roman"/>
          <w:bCs/>
          <w:iCs/>
          <w:color w:val="000000" w:themeColor="text1"/>
          <w:sz w:val="24"/>
          <w:szCs w:val="24"/>
        </w:rPr>
        <w:t xml:space="preserve"> (Urządzeń i Aplikacji)</w:t>
      </w:r>
      <w:r w:rsidRPr="00E42B47">
        <w:rPr>
          <w:rFonts w:ascii="Times New Roman" w:eastAsiaTheme="majorEastAsia" w:hAnsi="Times New Roman" w:cs="Times New Roman"/>
          <w:bCs/>
          <w:iCs/>
          <w:color w:val="000000" w:themeColor="text1"/>
          <w:sz w:val="24"/>
          <w:szCs w:val="24"/>
        </w:rPr>
        <w:t>;</w:t>
      </w:r>
    </w:p>
    <w:p w14:paraId="722B2D3A"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Inwentaryzację oraz schemat połączeń sieciowych;</w:t>
      </w:r>
    </w:p>
    <w:p w14:paraId="7D730087"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lastRenderedPageBreak/>
        <w:t>Aktualną na dzień instalacji pełną konfigurację systemu</w:t>
      </w:r>
      <w:r w:rsidR="00701ADA" w:rsidRPr="00E42B47">
        <w:rPr>
          <w:rFonts w:ascii="Times New Roman" w:eastAsiaTheme="majorEastAsia" w:hAnsi="Times New Roman" w:cs="Times New Roman"/>
          <w:bCs/>
          <w:iCs/>
          <w:color w:val="000000" w:themeColor="text1"/>
          <w:sz w:val="24"/>
          <w:szCs w:val="24"/>
        </w:rPr>
        <w:t xml:space="preserve"> (Urządzeń i Aplikacji)</w:t>
      </w:r>
      <w:r w:rsidRPr="00E42B47">
        <w:rPr>
          <w:rFonts w:ascii="Times New Roman" w:eastAsiaTheme="majorEastAsia" w:hAnsi="Times New Roman" w:cs="Times New Roman"/>
          <w:bCs/>
          <w:iCs/>
          <w:color w:val="000000" w:themeColor="text1"/>
          <w:sz w:val="24"/>
          <w:szCs w:val="24"/>
        </w:rPr>
        <w:t>, w tym zawartość plików i rejestrów konfiguracyjnych, skrypty startowe, dokumentację fotograficzną wykonanego montażu</w:t>
      </w:r>
      <w:r w:rsidR="00701ADA" w:rsidRPr="00E42B47">
        <w:rPr>
          <w:rFonts w:ascii="Times New Roman" w:eastAsiaTheme="majorEastAsia" w:hAnsi="Times New Roman" w:cs="Times New Roman"/>
          <w:bCs/>
          <w:iCs/>
          <w:color w:val="000000" w:themeColor="text1"/>
          <w:sz w:val="24"/>
          <w:szCs w:val="24"/>
        </w:rPr>
        <w:t>;</w:t>
      </w:r>
    </w:p>
    <w:p w14:paraId="3FE841FD"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Pełną konfigurację urządzeń aktywnych.</w:t>
      </w:r>
    </w:p>
    <w:p w14:paraId="4C3865FE" w14:textId="77777777" w:rsidR="0090381D" w:rsidRPr="00E42B47" w:rsidRDefault="0090381D" w:rsidP="00D8214B">
      <w:pPr>
        <w:widowControl w:val="0"/>
        <w:spacing w:line="300" w:lineRule="atLeast"/>
        <w:rPr>
          <w:rFonts w:ascii="Times New Roman" w:hAnsi="Times New Roman" w:cs="Times New Roman"/>
          <w:sz w:val="24"/>
          <w:szCs w:val="24"/>
        </w:rPr>
      </w:pPr>
    </w:p>
    <w:p w14:paraId="2AADAE5F" w14:textId="77777777" w:rsidR="0090381D" w:rsidRPr="00E42B47" w:rsidRDefault="0090381D" w:rsidP="00D8214B">
      <w:pPr>
        <w:widowControl w:val="0"/>
        <w:spacing w:line="300" w:lineRule="atLeast"/>
        <w:rPr>
          <w:rFonts w:ascii="Times New Roman" w:hAnsi="Times New Roman" w:cs="Times New Roman"/>
          <w:sz w:val="24"/>
          <w:szCs w:val="24"/>
        </w:rPr>
      </w:pPr>
    </w:p>
    <w:p w14:paraId="640737F8"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Obligatoryjnym załącznikiem do</w:t>
      </w:r>
      <w:r w:rsidRPr="00E42B47">
        <w:rPr>
          <w:rFonts w:ascii="Times New Roman" w:eastAsiaTheme="majorEastAsia" w:hAnsi="Times New Roman" w:cs="Times New Roman"/>
          <w:b/>
          <w:bCs/>
          <w:color w:val="000000" w:themeColor="text1"/>
          <w:sz w:val="24"/>
          <w:szCs w:val="24"/>
        </w:rPr>
        <w:t xml:space="preserve"> </w:t>
      </w:r>
      <w:r w:rsidRPr="00E42B47">
        <w:rPr>
          <w:rFonts w:ascii="Times New Roman" w:eastAsiaTheme="majorEastAsia" w:hAnsi="Times New Roman" w:cs="Times New Roman"/>
          <w:bCs/>
          <w:color w:val="000000" w:themeColor="text1"/>
          <w:sz w:val="24"/>
          <w:szCs w:val="24"/>
        </w:rPr>
        <w:t>Raportu Dostawy Indywidualnej jest Projekt Powykonawczy</w:t>
      </w:r>
      <w:r w:rsidR="001A3C65" w:rsidRPr="00E42B47">
        <w:rPr>
          <w:rFonts w:ascii="Times New Roman" w:eastAsiaTheme="majorEastAsia" w:hAnsi="Times New Roman" w:cs="Times New Roman"/>
          <w:bCs/>
          <w:color w:val="000000" w:themeColor="text1"/>
          <w:sz w:val="24"/>
          <w:szCs w:val="24"/>
        </w:rPr>
        <w:t xml:space="preserve"> Indywidualny</w:t>
      </w:r>
      <w:r w:rsidRPr="00E42B47">
        <w:rPr>
          <w:rFonts w:ascii="Times New Roman" w:eastAsiaTheme="majorEastAsia" w:hAnsi="Times New Roman" w:cs="Times New Roman"/>
          <w:bCs/>
          <w:color w:val="000000" w:themeColor="text1"/>
          <w:sz w:val="24"/>
          <w:szCs w:val="24"/>
        </w:rPr>
        <w:t xml:space="preserve"> </w:t>
      </w:r>
      <w:r w:rsidR="001A3C65" w:rsidRPr="00E42B47">
        <w:rPr>
          <w:rFonts w:ascii="Times New Roman" w:eastAsiaTheme="majorEastAsia" w:hAnsi="Times New Roman" w:cs="Times New Roman"/>
          <w:bCs/>
          <w:color w:val="000000" w:themeColor="text1"/>
          <w:sz w:val="24"/>
          <w:szCs w:val="24"/>
        </w:rPr>
        <w:t xml:space="preserve"> </w:t>
      </w:r>
      <w:r w:rsidRPr="00E42B47">
        <w:rPr>
          <w:rFonts w:ascii="Times New Roman" w:eastAsiaTheme="majorEastAsia" w:hAnsi="Times New Roman" w:cs="Times New Roman"/>
          <w:bCs/>
          <w:color w:val="000000" w:themeColor="text1"/>
          <w:sz w:val="24"/>
          <w:szCs w:val="24"/>
        </w:rPr>
        <w:t>dotyczący danej Dostawy Indywidualnej.</w:t>
      </w:r>
    </w:p>
    <w:p w14:paraId="03FB0D8C" w14:textId="77777777" w:rsidR="0090381D" w:rsidRPr="00E42B47" w:rsidRDefault="0090381D" w:rsidP="00D8214B">
      <w:pPr>
        <w:widowControl w:val="0"/>
        <w:spacing w:line="300" w:lineRule="atLeast"/>
        <w:rPr>
          <w:rFonts w:ascii="Times New Roman" w:hAnsi="Times New Roman" w:cs="Times New Roman"/>
          <w:sz w:val="24"/>
          <w:szCs w:val="24"/>
        </w:rPr>
      </w:pPr>
    </w:p>
    <w:p w14:paraId="51436F47"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Cs/>
          <w:color w:val="000000" w:themeColor="text1"/>
          <w:sz w:val="24"/>
          <w:szCs w:val="24"/>
        </w:rPr>
      </w:pPr>
      <w:r w:rsidRPr="00E42B47">
        <w:rPr>
          <w:rFonts w:ascii="Times New Roman" w:eastAsiaTheme="majorEastAsia" w:hAnsi="Times New Roman" w:cs="Times New Roman"/>
          <w:bCs/>
          <w:color w:val="000000" w:themeColor="text1"/>
          <w:sz w:val="24"/>
          <w:szCs w:val="24"/>
        </w:rPr>
        <w:t>Proj</w:t>
      </w:r>
      <w:r w:rsidR="001A3C65" w:rsidRPr="00E42B47">
        <w:rPr>
          <w:rFonts w:ascii="Times New Roman" w:eastAsiaTheme="majorEastAsia" w:hAnsi="Times New Roman" w:cs="Times New Roman"/>
          <w:bCs/>
          <w:color w:val="000000" w:themeColor="text1"/>
          <w:sz w:val="24"/>
          <w:szCs w:val="24"/>
        </w:rPr>
        <w:t>e</w:t>
      </w:r>
      <w:r w:rsidRPr="00E42B47">
        <w:rPr>
          <w:rFonts w:ascii="Times New Roman" w:eastAsiaTheme="majorEastAsia" w:hAnsi="Times New Roman" w:cs="Times New Roman"/>
          <w:bCs/>
          <w:color w:val="000000" w:themeColor="text1"/>
          <w:sz w:val="24"/>
          <w:szCs w:val="24"/>
        </w:rPr>
        <w:t>kt Powykonawczy</w:t>
      </w:r>
      <w:r w:rsidR="001A3C65" w:rsidRPr="00E42B47">
        <w:rPr>
          <w:rFonts w:ascii="Times New Roman" w:eastAsiaTheme="majorEastAsia" w:hAnsi="Times New Roman" w:cs="Times New Roman"/>
          <w:bCs/>
          <w:color w:val="000000" w:themeColor="text1"/>
          <w:sz w:val="24"/>
          <w:szCs w:val="24"/>
        </w:rPr>
        <w:t xml:space="preserve"> Indywidualny </w:t>
      </w:r>
      <w:r w:rsidRPr="00E42B47">
        <w:rPr>
          <w:rFonts w:ascii="Times New Roman" w:eastAsiaTheme="majorEastAsia" w:hAnsi="Times New Roman" w:cs="Times New Roman"/>
          <w:bCs/>
          <w:color w:val="000000" w:themeColor="text1"/>
          <w:sz w:val="24"/>
          <w:szCs w:val="24"/>
        </w:rPr>
        <w:t xml:space="preserve"> dotyc</w:t>
      </w:r>
      <w:r w:rsidR="001A3C65" w:rsidRPr="00E42B47">
        <w:rPr>
          <w:rFonts w:ascii="Times New Roman" w:eastAsiaTheme="majorEastAsia" w:hAnsi="Times New Roman" w:cs="Times New Roman"/>
          <w:bCs/>
          <w:color w:val="000000" w:themeColor="text1"/>
          <w:sz w:val="24"/>
          <w:szCs w:val="24"/>
        </w:rPr>
        <w:t>z</w:t>
      </w:r>
      <w:r w:rsidRPr="00E42B47">
        <w:rPr>
          <w:rFonts w:ascii="Times New Roman" w:eastAsiaTheme="majorEastAsia" w:hAnsi="Times New Roman" w:cs="Times New Roman"/>
          <w:bCs/>
          <w:color w:val="000000" w:themeColor="text1"/>
          <w:sz w:val="24"/>
          <w:szCs w:val="24"/>
        </w:rPr>
        <w:t>ący danej Dostawy Indywidualnej obligatoryjnie zawiera eleme</w:t>
      </w:r>
      <w:r w:rsidR="001A3C65" w:rsidRPr="00E42B47">
        <w:rPr>
          <w:rFonts w:ascii="Times New Roman" w:eastAsiaTheme="majorEastAsia" w:hAnsi="Times New Roman" w:cs="Times New Roman"/>
          <w:bCs/>
          <w:color w:val="000000" w:themeColor="text1"/>
          <w:sz w:val="24"/>
          <w:szCs w:val="24"/>
        </w:rPr>
        <w:t>n</w:t>
      </w:r>
      <w:r w:rsidRPr="00E42B47">
        <w:rPr>
          <w:rFonts w:ascii="Times New Roman" w:eastAsiaTheme="majorEastAsia" w:hAnsi="Times New Roman" w:cs="Times New Roman"/>
          <w:bCs/>
          <w:color w:val="000000" w:themeColor="text1"/>
          <w:sz w:val="24"/>
          <w:szCs w:val="24"/>
        </w:rPr>
        <w:t>ty wskazane w</w:t>
      </w:r>
      <w:r w:rsidR="001A3C65" w:rsidRPr="00E42B47">
        <w:rPr>
          <w:rFonts w:ascii="Times New Roman" w:eastAsiaTheme="majorEastAsia" w:hAnsi="Times New Roman" w:cs="Times New Roman"/>
          <w:bCs/>
          <w:color w:val="000000" w:themeColor="text1"/>
          <w:sz w:val="24"/>
          <w:szCs w:val="24"/>
        </w:rPr>
        <w:t xml:space="preserve"> załączniku numer 32 do OPZ.</w:t>
      </w:r>
    </w:p>
    <w:p w14:paraId="2310D235"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Organizator Postępowania po otrzymaniu Raportu Dostawy Indywidualnej, najpóźniej w  terminie 5 Dni  od dnia otrzymania Raporty Dostawy Indywidualnej przystępuje do realizacji Odbioru Wstępnego Indywidualnego u danego Zamawiającego Indywidualnego, którego dotyczył dany Raport Dostawy Indywidualnej.</w:t>
      </w:r>
    </w:p>
    <w:p w14:paraId="575D05CE"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Cs/>
          <w:color w:val="000000" w:themeColor="text1"/>
          <w:sz w:val="24"/>
          <w:szCs w:val="24"/>
        </w:rPr>
      </w:pPr>
      <w:r w:rsidRPr="00E42B47">
        <w:rPr>
          <w:rFonts w:ascii="Times New Roman" w:eastAsiaTheme="majorEastAsia" w:hAnsi="Times New Roman" w:cs="Times New Roman"/>
          <w:bCs/>
          <w:color w:val="000000" w:themeColor="text1"/>
          <w:sz w:val="24"/>
          <w:szCs w:val="24"/>
        </w:rPr>
        <w:t>W ramach Odbioru Wstępnego Indywidualnego Organizator Postępowania dokonuje weryfikacji informacji zawartych w Raporcie Dostawy Indywidualnej ze stanem faktycznym oraz sprawdza zgodność zrealizowanego Przedmiotu Dostawy Indywidualnej z OPZ, Ofertą Wykonawcy oraz Wymaganiami Zamawiającego.</w:t>
      </w:r>
    </w:p>
    <w:p w14:paraId="26B4A5C6"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Odbiór Wstępny Indywidualny przeprowadzany jest przez Organizatora Postępowania w miejscu realizacji danej Dostawy Indywidualnej. Organizator Postępowania może żądać obecności Wykonawcy w miejscu realizacji danej Dostawy Indywidualnej, podczas sprawdzania na miejscu przez Organizatora Postępowania prawidłowości realizacji danej Dostawy Indywidualnej. W takim przypadku Organizator Postępowania powiadomi Wykonawcę o wymaganej jego asyście przy realizacji Odbioru Wstępnego Indywidualnego na </w:t>
      </w:r>
      <w:r w:rsidR="000665D2" w:rsidRPr="00E42B47">
        <w:rPr>
          <w:rFonts w:ascii="Times New Roman" w:eastAsiaTheme="majorEastAsia" w:hAnsi="Times New Roman" w:cs="Times New Roman"/>
          <w:bCs/>
          <w:color w:val="000000" w:themeColor="text1"/>
          <w:sz w:val="24"/>
          <w:szCs w:val="24"/>
        </w:rPr>
        <w:t>miejscu wykonania</w:t>
      </w:r>
      <w:r w:rsidRPr="00E42B47">
        <w:rPr>
          <w:rFonts w:ascii="Times New Roman" w:eastAsiaTheme="majorEastAsia" w:hAnsi="Times New Roman" w:cs="Times New Roman"/>
          <w:bCs/>
          <w:color w:val="000000" w:themeColor="text1"/>
          <w:sz w:val="24"/>
          <w:szCs w:val="24"/>
        </w:rPr>
        <w:t xml:space="preserve"> danej Dostawy Indywidualnej. Przedmiotowe powiadomienie Organizator Postępowania przekazuje Wykonawcy za co najmniej dwudniowym uprzedzeniem (dwa Dni wcześniej). Również Wykonawca może żądać swojej obecności w czasie wykonywania przez Organizatora Postępowania w miejscu realizacji Dostawy Indywidualnej czynności Odbioru Wstępnego Indywidualnego. W takim przypadku Wykonawca obowiązany jest powiadomić o tym Organizatora Postępowania najpóźniej wraz z przekazaniem Organizatorowi Postępowania Raportu Dostawy Indywidualnej dotyczącego danej Dostawy Indywidualnej. Organizator Postępowania związany jest w takim przypadku żądaniem Wykonawcy jego uczestnictwa w czynnościach Odbioru Wstępnego Indywidualnego zrealizowanego w miejscu realizacji danej Dostawy Indywidualnej (u danego Zamawiającego Indywidualnego)</w:t>
      </w:r>
    </w:p>
    <w:p w14:paraId="7B487305"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 przypadku stwierdzenia jakiejkolwiek niezgodności Raportu Dostawy Indywidualnej z stanem rzeczywistym jak i w przypadku stwierdzenia jakiejkolwiek nieprawidłowości w realizacji danej Dostawy Indywidualnej </w:t>
      </w:r>
      <w:r w:rsidRPr="00E42B47">
        <w:rPr>
          <w:rFonts w:ascii="Times New Roman" w:eastAsiaTheme="majorEastAsia" w:hAnsi="Times New Roman" w:cs="Times New Roman"/>
          <w:bCs/>
          <w:color w:val="000000" w:themeColor="text1"/>
          <w:sz w:val="24"/>
          <w:szCs w:val="24"/>
        </w:rPr>
        <w:lastRenderedPageBreak/>
        <w:t>(realizacji Przedmiotu Dostawy Indywidualnej), Organizator Postępowania informuje o tym pisemnie Wykonawcę (Informacja Nieprawidłowości Dostawy Indywidualnej) w terminie 2 Dni od dnia w jakim Organizator Postępowania wykonywał czynności Odbioru Wstępnego Indywidualnego w miejscu realizacji Dostawy Indywidualnej u danego Zamawiającego Indywidualnego.</w:t>
      </w:r>
    </w:p>
    <w:p w14:paraId="25717BB5"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Nieprawidłowość w realizacji Przedmiotu Dostawy Indywidualnej, o jakiej mowa w zdaniu poprzednim, to jakiekolwiek odstępstwo od sposobu realizacji Przedmiotu Umowy określone w OPZ,  Ofercie Wykonawcy, a tym samym jakakolwiek niezgodność z Wymaganiami Zamawiającego Razem odnoszące się do Przedmiotu Dostawy Indywidualnej która była przedmiotem Odbioru Wstępnego Indywidualnego.</w:t>
      </w:r>
    </w:p>
    <w:p w14:paraId="0DA39005"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Cs/>
          <w:color w:val="000000" w:themeColor="text1"/>
          <w:sz w:val="24"/>
          <w:szCs w:val="24"/>
        </w:rPr>
      </w:pPr>
      <w:r w:rsidRPr="00E42B47">
        <w:rPr>
          <w:rFonts w:ascii="Times New Roman" w:eastAsiaTheme="majorEastAsia" w:hAnsi="Times New Roman" w:cs="Times New Roman"/>
          <w:bCs/>
          <w:color w:val="000000" w:themeColor="text1"/>
          <w:sz w:val="24"/>
          <w:szCs w:val="24"/>
        </w:rPr>
        <w:t>W przypadku braku stwierdzenia przez Organizatora Postępowania niezgodności Raportu Dostawy Indywidualnej z stanem rzeczywistym i jednoczesnego braku stwierdzenia przez Organizatora Postępowania jakiejkolwiek nieprawidłowości w realizacji danej Dostawy Indywidualnej (realizacji Przedmiotu Dostawy Indywidualnej) Organizator Postępowania przesyła do Wykonawcy jednostronnie podpisany Protokół Odbioru Wstępnego Indywidualnego,  w którym potwierdza brak zastrzeżeń do zrealizowanego Przedmiotu Dostawy Indywidualnej (Pozytywny Protokół Odbioru Wstępnego Indywidualnego). Przesłania Pozytywnego Protokołu Odbioru Wstępnego Indywidualnego do Wykonawcy Organizator Postępowania dokonuje w terminie 2 Dni od dnia w jakim Organizator Postępowania wykonywał czynności Odbioru Wstępnego Indywidualnego w miejscu realizacji Dostawy Indywidualnej u danego Zamawiającego Indywidualnego.</w:t>
      </w:r>
    </w:p>
    <w:p w14:paraId="56D8CB4F"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Wraz z przekazaniem Informacji Nieprawidłowości Dostawy Indywidualnej Organizator Postępowania wyznacza Wykonawcy termin na usunięcie wszystkich stwierdzonych nieprawidłowości w realizacji danego Przedmiotu Dostawy Indywidualnej i / lub usunięcie stwierdzonych niezgodności w Raporcie Dostawy Indywidualnej. Wskazany termin wyznaczony przez Organizatora Postępowania nie będzie krótszy niż 5 Dni, przy czym koniec tego terminu może przypadać najpóźniej na dwa Dni ( dwa dni robocze) przed datę Odbioru Zasadniczego jaka wynika z Harmonogramu. Tym samym wskazana bliskość terminu Odbioru Zasadniczego wynikającego z Harmonogramu ogranicza liczbę dni jaką Wykonawca ma na wykonanie zastrzeżeń Organizatora Postępowania zawartych w  Informacji Nieprawidłowości Dostawy Indywidualnej.</w:t>
      </w:r>
    </w:p>
    <w:p w14:paraId="55FC7814"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Wykonując zastrzeżenia Organizatora Postepowania zawarte w Informacji Nieprawidłowości Dostawy Indywidualnej Wykonawca w terminie wskazanym przez Organizatora Postępowania, w jakim mowa w zdaniu poprzednim, Wykonawca przedstawia poprawiony (zaktualizowany) Raport Dostawy Indywidualnej wraz z pisemną wyczerpującą informacją o sposobie usunięcia nieprawidłowości wskazanych przez Organizatora Postępowania w   Informacja Nieprawidłowości Dostawy Indywidualnej. </w:t>
      </w:r>
    </w:p>
    <w:p w14:paraId="51978410"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 przypadku kwestionowania przez Wykonawcę </w:t>
      </w:r>
      <w:proofErr w:type="spellStart"/>
      <w:r w:rsidRPr="00E42B47">
        <w:rPr>
          <w:rFonts w:ascii="Times New Roman" w:eastAsiaTheme="majorEastAsia" w:hAnsi="Times New Roman" w:cs="Times New Roman"/>
          <w:bCs/>
          <w:color w:val="000000" w:themeColor="text1"/>
          <w:sz w:val="24"/>
          <w:szCs w:val="24"/>
        </w:rPr>
        <w:t>nieprawiodłowości</w:t>
      </w:r>
      <w:proofErr w:type="spellEnd"/>
      <w:r w:rsidRPr="00E42B47">
        <w:rPr>
          <w:rFonts w:ascii="Times New Roman" w:eastAsiaTheme="majorEastAsia" w:hAnsi="Times New Roman" w:cs="Times New Roman"/>
          <w:bCs/>
          <w:color w:val="000000" w:themeColor="text1"/>
          <w:sz w:val="24"/>
          <w:szCs w:val="24"/>
        </w:rPr>
        <w:t xml:space="preserve"> dotyczących realizacji danej Dostawy Indywidualnej  wskazanych przez Organizatora </w:t>
      </w:r>
      <w:r w:rsidRPr="00E42B47">
        <w:rPr>
          <w:rFonts w:ascii="Times New Roman" w:eastAsiaTheme="majorEastAsia" w:hAnsi="Times New Roman" w:cs="Times New Roman"/>
          <w:bCs/>
          <w:color w:val="000000" w:themeColor="text1"/>
          <w:sz w:val="24"/>
          <w:szCs w:val="24"/>
        </w:rPr>
        <w:lastRenderedPageBreak/>
        <w:t>Postępowania w Informacja Nieprawidłowości Dostawy Indywidualnej, Wykonawca ob</w:t>
      </w:r>
      <w:r w:rsidR="00D56CE2" w:rsidRPr="00E42B47">
        <w:rPr>
          <w:rFonts w:ascii="Times New Roman" w:eastAsiaTheme="majorEastAsia" w:hAnsi="Times New Roman" w:cs="Times New Roman"/>
          <w:bCs/>
          <w:color w:val="000000" w:themeColor="text1"/>
          <w:sz w:val="24"/>
          <w:szCs w:val="24"/>
        </w:rPr>
        <w:t>o</w:t>
      </w:r>
      <w:r w:rsidRPr="00E42B47">
        <w:rPr>
          <w:rFonts w:ascii="Times New Roman" w:eastAsiaTheme="majorEastAsia" w:hAnsi="Times New Roman" w:cs="Times New Roman"/>
          <w:bCs/>
          <w:color w:val="000000" w:themeColor="text1"/>
          <w:sz w:val="24"/>
          <w:szCs w:val="24"/>
        </w:rPr>
        <w:t>wiązany jest pisemnie się do nich odnieść, w kolejnym dniu roboczym (w ciągu jednego Dnia) przypadającym po dniu otrzymania od Organizatora Postępowania Informacji Nieprawidłowości Dostawy Indywidualnej (Stanowisko Wykonawcy wobec Informacja Nieprawidłowości Dostawy Indywidualnej).</w:t>
      </w:r>
    </w:p>
    <w:p w14:paraId="3CB229C3"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 Organizator Postępowania pisemnie ustosunkowuje się do Stanowisko Wykonawcy wobec Informacji Nieprawidłowości Dostawy Indywidualnej w ciągu następnego dnia roboczego (w ciągu jednego Dnia) przypadającego po  dni otrzymania wskazanego stanowiska Wykonawcy. Ustosunkowując się do Stanowiska Wykonawcy wobec Informacja Nieprawidłowości Dostawy Indywidualnej  Organizator Postępowania albo podtrzymuje swoje uprzednie stanowisko zawarte w Informacji Nieprawidłowości Dostawy Indywidualnej w całości lub w części, albo uwzględnia w całości lub w części uwagi Wykonawcy wskazane w  Stanowisko Wykonawcy wobec Informacja Nieprawidłowości Dostawy Indywidualnej</w:t>
      </w:r>
      <w:r w:rsidRPr="00E42B47">
        <w:rPr>
          <w:rFonts w:ascii="Times New Roman" w:eastAsiaTheme="majorEastAsia" w:hAnsi="Times New Roman" w:cs="Times New Roman"/>
          <w:b/>
          <w:bCs/>
          <w:color w:val="000000" w:themeColor="text1"/>
          <w:sz w:val="24"/>
          <w:szCs w:val="24"/>
        </w:rPr>
        <w:t>.</w:t>
      </w:r>
    </w:p>
    <w:p w14:paraId="19F8F06A"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 przypadku podtrzymania przez Organizatora Postępowania w całości lub części swojego stanowiska w zakresie realizacji danej Dostawy Indywidualnej zawartego w Informacji Nieprawidłowości Dostawy Indywidualnej, Wykonawca obowiązany jest  usunąć wszelkie nieprawidłowości w realizacji danej Dostawy Indywidualnej wobec której Organizator Postępowania sporządził Informację Nieprawidłowości Dostawy Indywidualnej w sposób w niej wskazany i to w terminie jaki pierwotnie Organizator Postępowania wyznaczył Wykonawcy na usuniecie nieprawidłowości w realizacji Przedmiotu Dostawy Indywidualnej w Informacji Nieprawidłowości Dostawy Indywidualnej.  Tym samym Wykonawca składając do Organizatora Postępowania swoje Stanowisko Wykonawcy wobec Informacji Nieprawidłowości Dostawy Indywidualnej (dotyczące danej Dostawy Indywidualnej) w razie nieuwzględnienia tych uwag Wykonawcy zawartych w tym stanowisku przez Organizatora Postępowania, nie uzyskuje przedłużenie czasu na usunięcie nieprawidłowości w realizacji Dostawy Indywidualnej wobec której Organizator Postępowania sporządził Informację Nieprawidłowości Dostawy Indywidualnej.  W przypadku częściowego uwzględnienia przez Organizatora Postępowania Stanowiska Wykonawcy wobec Informacji Nieprawidłowości Dostawy Indywidualnej, Wykonawca obowiązany jest usunąć nieprawidłowości w realizacji Dostawy Indywidualnej, wobec których Organizator Postępowania podtrzymał swoje wcześniejsze stanowisko. </w:t>
      </w:r>
    </w:p>
    <w:p w14:paraId="7E2BCC6D"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Wykonawca po usunięciu </w:t>
      </w:r>
      <w:proofErr w:type="spellStart"/>
      <w:r w:rsidRPr="00E42B47">
        <w:rPr>
          <w:rFonts w:ascii="Times New Roman" w:eastAsiaTheme="majorEastAsia" w:hAnsi="Times New Roman" w:cs="Times New Roman"/>
          <w:bCs/>
          <w:color w:val="000000" w:themeColor="text1"/>
          <w:sz w:val="24"/>
          <w:szCs w:val="24"/>
        </w:rPr>
        <w:t>nieprawidłości</w:t>
      </w:r>
      <w:proofErr w:type="spellEnd"/>
      <w:r w:rsidRPr="00E42B47">
        <w:rPr>
          <w:rFonts w:ascii="Times New Roman" w:eastAsiaTheme="majorEastAsia" w:hAnsi="Times New Roman" w:cs="Times New Roman"/>
          <w:bCs/>
          <w:color w:val="000000" w:themeColor="text1"/>
          <w:sz w:val="24"/>
          <w:szCs w:val="24"/>
        </w:rPr>
        <w:t xml:space="preserve"> w Dostawie Indywidualnej wskazanych przez Organizatora Postępowania  w Informacji Nieprawidłowości Dostawy Indywidualnej wydanej podczas Wstępnego Odbioru Indywidualnego, informuje pisemnie Organizatora Postępowania o gotowości do kolejnego Wstępnego Odbioru Indywidualnego (Ponowny  Odbiór Wstępny Indywidualny). Organizator Postępowania może do niego przystąpić, ale nie musi pozostawiając sprawdzenie poprawionego wykonania przez Wykonawcę Przedmiotu Dostawy Indywidualnej w ramach Odbioru Zasadniczego. Tym samym w przypadku nie przystąpienie </w:t>
      </w:r>
      <w:r w:rsidRPr="00E42B47">
        <w:rPr>
          <w:rFonts w:ascii="Times New Roman" w:eastAsiaTheme="majorEastAsia" w:hAnsi="Times New Roman" w:cs="Times New Roman"/>
          <w:bCs/>
          <w:color w:val="000000" w:themeColor="text1"/>
          <w:sz w:val="24"/>
          <w:szCs w:val="24"/>
        </w:rPr>
        <w:lastRenderedPageBreak/>
        <w:t>przez Organizatora Postępowania do Ponownego Odbioru Wstępnego Indywidualnego, działanie to w żadnym przypadku nie może być traktowane przez Wykonawcę jako akceptacja przez Organizatora Postępowania realizacji przez Wykonawcę danej Dostawy Indywidualnej.</w:t>
      </w:r>
    </w:p>
    <w:p w14:paraId="714E5B18"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 Jeżeli Organizator Postępowania zdecyduj</w:t>
      </w:r>
      <w:r w:rsidRPr="00E42B47">
        <w:rPr>
          <w:rFonts w:ascii="Times New Roman" w:eastAsiaTheme="majorEastAsia" w:hAnsi="Times New Roman" w:cs="Times New Roman"/>
          <w:b/>
          <w:bCs/>
          <w:color w:val="000000" w:themeColor="text1"/>
          <w:sz w:val="24"/>
          <w:szCs w:val="24"/>
        </w:rPr>
        <w:t xml:space="preserve">e </w:t>
      </w:r>
      <w:r w:rsidRPr="00E42B47">
        <w:rPr>
          <w:rFonts w:ascii="Times New Roman" w:eastAsiaTheme="majorEastAsia" w:hAnsi="Times New Roman" w:cs="Times New Roman"/>
          <w:bCs/>
          <w:color w:val="000000" w:themeColor="text1"/>
          <w:sz w:val="24"/>
          <w:szCs w:val="24"/>
        </w:rPr>
        <w:t>się na przeprowadzenie Ponownego Wstępnego Odbioru Indywidualnego, przebiegać on będzie według tych samych zasad co Wstępny Odbiór Indywidualny.</w:t>
      </w:r>
      <w:r w:rsidRPr="00E42B47">
        <w:rPr>
          <w:rFonts w:ascii="Times New Roman" w:eastAsiaTheme="majorEastAsia" w:hAnsi="Times New Roman" w:cs="Times New Roman"/>
          <w:b/>
          <w:bCs/>
          <w:color w:val="000000" w:themeColor="text1"/>
          <w:sz w:val="24"/>
          <w:szCs w:val="24"/>
        </w:rPr>
        <w:t xml:space="preserve"> </w:t>
      </w:r>
    </w:p>
    <w:p w14:paraId="66099E54"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Wykonawca powiadamia Organizatora Postępowania o gotowości do przeprowadzenia Odbioru Zasadniczego, co najmniej 3 (trzy) Dni przed </w:t>
      </w:r>
      <w:r w:rsidR="00C9113C" w:rsidRPr="00E42B47">
        <w:rPr>
          <w:rFonts w:ascii="Times New Roman" w:eastAsiaTheme="majorEastAsia" w:hAnsi="Times New Roman" w:cs="Times New Roman"/>
          <w:bCs/>
          <w:color w:val="000000" w:themeColor="text1"/>
          <w:sz w:val="24"/>
          <w:szCs w:val="24"/>
        </w:rPr>
        <w:t>D</w:t>
      </w:r>
      <w:r w:rsidRPr="00E42B47">
        <w:rPr>
          <w:rFonts w:ascii="Times New Roman" w:eastAsiaTheme="majorEastAsia" w:hAnsi="Times New Roman" w:cs="Times New Roman"/>
          <w:bCs/>
          <w:color w:val="000000" w:themeColor="text1"/>
          <w:sz w:val="24"/>
          <w:szCs w:val="24"/>
        </w:rPr>
        <w:t>atą Odbioru Zasadniczego</w:t>
      </w:r>
      <w:r w:rsidR="00DE2A44" w:rsidRPr="00E42B47">
        <w:rPr>
          <w:rFonts w:ascii="Times New Roman" w:eastAsiaTheme="majorEastAsia" w:hAnsi="Times New Roman" w:cs="Times New Roman"/>
          <w:bCs/>
          <w:color w:val="000000" w:themeColor="text1"/>
          <w:sz w:val="24"/>
          <w:szCs w:val="24"/>
        </w:rPr>
        <w:t>, przekazując jednocześnie Organizatorowi Postępowania Projekt Powykonawczy Zależności Funkcjonalnych. Wykonawca wskazany projekt powykonawczy (to jest Projekt Powykonawczy Zależności Funkcjonalnych)  może przekazać Organizatorowi Postępowania wcześniej. Organizator Postępowania ustosunkowuje się do przekazanego Projektu Powykonawczego Zależności Funkcjonalnych w terminie 5 Dni od dnia jego otrzymania. Tym samym jeżeli wskazany projekt powykonawczy przekazany zostanie Organizatorowi Postępowania w terminie wskazanym w zdaniu pierwszym niniejszego ustępu, Organizator Postępowania ustosunkuje się do tego dokumentu w ramach czynności objętych Odbiorem Zasadniczym.</w:t>
      </w:r>
      <w:r w:rsidR="00B95A86" w:rsidRPr="00E42B47">
        <w:rPr>
          <w:rFonts w:ascii="Times New Roman" w:eastAsiaTheme="majorEastAsia" w:hAnsi="Times New Roman" w:cs="Times New Roman"/>
          <w:bCs/>
          <w:color w:val="000000" w:themeColor="text1"/>
          <w:sz w:val="24"/>
          <w:szCs w:val="24"/>
        </w:rPr>
        <w:t xml:space="preserve"> W przypadku dostarczenia przez Wykonawcę Organizatorowi Postępowania  Projektu Powykonawczy Zależności Funkcjonalnych w terminie poprzedzającym 5 Dni przed Datą Odbioru Zasadniczego, Organizator ustosunkowując się do wskazanego dokumentu jeszcze przed rozpoczęciem Odbioru Zasadniczego wskaże Wykonawcy w formie pisemnej wszelkie uwagi do tego dokumentu lub zaakceptuje go bez zastrzeżeń</w:t>
      </w:r>
    </w:p>
    <w:p w14:paraId="1A0BEB0A"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Organizator Postępowania przystępuje do Odbioru Zasadniczego, po spełnieniu poniższych warunków :</w:t>
      </w:r>
    </w:p>
    <w:p w14:paraId="56448F09" w14:textId="77777777" w:rsidR="00C9113C" w:rsidRPr="00E42B47" w:rsidRDefault="0090381D" w:rsidP="00D8214B">
      <w:pPr>
        <w:widowControl w:val="0"/>
        <w:numPr>
          <w:ilvl w:val="0"/>
          <w:numId w:val="55"/>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 przedstawienie przez Wykonawcę Organizatorowi Postępowania Projektu Powykonawczego </w:t>
      </w:r>
      <w:r w:rsidR="00C9113C" w:rsidRPr="00E42B47">
        <w:rPr>
          <w:rFonts w:ascii="Times New Roman" w:eastAsiaTheme="majorEastAsia" w:hAnsi="Times New Roman" w:cs="Times New Roman"/>
          <w:bCs/>
          <w:color w:val="000000" w:themeColor="text1"/>
          <w:sz w:val="24"/>
          <w:szCs w:val="24"/>
        </w:rPr>
        <w:t>Zależności Funkcjonalnych</w:t>
      </w:r>
      <w:r w:rsidRPr="00E42B47">
        <w:rPr>
          <w:rFonts w:ascii="Times New Roman" w:eastAsiaTheme="majorEastAsia" w:hAnsi="Times New Roman" w:cs="Times New Roman"/>
          <w:bCs/>
          <w:color w:val="000000" w:themeColor="text1"/>
          <w:sz w:val="24"/>
          <w:szCs w:val="24"/>
        </w:rPr>
        <w:t xml:space="preserve"> zgodnie z wymaganiami wskazanymi w OPZ najpóźniej </w:t>
      </w:r>
      <w:r w:rsidR="00B95A86" w:rsidRPr="00E42B47">
        <w:rPr>
          <w:rFonts w:ascii="Times New Roman" w:eastAsiaTheme="majorEastAsia" w:hAnsi="Times New Roman" w:cs="Times New Roman"/>
          <w:bCs/>
          <w:color w:val="000000" w:themeColor="text1"/>
          <w:sz w:val="24"/>
          <w:szCs w:val="24"/>
        </w:rPr>
        <w:t>3</w:t>
      </w:r>
      <w:r w:rsidRPr="00E42B47">
        <w:rPr>
          <w:rFonts w:ascii="Times New Roman" w:eastAsiaTheme="majorEastAsia" w:hAnsi="Times New Roman" w:cs="Times New Roman"/>
          <w:bCs/>
          <w:color w:val="000000" w:themeColor="text1"/>
          <w:sz w:val="24"/>
          <w:szCs w:val="24"/>
        </w:rPr>
        <w:t xml:space="preserve"> (</w:t>
      </w:r>
      <w:r w:rsidR="00B95A86" w:rsidRPr="00E42B47">
        <w:rPr>
          <w:rFonts w:ascii="Times New Roman" w:eastAsiaTheme="majorEastAsia" w:hAnsi="Times New Roman" w:cs="Times New Roman"/>
          <w:bCs/>
          <w:color w:val="000000" w:themeColor="text1"/>
          <w:sz w:val="24"/>
          <w:szCs w:val="24"/>
        </w:rPr>
        <w:t>trzy</w:t>
      </w:r>
      <w:r w:rsidRPr="00E42B47">
        <w:rPr>
          <w:rFonts w:ascii="Times New Roman" w:eastAsiaTheme="majorEastAsia" w:hAnsi="Times New Roman" w:cs="Times New Roman"/>
          <w:bCs/>
          <w:color w:val="000000" w:themeColor="text1"/>
          <w:sz w:val="24"/>
          <w:szCs w:val="24"/>
        </w:rPr>
        <w:t xml:space="preserve">) Dni przed planowaną przez Wykonawcę datą Odbioru Zasadniczego, </w:t>
      </w:r>
    </w:p>
    <w:p w14:paraId="1F303326" w14:textId="77777777" w:rsidR="0090381D" w:rsidRPr="00E42B47" w:rsidRDefault="0090381D" w:rsidP="00D8214B">
      <w:pPr>
        <w:widowControl w:val="0"/>
        <w:numPr>
          <w:ilvl w:val="0"/>
          <w:numId w:val="55"/>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Przeprowadzenie przez Organizatora Postępowania Odbiorów Wstępnych Indywidulanych u wszystkich Zamawiających Indywidualnych, to jest dotyczących wszystkich Dostaw Indywidualnych (obejmujących wszystkie Przedmioty Dostaw Indywidualnych) zakończonych Pozytywnymi Protokołami Odbioru Wstępnego lub pisemną informacją Wykonawcy kierowaną do Organizatora Postepowania o gotowości Wykonawcy do Ponownego Wstępnego Odbioru Indywidualnego </w:t>
      </w:r>
    </w:p>
    <w:p w14:paraId="1726FB58" w14:textId="77777777" w:rsidR="0090381D" w:rsidRPr="00E42B47" w:rsidRDefault="00C9113C" w:rsidP="00D8214B">
      <w:pPr>
        <w:widowControl w:val="0"/>
        <w:numPr>
          <w:ilvl w:val="0"/>
          <w:numId w:val="55"/>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Calibri" w:hAnsi="Times New Roman" w:cs="Times New Roman"/>
          <w:sz w:val="24"/>
          <w:szCs w:val="24"/>
        </w:rPr>
        <w:t>P</w:t>
      </w:r>
      <w:r w:rsidR="0090381D" w:rsidRPr="00E42B47">
        <w:rPr>
          <w:rFonts w:ascii="Times New Roman" w:eastAsia="Calibri" w:hAnsi="Times New Roman" w:cs="Times New Roman"/>
          <w:sz w:val="24"/>
          <w:szCs w:val="24"/>
        </w:rPr>
        <w:t>rzedstawienie przez Wykonawcę Organizatorowi Postępowania co</w:t>
      </w:r>
      <w:r w:rsidRPr="00E42B47">
        <w:rPr>
          <w:rFonts w:ascii="Times New Roman" w:eastAsia="Calibri" w:hAnsi="Times New Roman" w:cs="Times New Roman"/>
          <w:sz w:val="24"/>
          <w:szCs w:val="24"/>
        </w:rPr>
        <w:t xml:space="preserve"> </w:t>
      </w:r>
      <w:r w:rsidR="0090381D" w:rsidRPr="00E42B47">
        <w:rPr>
          <w:rFonts w:ascii="Times New Roman" w:eastAsia="Calibri" w:hAnsi="Times New Roman" w:cs="Times New Roman"/>
          <w:sz w:val="24"/>
          <w:szCs w:val="24"/>
        </w:rPr>
        <w:t xml:space="preserve">najmniej 2 (dwa) Dni przed planowaną przez Wykonawcę datą Odbioru Zasadniczego, </w:t>
      </w:r>
      <w:r w:rsidR="0090381D" w:rsidRPr="00E42B47">
        <w:rPr>
          <w:rFonts w:ascii="Times New Roman" w:eastAsiaTheme="majorEastAsia" w:hAnsi="Times New Roman" w:cs="Times New Roman"/>
          <w:sz w:val="24"/>
          <w:szCs w:val="24"/>
        </w:rPr>
        <w:t>scenariusz</w:t>
      </w:r>
      <w:r w:rsidRPr="00E42B47">
        <w:rPr>
          <w:rFonts w:ascii="Times New Roman" w:eastAsiaTheme="majorEastAsia" w:hAnsi="Times New Roman" w:cs="Times New Roman"/>
          <w:sz w:val="24"/>
          <w:szCs w:val="24"/>
        </w:rPr>
        <w:t>y</w:t>
      </w:r>
      <w:r w:rsidR="0090381D" w:rsidRPr="00E42B47">
        <w:rPr>
          <w:rFonts w:ascii="Times New Roman" w:eastAsiaTheme="majorEastAsia" w:hAnsi="Times New Roman" w:cs="Times New Roman"/>
          <w:sz w:val="24"/>
          <w:szCs w:val="24"/>
        </w:rPr>
        <w:t xml:space="preserve"> testów weryfikujących realizację założeń funkcjonalnych całe</w:t>
      </w:r>
      <w:r w:rsidR="009B1E01" w:rsidRPr="00E42B47">
        <w:rPr>
          <w:rFonts w:ascii="Times New Roman" w:eastAsiaTheme="majorEastAsia" w:hAnsi="Times New Roman" w:cs="Times New Roman"/>
          <w:sz w:val="24"/>
          <w:szCs w:val="24"/>
        </w:rPr>
        <w:t>go Przedmiotu Umowy</w:t>
      </w:r>
      <w:r w:rsidR="0090381D" w:rsidRPr="00E42B47">
        <w:rPr>
          <w:rFonts w:ascii="Times New Roman" w:eastAsiaTheme="majorEastAsia" w:hAnsi="Times New Roman" w:cs="Times New Roman"/>
          <w:sz w:val="24"/>
          <w:szCs w:val="24"/>
        </w:rPr>
        <w:t xml:space="preserve">  w zakresie prawidłowości realizacji montażu, konfiguracji, poprawności funkcjonowania, w szczególności: c1 /</w:t>
      </w:r>
      <w:r w:rsidR="0090381D" w:rsidRPr="00E42B47">
        <w:rPr>
          <w:rFonts w:ascii="Times New Roman" w:eastAsiaTheme="majorEastAsia" w:hAnsi="Times New Roman" w:cs="Times New Roman"/>
          <w:iCs/>
          <w:sz w:val="24"/>
          <w:szCs w:val="24"/>
        </w:rPr>
        <w:t xml:space="preserve">Scenariusz symulujący awarię jednego ośrodka regionalnego i przełączenie na ośrodek zapasowy/równoległy, </w:t>
      </w:r>
      <w:r w:rsidR="0090381D" w:rsidRPr="00E42B47">
        <w:rPr>
          <w:rFonts w:ascii="Times New Roman" w:eastAsiaTheme="majorEastAsia" w:hAnsi="Times New Roman" w:cs="Times New Roman"/>
          <w:iCs/>
          <w:sz w:val="24"/>
          <w:szCs w:val="24"/>
        </w:rPr>
        <w:lastRenderedPageBreak/>
        <w:t>c2/Scenariusz tworzenia kopii zapasowej oraz odtwarzania z kopii zapasowej programowej infrastruktury krytycznej (np. oprogramowanie do zarządzania infrastrukturą wirtualną, oprogramowanie realizujące założenia chmury prywatnej), c3/Scenariusz weryfikujący funkcjonalność Chmury prywatnej - udostępnianie użytkownikom zdefiniowanych Wzorców systemowych i aplikacyjnych w postaci Katalogu usług</w:t>
      </w:r>
    </w:p>
    <w:p w14:paraId="4D851DD5" w14:textId="77777777" w:rsidR="0090381D" w:rsidRPr="00E42B47" w:rsidRDefault="0090381D" w:rsidP="00D8214B">
      <w:pPr>
        <w:widowControl w:val="0"/>
        <w:spacing w:line="300" w:lineRule="atLeast"/>
        <w:rPr>
          <w:rFonts w:ascii="Times New Roman" w:hAnsi="Times New Roman" w:cs="Times New Roman"/>
          <w:sz w:val="24"/>
          <w:szCs w:val="24"/>
        </w:rPr>
      </w:pPr>
    </w:p>
    <w:p w14:paraId="06D65D6F" w14:textId="77777777" w:rsidR="000908F7"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Odbiór Zasadniczy składa się z dwóch części. Pierwsza część Odbioru Zasadniczego realizowana jest w siedzibie Organizatora Postepowania (Odbiór Zasadniczy A). Druga część Odbioru Zasadniczego realizowana jest u poszczególnych Zamawiających Indywidualnych (Odbiór Zasadniczy B).</w:t>
      </w:r>
    </w:p>
    <w:p w14:paraId="68CB11C3"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 W ramach Odbiór Zasadniczy B Organizator Postępowania sprawdza prawidłowość zrealizowania przez Wykonawcę tych Dostaw Indywidualnych (Przedmiotów Dostaw Indywidualnych) wobec których przed datą rozpoczęcia Odbioru Zasadniczego Organizator Postępowania nie wydał Pozytywnych Protokołów Odbioru Wstępnego. W tym zakresie Odbiór Zasadniczy B realizowany jest w ten sposób, że poczynając od daty rozpoczęcia Odbioru Zasadniczego Organizator Postępowania każdego kolejnego dnia roboczego sprawdzać będzie prawidłowość realizacji Dostaw Indywidualnych u maksymalnie trzech Zamawiających Indywidualnych w ciągu jednego dnia roboczego. Tym samym im mniej  Dostaw Indywidualnych przed datą Odbioru Zasadniczego zakończonych zostanie Pozytywnymi Protokołami Odbioru Wstępnego </w:t>
      </w:r>
      <w:r w:rsidR="0042674A" w:rsidRPr="00E42B47">
        <w:rPr>
          <w:rFonts w:ascii="Times New Roman" w:eastAsiaTheme="majorEastAsia" w:hAnsi="Times New Roman" w:cs="Times New Roman"/>
          <w:bCs/>
          <w:color w:val="000000" w:themeColor="text1"/>
          <w:sz w:val="24"/>
          <w:szCs w:val="24"/>
        </w:rPr>
        <w:t xml:space="preserve">Indywidualnego </w:t>
      </w:r>
      <w:r w:rsidRPr="00E42B47">
        <w:rPr>
          <w:rFonts w:ascii="Times New Roman" w:eastAsiaTheme="majorEastAsia" w:hAnsi="Times New Roman" w:cs="Times New Roman"/>
          <w:bCs/>
          <w:color w:val="000000" w:themeColor="text1"/>
          <w:sz w:val="24"/>
          <w:szCs w:val="24"/>
        </w:rPr>
        <w:t>dotyczących poszczególnych Dostaw Indywidualnych tym dłużej przebiegać będzie Odbiór Zasadniczy B. Organizator Postępowania uprawniony jest nadto w ramach Odbioru Zasadniczego B ponownie sprawdzić realizacje Dostaw Indywidualnych u poszczególnych Zamawiających Indywidualnych wobec których wydany został Pozytywne Protokoły Odbioru Wstępnego</w:t>
      </w:r>
      <w:r w:rsidR="0042674A" w:rsidRPr="00E42B47">
        <w:rPr>
          <w:rFonts w:ascii="Times New Roman" w:eastAsiaTheme="majorEastAsia" w:hAnsi="Times New Roman" w:cs="Times New Roman"/>
          <w:bCs/>
          <w:color w:val="000000" w:themeColor="text1"/>
          <w:sz w:val="24"/>
          <w:szCs w:val="24"/>
        </w:rPr>
        <w:t xml:space="preserve"> Indywidualnego</w:t>
      </w:r>
      <w:r w:rsidRPr="00E42B47">
        <w:rPr>
          <w:rFonts w:ascii="Times New Roman" w:eastAsiaTheme="majorEastAsia" w:hAnsi="Times New Roman" w:cs="Times New Roman"/>
          <w:bCs/>
          <w:color w:val="000000" w:themeColor="text1"/>
          <w:sz w:val="24"/>
          <w:szCs w:val="24"/>
        </w:rPr>
        <w:t>. W przypadku o jakim mowa w zdaniu poprzednim czynności Organizatora Postępowania nie mogą trwać dłużej niż 7 (siedem) dni roboczych (Dni).</w:t>
      </w:r>
      <w:r w:rsidR="007A4AD9" w:rsidRPr="00E42B47">
        <w:rPr>
          <w:rFonts w:ascii="Times New Roman" w:eastAsiaTheme="majorEastAsia" w:hAnsi="Times New Roman" w:cs="Times New Roman"/>
          <w:bCs/>
          <w:color w:val="000000" w:themeColor="text1"/>
          <w:sz w:val="24"/>
          <w:szCs w:val="24"/>
        </w:rPr>
        <w:t xml:space="preserve"> Tym samym Odbiór Zasadniczy B obejmuje sprawdzenie na miejscu (to jest u poszczególnych Zamawiających Indywidualnych) prawidłowość realizacji wszelkich elementów Dostaw Indywidualnych realizowanych u poszczególnych </w:t>
      </w:r>
      <w:r w:rsidR="000421A1" w:rsidRPr="00E42B47">
        <w:rPr>
          <w:rFonts w:ascii="Times New Roman" w:eastAsiaTheme="majorEastAsia" w:hAnsi="Times New Roman" w:cs="Times New Roman"/>
          <w:bCs/>
          <w:color w:val="000000" w:themeColor="text1"/>
          <w:sz w:val="24"/>
          <w:szCs w:val="24"/>
        </w:rPr>
        <w:t xml:space="preserve">Zamawiających </w:t>
      </w:r>
      <w:r w:rsidR="007A4AD9" w:rsidRPr="00E42B47">
        <w:rPr>
          <w:rFonts w:ascii="Times New Roman" w:eastAsiaTheme="majorEastAsia" w:hAnsi="Times New Roman" w:cs="Times New Roman"/>
          <w:bCs/>
          <w:color w:val="000000" w:themeColor="text1"/>
          <w:sz w:val="24"/>
          <w:szCs w:val="24"/>
        </w:rPr>
        <w:t xml:space="preserve">Indywidualnych, z tym zastrzeżeniem że sprawdzenie prawidłowości realizacji Dostaw Indywidualnych u tych Zamawiających Indywidualnych wobec których Organizator Postępowania wydał wcześniej jednostronnie podpisany Protokół Odbioru Wstępnego Indywidualnego o jakim mowa w ust 16 niniejszego paragrafu może trwać maksymalnie 7 Dni (siedem dni roboczych).   </w:t>
      </w:r>
    </w:p>
    <w:p w14:paraId="517546A5" w14:textId="77777777" w:rsidR="0090381D" w:rsidRPr="00E42B47" w:rsidRDefault="0090381D" w:rsidP="00FB687E">
      <w:pPr>
        <w:widowControl w:val="0"/>
        <w:numPr>
          <w:ilvl w:val="0"/>
          <w:numId w:val="53"/>
        </w:numPr>
        <w:spacing w:before="120" w:after="0" w:line="300" w:lineRule="atLeast"/>
        <w:jc w:val="both"/>
        <w:outlineLvl w:val="2"/>
        <w:rPr>
          <w:rFonts w:ascii="Times New Roman" w:eastAsiaTheme="majorEastAsia" w:hAnsi="Times New Roman" w:cs="Times New Roman"/>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 ramach Odbiór Zasadniczy A Organizator Postępowania wykonuje wszelkie  pozostałe czynności objęte Odbiorem Zasadniczym. </w:t>
      </w:r>
    </w:p>
    <w:p w14:paraId="1B241BDC" w14:textId="77777777" w:rsidR="0090381D" w:rsidRPr="00E42B47" w:rsidRDefault="0090381D"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W ramach Odbioru Zasadniczego ustalane będą między innymi następujące okoliczności dotyczące prawidłowości realizacji Przedmiotu Umowy:</w:t>
      </w:r>
    </w:p>
    <w:p w14:paraId="534D7A52"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 xml:space="preserve">Prawidłowość montażu szaf </w:t>
      </w:r>
      <w:proofErr w:type="spellStart"/>
      <w:r w:rsidRPr="00E42B47">
        <w:rPr>
          <w:rFonts w:ascii="Times New Roman" w:eastAsiaTheme="majorEastAsia" w:hAnsi="Times New Roman" w:cs="Times New Roman"/>
          <w:iCs/>
          <w:sz w:val="24"/>
          <w:szCs w:val="24"/>
        </w:rPr>
        <w:t>rack</w:t>
      </w:r>
      <w:proofErr w:type="spellEnd"/>
      <w:r w:rsidRPr="00E42B47">
        <w:rPr>
          <w:rFonts w:ascii="Times New Roman" w:eastAsiaTheme="majorEastAsia" w:hAnsi="Times New Roman" w:cs="Times New Roman"/>
          <w:iCs/>
          <w:sz w:val="24"/>
          <w:szCs w:val="24"/>
        </w:rPr>
        <w:t>.</w:t>
      </w:r>
    </w:p>
    <w:p w14:paraId="5E5A8CDB"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instalacji urządzeń UPS.</w:t>
      </w:r>
    </w:p>
    <w:p w14:paraId="52DA8B11"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lastRenderedPageBreak/>
        <w:t>Potwierdzenie ilościowe i jakościowe dostarczonego sprzętu i licencji.</w:t>
      </w:r>
    </w:p>
    <w:p w14:paraId="2515FF64"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wirtualizacji zasobów.</w:t>
      </w:r>
    </w:p>
    <w:p w14:paraId="57F36E9A"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zarządzania platformą wirtualizacji.</w:t>
      </w:r>
    </w:p>
    <w:p w14:paraId="30E6EA87"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zarządzania infrastrukturą sprzętową.</w:t>
      </w:r>
    </w:p>
    <w:p w14:paraId="25C01C0E"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w stosunku do dostarczonych licencji.</w:t>
      </w:r>
    </w:p>
    <w:p w14:paraId="560104D9"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kopii zapasowych maszyn wirtualnych.</w:t>
      </w:r>
    </w:p>
    <w:p w14:paraId="0023E8C7"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wirtualizacji warstwy sieciowej (SDN).</w:t>
      </w:r>
    </w:p>
    <w:p w14:paraId="7CA5DC00"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chmury prywatnej.</w:t>
      </w:r>
    </w:p>
    <w:p w14:paraId="01F5F7AC"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i kompletność przekazanej dokumentacji.</w:t>
      </w:r>
    </w:p>
    <w:p w14:paraId="542B3329" w14:textId="77777777" w:rsidR="0090381D" w:rsidRPr="00E42B47" w:rsidRDefault="0090381D"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Zamawiający Razem zastrzega sobie prawo do opracowania dodatkowych scenariuszy testowych w ramach Odbioru Zasadniczego.</w:t>
      </w:r>
    </w:p>
    <w:p w14:paraId="18569626" w14:textId="77777777" w:rsidR="00E527B3" w:rsidRPr="00E42B47" w:rsidRDefault="00F42924"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Odbiór Zasadniczy rozpoczyna się w Dacie Odbioru Zasadniczego wskazanego w Harmonogramie</w:t>
      </w:r>
      <w:r w:rsidR="00DB44CB" w:rsidRPr="00E42B47">
        <w:rPr>
          <w:rFonts w:ascii="Times New Roman" w:eastAsiaTheme="majorEastAsia" w:hAnsi="Times New Roman" w:cs="Times New Roman"/>
          <w:sz w:val="24"/>
          <w:szCs w:val="24"/>
        </w:rPr>
        <w:t xml:space="preserve"> pod warunkiem, że</w:t>
      </w:r>
      <w:r w:rsidRPr="00E42B47">
        <w:rPr>
          <w:rFonts w:ascii="Times New Roman" w:eastAsiaTheme="majorEastAsia" w:hAnsi="Times New Roman" w:cs="Times New Roman"/>
          <w:sz w:val="24"/>
          <w:szCs w:val="24"/>
        </w:rPr>
        <w:t xml:space="preserve"> co najmniej 3 Dni przed wskazaną w Harmonogramie Datą Odbioru Zasadniczego Wykonawca powiadomi Organizatora Postępowania o gotowości do przeprowadzenia Odbioru Zasadniczego zgodnie z ust. 24 niniejszego paragrafu i wykaże spełnienie warunków rozpoczęcia Odbioru Zasad</w:t>
      </w:r>
      <w:r w:rsidR="00DB44CB" w:rsidRPr="00E42B47">
        <w:rPr>
          <w:rFonts w:ascii="Times New Roman" w:eastAsiaTheme="majorEastAsia" w:hAnsi="Times New Roman" w:cs="Times New Roman"/>
          <w:sz w:val="24"/>
          <w:szCs w:val="24"/>
        </w:rPr>
        <w:t>niczego wskazanych w ust. 25 ni</w:t>
      </w:r>
      <w:r w:rsidRPr="00E42B47">
        <w:rPr>
          <w:rFonts w:ascii="Times New Roman" w:eastAsiaTheme="majorEastAsia" w:hAnsi="Times New Roman" w:cs="Times New Roman"/>
          <w:sz w:val="24"/>
          <w:szCs w:val="24"/>
        </w:rPr>
        <w:t>niejszego paragrafu.</w:t>
      </w:r>
    </w:p>
    <w:p w14:paraId="4CCAE9A6" w14:textId="77777777" w:rsidR="00710914" w:rsidRPr="00E42B47" w:rsidRDefault="00DB44CB"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Jeżeli Wykonawca 3 Dni przed Datą Odbioru Zasadniczego wskazanego w Harm</w:t>
      </w:r>
      <w:r w:rsidR="00710914" w:rsidRPr="00E42B47">
        <w:rPr>
          <w:rFonts w:ascii="Times New Roman" w:eastAsiaTheme="majorEastAsia" w:hAnsi="Times New Roman" w:cs="Times New Roman"/>
          <w:sz w:val="24"/>
          <w:szCs w:val="24"/>
        </w:rPr>
        <w:t>onogramie nie speł</w:t>
      </w:r>
      <w:r w:rsidRPr="00E42B47">
        <w:rPr>
          <w:rFonts w:ascii="Times New Roman" w:eastAsiaTheme="majorEastAsia" w:hAnsi="Times New Roman" w:cs="Times New Roman"/>
          <w:sz w:val="24"/>
          <w:szCs w:val="24"/>
        </w:rPr>
        <w:t>nił warunków do przeprowadzenia Odbioru Zasadniczego, wskazanych w ust 31 powyżej, obowiązany jest w terminie 3 Dni przed Datą Odbioru Zasadniczego wskazaną w Harmonogramie przedstawić Organizatorowi</w:t>
      </w:r>
      <w:r w:rsidR="00710914" w:rsidRPr="00E42B47">
        <w:rPr>
          <w:rFonts w:ascii="Times New Roman" w:eastAsiaTheme="majorEastAsia" w:hAnsi="Times New Roman" w:cs="Times New Roman"/>
          <w:sz w:val="24"/>
          <w:szCs w:val="24"/>
        </w:rPr>
        <w:t xml:space="preserve"> Postępowania wyjaśnienie z którego będzie wynikać jakich warunków realizacji Odbioru Zasadniczego nie spełnił w jakim terminie warunki te zostaną przez Wykonawcę spełnione.</w:t>
      </w:r>
    </w:p>
    <w:p w14:paraId="1F7267D6" w14:textId="77777777" w:rsidR="00710914" w:rsidRPr="00E42B47" w:rsidRDefault="00710914"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Powiadomienie jakim mowa w ust. 31 i wyjaśnienie o jakim mowa w ust 32 składane jest w formie pisemnej i pocztą elektroniczną. Brak powiadomienia lub wyjaśnienie w wskazanym terminie upoważnia Zamawiającego razem do obciążenia Wykonawcy karą umowną.</w:t>
      </w:r>
    </w:p>
    <w:p w14:paraId="0306511E" w14:textId="77777777" w:rsidR="00710914" w:rsidRPr="00E42B47" w:rsidRDefault="007E5EE8"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 xml:space="preserve">Po </w:t>
      </w:r>
      <w:r w:rsidR="00710914" w:rsidRPr="00E42B47">
        <w:rPr>
          <w:rFonts w:ascii="Times New Roman" w:eastAsiaTheme="majorEastAsia" w:hAnsi="Times New Roman" w:cs="Times New Roman"/>
          <w:sz w:val="24"/>
          <w:szCs w:val="24"/>
        </w:rPr>
        <w:t>złożenia przez Wykonawcę powiadomienia o gotowości do przeprowadzenia Odbioru Zasadniczego, Organizator Postępowania</w:t>
      </w:r>
      <w:r w:rsidRPr="00E42B47">
        <w:rPr>
          <w:rFonts w:ascii="Times New Roman" w:eastAsiaTheme="majorEastAsia" w:hAnsi="Times New Roman" w:cs="Times New Roman"/>
          <w:sz w:val="24"/>
          <w:szCs w:val="24"/>
        </w:rPr>
        <w:t xml:space="preserve"> w terminie 2 Dni od dnia otrzymania tego powiadomienia</w:t>
      </w:r>
      <w:r w:rsidR="00710914" w:rsidRPr="00E42B47">
        <w:rPr>
          <w:rFonts w:ascii="Times New Roman" w:eastAsiaTheme="majorEastAsia" w:hAnsi="Times New Roman" w:cs="Times New Roman"/>
          <w:sz w:val="24"/>
          <w:szCs w:val="24"/>
        </w:rPr>
        <w:t xml:space="preserve"> wstępnie potwierdza spełnienie przez Wykonawcę wszystkich warunków koniecznych do rozpoczęcia Odbioru Zasadniczego  oraz przedstawia </w:t>
      </w:r>
      <w:r w:rsidRPr="00E42B47">
        <w:rPr>
          <w:rFonts w:ascii="Times New Roman" w:eastAsiaTheme="majorEastAsia" w:hAnsi="Times New Roman" w:cs="Times New Roman"/>
          <w:sz w:val="24"/>
          <w:szCs w:val="24"/>
        </w:rPr>
        <w:t xml:space="preserve">Wykonawcy </w:t>
      </w:r>
      <w:r w:rsidR="00710914" w:rsidRPr="00E42B47">
        <w:rPr>
          <w:rFonts w:ascii="Times New Roman" w:eastAsiaTheme="majorEastAsia" w:hAnsi="Times New Roman" w:cs="Times New Roman"/>
          <w:sz w:val="24"/>
          <w:szCs w:val="24"/>
        </w:rPr>
        <w:t xml:space="preserve">plan działań w ramach Odbioru Zasadniczego (Plan Odbioru Zasadniczego) </w:t>
      </w:r>
      <w:r w:rsidRPr="00E42B47">
        <w:rPr>
          <w:rFonts w:ascii="Times New Roman" w:eastAsiaTheme="majorEastAsia" w:hAnsi="Times New Roman" w:cs="Times New Roman"/>
          <w:sz w:val="24"/>
          <w:szCs w:val="24"/>
        </w:rPr>
        <w:t>na pierwsze 2</w:t>
      </w:r>
      <w:r w:rsidR="00710914" w:rsidRPr="00E42B47">
        <w:rPr>
          <w:rFonts w:ascii="Times New Roman" w:eastAsiaTheme="majorEastAsia" w:hAnsi="Times New Roman" w:cs="Times New Roman"/>
          <w:sz w:val="24"/>
          <w:szCs w:val="24"/>
        </w:rPr>
        <w:t xml:space="preserve"> Dni (dni robocze)</w:t>
      </w:r>
      <w:r w:rsidRPr="00E42B47">
        <w:rPr>
          <w:rFonts w:ascii="Times New Roman" w:eastAsiaTheme="majorEastAsia" w:hAnsi="Times New Roman" w:cs="Times New Roman"/>
          <w:sz w:val="24"/>
          <w:szCs w:val="24"/>
        </w:rPr>
        <w:t xml:space="preserve"> – częściowy Plan Odbioru Zasadniczego.</w:t>
      </w:r>
    </w:p>
    <w:p w14:paraId="24628D3E" w14:textId="77777777" w:rsidR="00DB44CB" w:rsidRPr="00E42B47" w:rsidRDefault="00710914"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Jeżeli Organizator Postępowania stwierdzi</w:t>
      </w:r>
      <w:r w:rsidR="007E5EE8" w:rsidRPr="00E42B47">
        <w:rPr>
          <w:rFonts w:ascii="Times New Roman" w:eastAsiaTheme="majorEastAsia" w:hAnsi="Times New Roman" w:cs="Times New Roman"/>
          <w:sz w:val="24"/>
          <w:szCs w:val="24"/>
        </w:rPr>
        <w:t>,</w:t>
      </w:r>
      <w:r w:rsidRPr="00E42B47">
        <w:rPr>
          <w:rFonts w:ascii="Times New Roman" w:eastAsiaTheme="majorEastAsia" w:hAnsi="Times New Roman" w:cs="Times New Roman"/>
          <w:sz w:val="24"/>
          <w:szCs w:val="24"/>
        </w:rPr>
        <w:t xml:space="preserve"> że Wykonawca nie spełnił </w:t>
      </w:r>
      <w:r w:rsidR="00DB44CB" w:rsidRPr="00E42B47">
        <w:rPr>
          <w:rFonts w:ascii="Times New Roman" w:eastAsiaTheme="majorEastAsia" w:hAnsi="Times New Roman" w:cs="Times New Roman"/>
          <w:sz w:val="24"/>
          <w:szCs w:val="24"/>
        </w:rPr>
        <w:t xml:space="preserve"> </w:t>
      </w:r>
      <w:r w:rsidRPr="00E42B47">
        <w:rPr>
          <w:rFonts w:ascii="Times New Roman" w:eastAsiaTheme="majorEastAsia" w:hAnsi="Times New Roman" w:cs="Times New Roman"/>
          <w:sz w:val="24"/>
          <w:szCs w:val="24"/>
        </w:rPr>
        <w:t>wszystkich warunków koniecznych do rozpoczęcia Odbioru Zasadniczego, w terminie 2 Dni</w:t>
      </w:r>
      <w:r w:rsidR="003946C7" w:rsidRPr="00E42B47">
        <w:rPr>
          <w:rFonts w:ascii="Times New Roman" w:eastAsiaTheme="majorEastAsia" w:hAnsi="Times New Roman" w:cs="Times New Roman"/>
          <w:sz w:val="24"/>
          <w:szCs w:val="24"/>
        </w:rPr>
        <w:t xml:space="preserve"> </w:t>
      </w:r>
      <w:r w:rsidRPr="00E42B47">
        <w:rPr>
          <w:rFonts w:ascii="Times New Roman" w:eastAsiaTheme="majorEastAsia" w:hAnsi="Times New Roman" w:cs="Times New Roman"/>
          <w:sz w:val="24"/>
          <w:szCs w:val="24"/>
        </w:rPr>
        <w:t xml:space="preserve"> </w:t>
      </w:r>
      <w:r w:rsidRPr="00E42B47">
        <w:rPr>
          <w:rFonts w:ascii="Times New Roman" w:eastAsiaTheme="majorEastAsia" w:hAnsi="Times New Roman" w:cs="Times New Roman"/>
          <w:sz w:val="24"/>
          <w:szCs w:val="24"/>
        </w:rPr>
        <w:lastRenderedPageBreak/>
        <w:t xml:space="preserve">od otrzymania  </w:t>
      </w:r>
      <w:r w:rsidR="007E5EE8" w:rsidRPr="00E42B47">
        <w:rPr>
          <w:rFonts w:ascii="Times New Roman" w:eastAsiaTheme="majorEastAsia" w:hAnsi="Times New Roman" w:cs="Times New Roman"/>
          <w:sz w:val="24"/>
          <w:szCs w:val="24"/>
        </w:rPr>
        <w:t>powiadomienia o jakim mowa w 31, informuje Wykonawcę o braku spełnienia warunków rozpoczęcia Odbioru Zasadniczego.</w:t>
      </w:r>
      <w:r w:rsidRPr="00E42B47">
        <w:rPr>
          <w:rFonts w:ascii="Times New Roman" w:eastAsiaTheme="majorEastAsia" w:hAnsi="Times New Roman" w:cs="Times New Roman"/>
          <w:sz w:val="24"/>
          <w:szCs w:val="24"/>
        </w:rPr>
        <w:t xml:space="preserve"> </w:t>
      </w:r>
    </w:p>
    <w:p w14:paraId="73D156D8" w14:textId="77777777" w:rsidR="003946C7" w:rsidRPr="00E42B47" w:rsidRDefault="003946C7"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W przypadku braku spełnienia warunków do przeprowadzenia Odbioru Zasadniczego, wskazanych w ust 31 powyżej</w:t>
      </w:r>
      <w:r w:rsidR="00466D7B" w:rsidRPr="00E42B47">
        <w:rPr>
          <w:rFonts w:ascii="Times New Roman" w:eastAsiaTheme="majorEastAsia" w:hAnsi="Times New Roman" w:cs="Times New Roman"/>
          <w:sz w:val="24"/>
          <w:szCs w:val="24"/>
        </w:rPr>
        <w:t xml:space="preserve">, </w:t>
      </w:r>
      <w:r w:rsidRPr="00E42B47">
        <w:rPr>
          <w:rFonts w:ascii="Times New Roman" w:eastAsiaTheme="majorEastAsia" w:hAnsi="Times New Roman" w:cs="Times New Roman"/>
          <w:sz w:val="24"/>
          <w:szCs w:val="24"/>
        </w:rPr>
        <w:t>Wykonawca obowiązany jest niezwłocznie zawiadomić Organizatora Postępowania o spełnieniu tych warunkó</w:t>
      </w:r>
      <w:r w:rsidR="00466D7B" w:rsidRPr="00E42B47">
        <w:rPr>
          <w:rFonts w:ascii="Times New Roman" w:eastAsiaTheme="majorEastAsia" w:hAnsi="Times New Roman" w:cs="Times New Roman"/>
          <w:sz w:val="24"/>
          <w:szCs w:val="24"/>
        </w:rPr>
        <w:t>w i wykazać ich spełnienie a po dokonaniu tych czynności rozpoczyna się realizacja Odbioru Zasadniczego.</w:t>
      </w:r>
    </w:p>
    <w:p w14:paraId="40FD8CB6" w14:textId="77777777" w:rsidR="00466D7B" w:rsidRPr="00E42B47" w:rsidRDefault="00466D7B"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 xml:space="preserve">Celem Odbioru Zasadniczego jest potwierdzenie zrealizowania całości Przedmiotu Umowy zgodnie z Wymaganiami Zamawiającego Razem. Odbiór Zasadniczy obejmuje wszelkie elementy realizacji Przedmiotu Umowy. W ramach Odbioru Zasadniczego Wykonawca może weryfikować i sprawdzać każdy element realizacji Umowy, co nie wyklucza ponownego sprawdzania prawidłowości Wykonania tych elementów Przedmiotu Umowy które objęte został wcześniejszymi Pozytywnymi Protokołami Odbioru Wstępnego Indywidualnego realizowanego u poszczególnych Zamawiających Indywidualnych. </w:t>
      </w:r>
    </w:p>
    <w:p w14:paraId="5A0BFFDA" w14:textId="77777777" w:rsidR="006049E8" w:rsidRPr="00E42B47" w:rsidRDefault="0090381D"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 xml:space="preserve">Odbiór Zasadniczy dokumentowany będzie Protokołem Odbioru Zasadniczego, z którego wynikać będzie data </w:t>
      </w:r>
      <w:r w:rsidR="00466D7B" w:rsidRPr="00E42B47">
        <w:rPr>
          <w:rFonts w:ascii="Times New Roman" w:eastAsiaTheme="majorEastAsia" w:hAnsi="Times New Roman" w:cs="Times New Roman"/>
          <w:sz w:val="24"/>
          <w:szCs w:val="24"/>
        </w:rPr>
        <w:t>rozpoczęcia i zakończenia O</w:t>
      </w:r>
      <w:r w:rsidRPr="00E42B47">
        <w:rPr>
          <w:rFonts w:ascii="Times New Roman" w:eastAsiaTheme="majorEastAsia" w:hAnsi="Times New Roman" w:cs="Times New Roman"/>
          <w:sz w:val="24"/>
          <w:szCs w:val="24"/>
        </w:rPr>
        <w:t>dbioru</w:t>
      </w:r>
      <w:r w:rsidR="00466D7B" w:rsidRPr="00E42B47">
        <w:rPr>
          <w:rFonts w:ascii="Times New Roman" w:eastAsiaTheme="majorEastAsia" w:hAnsi="Times New Roman" w:cs="Times New Roman"/>
          <w:sz w:val="24"/>
          <w:szCs w:val="24"/>
        </w:rPr>
        <w:t xml:space="preserve"> Zasadniczego</w:t>
      </w:r>
      <w:r w:rsidRPr="00E42B47">
        <w:rPr>
          <w:rFonts w:ascii="Times New Roman" w:eastAsiaTheme="majorEastAsia" w:hAnsi="Times New Roman" w:cs="Times New Roman"/>
          <w:sz w:val="24"/>
          <w:szCs w:val="24"/>
        </w:rPr>
        <w:t>, wskazanie przedmiotu odbioru, przedstawiciele Zamawiającego</w:t>
      </w:r>
      <w:r w:rsidR="0042674A" w:rsidRPr="00E42B47">
        <w:rPr>
          <w:rFonts w:ascii="Times New Roman" w:eastAsiaTheme="majorEastAsia" w:hAnsi="Times New Roman" w:cs="Times New Roman"/>
          <w:sz w:val="24"/>
          <w:szCs w:val="24"/>
        </w:rPr>
        <w:t xml:space="preserve"> Razem</w:t>
      </w:r>
      <w:r w:rsidRPr="00E42B47">
        <w:rPr>
          <w:rFonts w:ascii="Times New Roman" w:eastAsiaTheme="majorEastAsia" w:hAnsi="Times New Roman" w:cs="Times New Roman"/>
          <w:sz w:val="24"/>
          <w:szCs w:val="24"/>
        </w:rPr>
        <w:t xml:space="preserve"> i Wykonawcy uczestniczący w odbiorze, </w:t>
      </w:r>
      <w:r w:rsidR="00960CC8" w:rsidRPr="00E42B47">
        <w:rPr>
          <w:rFonts w:ascii="Times New Roman" w:eastAsiaTheme="majorEastAsia" w:hAnsi="Times New Roman" w:cs="Times New Roman"/>
          <w:sz w:val="24"/>
          <w:szCs w:val="24"/>
        </w:rPr>
        <w:t xml:space="preserve">wszelkie </w:t>
      </w:r>
      <w:r w:rsidRPr="00E42B47">
        <w:rPr>
          <w:rFonts w:ascii="Times New Roman" w:eastAsiaTheme="majorEastAsia" w:hAnsi="Times New Roman" w:cs="Times New Roman"/>
          <w:sz w:val="24"/>
          <w:szCs w:val="24"/>
        </w:rPr>
        <w:t>ustalenia</w:t>
      </w:r>
      <w:r w:rsidR="0042674A" w:rsidRPr="00E42B47">
        <w:rPr>
          <w:rFonts w:ascii="Times New Roman" w:eastAsiaTheme="majorEastAsia" w:hAnsi="Times New Roman" w:cs="Times New Roman"/>
          <w:sz w:val="24"/>
          <w:szCs w:val="24"/>
        </w:rPr>
        <w:t xml:space="preserve"> odbioru</w:t>
      </w:r>
      <w:r w:rsidRPr="00E42B47">
        <w:rPr>
          <w:rFonts w:ascii="Times New Roman" w:eastAsiaTheme="majorEastAsia" w:hAnsi="Times New Roman" w:cs="Times New Roman"/>
          <w:sz w:val="24"/>
          <w:szCs w:val="24"/>
        </w:rPr>
        <w:t>, w szczególności obejmujące potwierdzenie</w:t>
      </w:r>
      <w:r w:rsidR="00960CC8" w:rsidRPr="00E42B47">
        <w:rPr>
          <w:rFonts w:ascii="Times New Roman" w:eastAsiaTheme="majorEastAsia" w:hAnsi="Times New Roman" w:cs="Times New Roman"/>
          <w:sz w:val="24"/>
          <w:szCs w:val="24"/>
        </w:rPr>
        <w:t xml:space="preserve"> lub brak potwierdzenia</w:t>
      </w:r>
      <w:r w:rsidR="00466D7B" w:rsidRPr="00E42B47">
        <w:rPr>
          <w:rFonts w:ascii="Times New Roman" w:eastAsiaTheme="majorEastAsia" w:hAnsi="Times New Roman" w:cs="Times New Roman"/>
          <w:sz w:val="24"/>
          <w:szCs w:val="24"/>
        </w:rPr>
        <w:t xml:space="preserve"> prawidłowości realizacji Przedmiotu Umowy. W szczególności w ramach Odbioru</w:t>
      </w:r>
      <w:r w:rsidR="006049E8" w:rsidRPr="00E42B47">
        <w:rPr>
          <w:rFonts w:ascii="Times New Roman" w:eastAsiaTheme="majorEastAsia" w:hAnsi="Times New Roman" w:cs="Times New Roman"/>
          <w:sz w:val="24"/>
          <w:szCs w:val="24"/>
        </w:rPr>
        <w:t xml:space="preserve"> Zasadniczego weryfikowana będą okoliczności wskazane w ust 29 niniejszego paragrafu</w:t>
      </w:r>
      <w:r w:rsidRPr="00E42B47">
        <w:rPr>
          <w:rFonts w:ascii="Times New Roman" w:eastAsiaTheme="majorEastAsia" w:hAnsi="Times New Roman" w:cs="Times New Roman"/>
          <w:sz w:val="24"/>
          <w:szCs w:val="24"/>
        </w:rPr>
        <w:t xml:space="preserve"> poprawnoś</w:t>
      </w:r>
      <w:r w:rsidR="006049E8" w:rsidRPr="00E42B47">
        <w:rPr>
          <w:rFonts w:ascii="Times New Roman" w:eastAsiaTheme="majorEastAsia" w:hAnsi="Times New Roman" w:cs="Times New Roman"/>
          <w:sz w:val="24"/>
          <w:szCs w:val="24"/>
        </w:rPr>
        <w:t>ć</w:t>
      </w:r>
      <w:r w:rsidRPr="00E42B47">
        <w:rPr>
          <w:rFonts w:ascii="Times New Roman" w:eastAsiaTheme="majorEastAsia" w:hAnsi="Times New Roman" w:cs="Times New Roman"/>
          <w:sz w:val="24"/>
          <w:szCs w:val="24"/>
        </w:rPr>
        <w:t xml:space="preserve"> montażu, konfiguracji i funkcjonowania dostarczonej infrastruktury sprzętowej i programowej</w:t>
      </w:r>
      <w:r w:rsidR="00960CC8" w:rsidRPr="00E42B47">
        <w:rPr>
          <w:rFonts w:ascii="Times New Roman" w:eastAsiaTheme="majorEastAsia" w:hAnsi="Times New Roman" w:cs="Times New Roman"/>
          <w:sz w:val="24"/>
          <w:szCs w:val="24"/>
        </w:rPr>
        <w:t>, zgodności d</w:t>
      </w:r>
      <w:r w:rsidR="0042674A" w:rsidRPr="00E42B47">
        <w:rPr>
          <w:rFonts w:ascii="Times New Roman" w:eastAsiaTheme="majorEastAsia" w:hAnsi="Times New Roman" w:cs="Times New Roman"/>
          <w:sz w:val="24"/>
          <w:szCs w:val="24"/>
        </w:rPr>
        <w:t>ostarczonych Urządzeń i Aplikacji z Wymaganiami Zamawiającego</w:t>
      </w:r>
      <w:r w:rsidR="00960CC8" w:rsidRPr="00E42B47">
        <w:rPr>
          <w:rFonts w:ascii="Times New Roman" w:eastAsiaTheme="majorEastAsia" w:hAnsi="Times New Roman" w:cs="Times New Roman"/>
          <w:sz w:val="24"/>
          <w:szCs w:val="24"/>
        </w:rPr>
        <w:t xml:space="preserve">. Odbiór Zasadniczy obejmuje wszelkie elementy realizacji Przedmiotu Umowy. </w:t>
      </w:r>
    </w:p>
    <w:p w14:paraId="196330F4" w14:textId="77777777" w:rsidR="0090381D" w:rsidRPr="00E42B47" w:rsidRDefault="0090381D"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 xml:space="preserve">Protokół </w:t>
      </w:r>
      <w:r w:rsidR="0042674A" w:rsidRPr="00E42B47">
        <w:rPr>
          <w:rFonts w:ascii="Times New Roman" w:eastAsiaTheme="majorEastAsia" w:hAnsi="Times New Roman" w:cs="Times New Roman"/>
          <w:sz w:val="24"/>
          <w:szCs w:val="24"/>
        </w:rPr>
        <w:t>O</w:t>
      </w:r>
      <w:r w:rsidRPr="00E42B47">
        <w:rPr>
          <w:rFonts w:ascii="Times New Roman" w:eastAsiaTheme="majorEastAsia" w:hAnsi="Times New Roman" w:cs="Times New Roman"/>
          <w:sz w:val="24"/>
          <w:szCs w:val="24"/>
        </w:rPr>
        <w:t>dbioru</w:t>
      </w:r>
      <w:r w:rsidR="0042674A" w:rsidRPr="00E42B47">
        <w:rPr>
          <w:rFonts w:ascii="Times New Roman" w:eastAsiaTheme="majorEastAsia" w:hAnsi="Times New Roman" w:cs="Times New Roman"/>
          <w:sz w:val="24"/>
          <w:szCs w:val="24"/>
        </w:rPr>
        <w:t xml:space="preserve"> Zasadniczego </w:t>
      </w:r>
      <w:r w:rsidRPr="00E42B47">
        <w:rPr>
          <w:rFonts w:ascii="Times New Roman" w:eastAsiaTheme="majorEastAsia" w:hAnsi="Times New Roman" w:cs="Times New Roman"/>
          <w:sz w:val="24"/>
          <w:szCs w:val="24"/>
        </w:rPr>
        <w:t xml:space="preserve"> sporządzony będzie w </w:t>
      </w:r>
      <w:r w:rsidR="0042674A" w:rsidRPr="00E42B47">
        <w:rPr>
          <w:rFonts w:ascii="Times New Roman" w:eastAsiaTheme="majorEastAsia" w:hAnsi="Times New Roman" w:cs="Times New Roman"/>
          <w:sz w:val="24"/>
          <w:szCs w:val="24"/>
        </w:rPr>
        <w:t xml:space="preserve">siedzibie Organizatora Postepowania </w:t>
      </w:r>
      <w:r w:rsidRPr="00E42B47">
        <w:rPr>
          <w:rFonts w:ascii="Times New Roman" w:eastAsiaTheme="majorEastAsia" w:hAnsi="Times New Roman" w:cs="Times New Roman"/>
          <w:sz w:val="24"/>
          <w:szCs w:val="24"/>
        </w:rPr>
        <w:t>w dwóch jednakowych egzemplarzach po jednym dla Zamawiającego Razem</w:t>
      </w:r>
      <w:r w:rsidR="0042674A" w:rsidRPr="00E42B47">
        <w:rPr>
          <w:rFonts w:ascii="Times New Roman" w:eastAsiaTheme="majorEastAsia" w:hAnsi="Times New Roman" w:cs="Times New Roman"/>
          <w:sz w:val="24"/>
          <w:szCs w:val="24"/>
        </w:rPr>
        <w:t xml:space="preserve"> reprezentowanego przez Organizatora Postępowania</w:t>
      </w:r>
      <w:r w:rsidRPr="00E42B47">
        <w:rPr>
          <w:rFonts w:ascii="Times New Roman" w:eastAsiaTheme="majorEastAsia" w:hAnsi="Times New Roman" w:cs="Times New Roman"/>
          <w:sz w:val="24"/>
          <w:szCs w:val="24"/>
        </w:rPr>
        <w:t xml:space="preserve"> i jednym dla Wykonawcy.</w:t>
      </w:r>
    </w:p>
    <w:p w14:paraId="0D59C38E" w14:textId="77777777" w:rsidR="006049E8" w:rsidRPr="00E42B47" w:rsidRDefault="00960CC8"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Odbiór Zasadniczy nie może trwać dłużej niż 14 Dni (dni roboczych) poczynając od Daty Odbioru Zasadniczego (pierwszego dnia Odbioru Zasadniczego).</w:t>
      </w:r>
      <w:r w:rsidR="006049E8" w:rsidRPr="00E42B47">
        <w:rPr>
          <w:rFonts w:ascii="Times New Roman" w:eastAsiaTheme="majorEastAsia" w:hAnsi="Times New Roman" w:cs="Times New Roman"/>
          <w:sz w:val="24"/>
          <w:szCs w:val="24"/>
        </w:rPr>
        <w:t xml:space="preserve"> Odbiór Zasadniczy przebiegać będzie według Planu Odbioru Zasadniczego przygotowanego przez Organizatora Postępowania i przedstawionego Wykonawcy w pierwszym dniu Odbioru Zasadniczego. </w:t>
      </w:r>
    </w:p>
    <w:p w14:paraId="47AFD9EE" w14:textId="77777777" w:rsidR="00960CC8" w:rsidRPr="00E42B47" w:rsidRDefault="00960CC8"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Protokół Odbioru Zasadniczego może być pozytywny lub negatywny. Najpóźniej w terminie wskazanym w ust. 33 powyżej, to jest 14 Dni (dni roboczych) od dnia rozpoczęcia realizacji Odbioru Zasadniczego, Organizator Postepowania sporządza jednostronnie Pozytywny Protokół Odbioru Zasadniczego albo Negatywny Protokół Odbioru Zasadniczego.</w:t>
      </w:r>
    </w:p>
    <w:p w14:paraId="404853E8" w14:textId="77777777" w:rsidR="0078733B" w:rsidRPr="00E42B47" w:rsidRDefault="00960CC8"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Pozytywny Protokół Odbioru Zasadniczego potwierdza prawidłowość zrealizowania Przedmiotu Umowy</w:t>
      </w:r>
      <w:r w:rsidR="00E8799A" w:rsidRPr="00E42B47">
        <w:rPr>
          <w:rFonts w:ascii="Times New Roman" w:eastAsiaTheme="majorEastAsia" w:hAnsi="Times New Roman" w:cs="Times New Roman"/>
          <w:sz w:val="24"/>
          <w:szCs w:val="24"/>
        </w:rPr>
        <w:t xml:space="preserve">, niezależnie od tego czy </w:t>
      </w:r>
      <w:r w:rsidR="006049E8" w:rsidRPr="00E42B47">
        <w:rPr>
          <w:rFonts w:ascii="Times New Roman" w:eastAsiaTheme="majorEastAsia" w:hAnsi="Times New Roman" w:cs="Times New Roman"/>
          <w:sz w:val="24"/>
          <w:szCs w:val="24"/>
        </w:rPr>
        <w:t xml:space="preserve">w </w:t>
      </w:r>
      <w:r w:rsidR="00E8799A" w:rsidRPr="00E42B47">
        <w:rPr>
          <w:rFonts w:ascii="Times New Roman" w:eastAsiaTheme="majorEastAsia" w:hAnsi="Times New Roman" w:cs="Times New Roman"/>
          <w:sz w:val="24"/>
          <w:szCs w:val="24"/>
        </w:rPr>
        <w:t>realizacji Przedmiotu Umowy wystąpiły opóźniania.</w:t>
      </w:r>
      <w:r w:rsidR="006049E8" w:rsidRPr="00E42B47">
        <w:rPr>
          <w:rFonts w:ascii="Times New Roman" w:eastAsiaTheme="majorEastAsia" w:hAnsi="Times New Roman" w:cs="Times New Roman"/>
          <w:sz w:val="24"/>
          <w:szCs w:val="24"/>
        </w:rPr>
        <w:t xml:space="preserve"> Opóźnienia w realizacji Przedmiotu Umowy, nawet jeżeli z tego tytułu Wykonawca obciążony zostanie karami umownymi, nie stanowi przeszkody do wydania Pozytywnego Protokołu Odbioru </w:t>
      </w:r>
      <w:r w:rsidR="006049E8" w:rsidRPr="00E42B47">
        <w:rPr>
          <w:rFonts w:ascii="Times New Roman" w:eastAsiaTheme="majorEastAsia" w:hAnsi="Times New Roman" w:cs="Times New Roman"/>
          <w:sz w:val="24"/>
          <w:szCs w:val="24"/>
        </w:rPr>
        <w:lastRenderedPageBreak/>
        <w:t>Zasadniczego.</w:t>
      </w:r>
      <w:r w:rsidR="00E8799A" w:rsidRPr="00E42B47">
        <w:rPr>
          <w:rFonts w:ascii="Times New Roman" w:eastAsiaTheme="majorEastAsia" w:hAnsi="Times New Roman" w:cs="Times New Roman"/>
          <w:sz w:val="24"/>
          <w:szCs w:val="24"/>
        </w:rPr>
        <w:t xml:space="preserve"> Pozytywny Protokół Odbioru Zasadniczego potwierdza</w:t>
      </w:r>
      <w:r w:rsidRPr="00E42B47">
        <w:rPr>
          <w:rFonts w:ascii="Times New Roman" w:eastAsiaTheme="majorEastAsia" w:hAnsi="Times New Roman" w:cs="Times New Roman"/>
          <w:sz w:val="24"/>
          <w:szCs w:val="24"/>
        </w:rPr>
        <w:t xml:space="preserve"> </w:t>
      </w:r>
      <w:r w:rsidR="00E8799A" w:rsidRPr="00E42B47">
        <w:rPr>
          <w:rFonts w:ascii="Times New Roman" w:eastAsiaTheme="majorEastAsia" w:hAnsi="Times New Roman" w:cs="Times New Roman"/>
          <w:sz w:val="24"/>
          <w:szCs w:val="24"/>
        </w:rPr>
        <w:t xml:space="preserve">że dostarczone Urządzenia i Aplikacje są zgodne z Wymaganiami Zamawiającego, że dokonany został prawidłowy montaż, instalacja i konfiguracja Urządzeń i Aplikacji, że Przedmiot Umowy zrealizowany został zgodnie z zaakceptowanym przez Organizatora Postępowania Projektem Wykonawczym Całość, że zrealizowane zostały </w:t>
      </w:r>
      <w:r w:rsidR="006049E8" w:rsidRPr="00E42B47">
        <w:rPr>
          <w:rFonts w:ascii="Times New Roman" w:eastAsiaTheme="majorEastAsia" w:hAnsi="Times New Roman" w:cs="Times New Roman"/>
          <w:sz w:val="24"/>
          <w:szCs w:val="24"/>
        </w:rPr>
        <w:t>wszystkie zadania Wykonawcy w ramach Umowy, Wykonawca przedstawił wszystkie dokumenty dotyczące dostarczonych Urządzeń, Aplikacji i wykonanych prac</w:t>
      </w:r>
      <w:r w:rsidR="0078733B" w:rsidRPr="00E42B47">
        <w:rPr>
          <w:rFonts w:ascii="Times New Roman" w:eastAsiaTheme="majorEastAsia" w:hAnsi="Times New Roman" w:cs="Times New Roman"/>
          <w:sz w:val="24"/>
          <w:szCs w:val="24"/>
        </w:rPr>
        <w:t>. Organizator Postępowania wydaje</w:t>
      </w:r>
      <w:r w:rsidR="006049E8" w:rsidRPr="00E42B47">
        <w:rPr>
          <w:rFonts w:ascii="Times New Roman" w:eastAsiaTheme="majorEastAsia" w:hAnsi="Times New Roman" w:cs="Times New Roman"/>
          <w:sz w:val="24"/>
          <w:szCs w:val="24"/>
        </w:rPr>
        <w:t xml:space="preserve"> </w:t>
      </w:r>
      <w:r w:rsidR="0078733B" w:rsidRPr="00E42B47">
        <w:rPr>
          <w:rFonts w:ascii="Times New Roman" w:eastAsiaTheme="majorEastAsia" w:hAnsi="Times New Roman" w:cs="Times New Roman"/>
          <w:sz w:val="24"/>
          <w:szCs w:val="24"/>
        </w:rPr>
        <w:t xml:space="preserve">Pozytywny Protokół Odbioru Zasadniczego w sytuacji stwierdzenia braku jakiejkolwiek nieprawidłowości w realizacji Przedmiotu Umowy, której zakres jest potwierdzany Odbiorem Zasadniczym. </w:t>
      </w:r>
      <w:r w:rsidR="0078733B" w:rsidRPr="00E42B47">
        <w:rPr>
          <w:rFonts w:ascii="Times New Roman" w:eastAsiaTheme="majorEastAsia" w:hAnsi="Times New Roman" w:cs="Times New Roman"/>
          <w:bCs/>
          <w:color w:val="000000" w:themeColor="text1"/>
          <w:sz w:val="24"/>
          <w:szCs w:val="24"/>
        </w:rPr>
        <w:t>Nieprawidłowość w realizacji</w:t>
      </w:r>
      <w:r w:rsidR="0078733B" w:rsidRPr="00E42B47">
        <w:rPr>
          <w:rFonts w:ascii="Times New Roman" w:eastAsiaTheme="majorEastAsia" w:hAnsi="Times New Roman" w:cs="Times New Roman"/>
          <w:sz w:val="24"/>
          <w:szCs w:val="24"/>
        </w:rPr>
        <w:t xml:space="preserve"> Przedmiotu Umowy, której zakres jest potwierdzany Odbiorem Zasadniczym</w:t>
      </w:r>
      <w:r w:rsidR="0078733B" w:rsidRPr="00E42B47">
        <w:rPr>
          <w:rFonts w:ascii="Times New Roman" w:eastAsiaTheme="majorEastAsia" w:hAnsi="Times New Roman" w:cs="Times New Roman"/>
          <w:bCs/>
          <w:color w:val="000000" w:themeColor="text1"/>
          <w:sz w:val="24"/>
          <w:szCs w:val="24"/>
        </w:rPr>
        <w:t xml:space="preserve">, to jakiekolwiek odstępstwo od sposobu realizacji Przedmiotu Umowy określone w OPZ, Ofercie Wykonawcy, a tym samym jakakolwiek niezgodność z Wymaganiami Zamawiającego Razem </w:t>
      </w:r>
    </w:p>
    <w:p w14:paraId="31C7B9F5" w14:textId="77777777" w:rsidR="0078733B" w:rsidRPr="00E42B47" w:rsidRDefault="0078733B" w:rsidP="00D8214B">
      <w:pPr>
        <w:widowControl w:val="0"/>
        <w:spacing w:before="120" w:after="0" w:line="300" w:lineRule="atLeast"/>
        <w:ind w:left="1225"/>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W przypadku stwierdzenia jakiejkolwiek nieprawidłowości w realizacji Przedmiotu Umowy, której zakres jest potwierdzany Odbiorem Zasadniczym</w:t>
      </w:r>
      <w:r w:rsidRPr="00E42B47" w:rsidDel="0078733B">
        <w:rPr>
          <w:rFonts w:ascii="Times New Roman" w:eastAsiaTheme="majorEastAsia" w:hAnsi="Times New Roman" w:cs="Times New Roman"/>
          <w:sz w:val="24"/>
          <w:szCs w:val="24"/>
        </w:rPr>
        <w:t xml:space="preserve"> </w:t>
      </w:r>
      <w:r w:rsidRPr="00E42B47">
        <w:rPr>
          <w:rFonts w:ascii="Times New Roman" w:eastAsiaTheme="majorEastAsia" w:hAnsi="Times New Roman" w:cs="Times New Roman"/>
          <w:sz w:val="24"/>
          <w:szCs w:val="24"/>
        </w:rPr>
        <w:t>, j</w:t>
      </w:r>
      <w:r w:rsidR="00E72CB5" w:rsidRPr="00E42B47">
        <w:rPr>
          <w:rFonts w:ascii="Times New Roman" w:eastAsiaTheme="majorEastAsia" w:hAnsi="Times New Roman" w:cs="Times New Roman"/>
          <w:sz w:val="24"/>
          <w:szCs w:val="24"/>
        </w:rPr>
        <w:t>eżeli nieprawidłowość ta nie zostanie usunięta przez Wykonawcę do dnia zakończenia Odbioru Zasadniczego - Organizator Postepowania sporządza Negatywny Protokół Odbioru Zasadniczego, w którym wskazuje przyczyny odmowy wydania Pozytywnego Protokołu Odbioru Zasadniczego</w:t>
      </w:r>
    </w:p>
    <w:p w14:paraId="5635BB34" w14:textId="77777777" w:rsidR="00E72CB5" w:rsidRPr="00E42B47" w:rsidRDefault="0090381D"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W przypadku odmowy dokonania odbioru z powodu stwierdzonych nieprawidłowości w realizacji</w:t>
      </w:r>
      <w:r w:rsidR="00E72CB5" w:rsidRPr="00E42B47">
        <w:rPr>
          <w:rFonts w:ascii="Times New Roman" w:eastAsiaTheme="majorEastAsia" w:hAnsi="Times New Roman" w:cs="Times New Roman"/>
          <w:sz w:val="24"/>
          <w:szCs w:val="24"/>
        </w:rPr>
        <w:t xml:space="preserve"> Przedmiotu Umowy, to jest wydania przez Organizatora Postępowania  </w:t>
      </w:r>
      <w:r w:rsidRPr="00E42B47">
        <w:rPr>
          <w:rFonts w:ascii="Times New Roman" w:eastAsiaTheme="majorEastAsia" w:hAnsi="Times New Roman" w:cs="Times New Roman"/>
          <w:sz w:val="24"/>
          <w:szCs w:val="24"/>
        </w:rPr>
        <w:t xml:space="preserve"> </w:t>
      </w:r>
      <w:r w:rsidR="00E72CB5" w:rsidRPr="00E42B47">
        <w:rPr>
          <w:rFonts w:ascii="Times New Roman" w:eastAsiaTheme="majorEastAsia" w:hAnsi="Times New Roman" w:cs="Times New Roman"/>
          <w:sz w:val="24"/>
          <w:szCs w:val="24"/>
        </w:rPr>
        <w:t xml:space="preserve">Negatywnego Protokołu Odbioru Zasadniczego </w:t>
      </w:r>
      <w:r w:rsidRPr="00E42B47">
        <w:rPr>
          <w:rFonts w:ascii="Times New Roman" w:eastAsiaTheme="majorEastAsia" w:hAnsi="Times New Roman" w:cs="Times New Roman"/>
          <w:sz w:val="24"/>
          <w:szCs w:val="24"/>
        </w:rPr>
        <w:t xml:space="preserve">Zamawiający Razem wyznaczy Wykonawcy termin na usunięcie ustalonych nieprawidłowości. Po starannym usunięciu nieprawidłowości, Wykonawca ponownie zgłasza Zamawiającemu gotowość do Odbioru Zasadniczego, a następnie ponownie zostaną przeprowadzone </w:t>
      </w:r>
      <w:r w:rsidR="00E72CB5" w:rsidRPr="00E42B47">
        <w:rPr>
          <w:rFonts w:ascii="Times New Roman" w:eastAsiaTheme="majorEastAsia" w:hAnsi="Times New Roman" w:cs="Times New Roman"/>
          <w:sz w:val="24"/>
          <w:szCs w:val="24"/>
        </w:rPr>
        <w:t>czynności w ramach kolejnego Odbioru Zasadniczego odnoszące się w szczególności do sprawdzenia usunięcia nieprawidłowości stwierdzonych podczas wcześniejszego odbioru.</w:t>
      </w:r>
    </w:p>
    <w:p w14:paraId="665B9381" w14:textId="77777777" w:rsidR="00E72CB5" w:rsidRPr="00E42B47" w:rsidRDefault="00E72CB5"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Pozytywny jak i Negatywny Protokół Odbioru Zasadniczego podpisywany jest jednostronnie przez Organizatora Postęp</w:t>
      </w:r>
      <w:r w:rsidR="00FB687E" w:rsidRPr="00E42B47">
        <w:rPr>
          <w:rFonts w:ascii="Times New Roman" w:eastAsiaTheme="majorEastAsia" w:hAnsi="Times New Roman" w:cs="Times New Roman"/>
          <w:sz w:val="24"/>
          <w:szCs w:val="24"/>
        </w:rPr>
        <w:t>o</w:t>
      </w:r>
      <w:r w:rsidRPr="00E42B47">
        <w:rPr>
          <w:rFonts w:ascii="Times New Roman" w:eastAsiaTheme="majorEastAsia" w:hAnsi="Times New Roman" w:cs="Times New Roman"/>
          <w:sz w:val="24"/>
          <w:szCs w:val="24"/>
        </w:rPr>
        <w:t>wania działającego w imieniu Zamawiającego Razem.</w:t>
      </w:r>
    </w:p>
    <w:p w14:paraId="62369EFE" w14:textId="77777777" w:rsidR="0090381D" w:rsidRPr="00E42B47" w:rsidRDefault="00E72CB5"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Tylko Pozytywny Protokół Odbioru Zasadniczego stanowi podstawę do wystania przez Wykonawcę faktur na poszczególnych Zamawiających Indywidualnych.</w:t>
      </w:r>
    </w:p>
    <w:p w14:paraId="647E5C06" w14:textId="77777777" w:rsidR="0090381D" w:rsidRPr="00E42B47" w:rsidRDefault="0090381D" w:rsidP="00D8214B">
      <w:pPr>
        <w:widowControl w:val="0"/>
        <w:spacing w:line="300" w:lineRule="atLeast"/>
        <w:ind w:left="720"/>
        <w:contextualSpacing/>
        <w:jc w:val="both"/>
        <w:rPr>
          <w:rFonts w:ascii="Times New Roman" w:hAnsi="Times New Roman" w:cs="Times New Roman"/>
          <w:sz w:val="24"/>
          <w:szCs w:val="24"/>
        </w:rPr>
      </w:pPr>
    </w:p>
    <w:p w14:paraId="5E9D45A5" w14:textId="77777777" w:rsidR="0090381D" w:rsidRPr="00E42B47" w:rsidRDefault="003946C7" w:rsidP="00D8214B">
      <w:pPr>
        <w:widowControl w:val="0"/>
        <w:spacing w:after="120" w:line="300" w:lineRule="atLeast"/>
        <w:jc w:val="both"/>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 </w:t>
      </w:r>
    </w:p>
    <w:p w14:paraId="5285A142"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8</w:t>
      </w:r>
    </w:p>
    <w:p w14:paraId="6B884467"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Obowiązki Wykonawcy – postanowienia ogólne</w:t>
      </w:r>
    </w:p>
    <w:p w14:paraId="65B5250B"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wykona Przedmiot Umowy zgodnie z Umową, to jest zgodnie z niniejszym dokumentem wraz z wszystkimi jego załącznikami, w tym w szczególności OPZ</w:t>
      </w:r>
      <w:r w:rsidRPr="00E42B47">
        <w:rPr>
          <w:rFonts w:ascii="Times New Roman" w:eastAsia="Calibri" w:hAnsi="Times New Roman" w:cs="Times New Roman"/>
          <w:b/>
          <w:sz w:val="24"/>
          <w:szCs w:val="24"/>
        </w:rPr>
        <w:t>)</w:t>
      </w:r>
      <w:r w:rsidRPr="00E42B47">
        <w:rPr>
          <w:rFonts w:ascii="Times New Roman" w:eastAsia="Times New Roman" w:hAnsi="Times New Roman" w:cs="Times New Roman"/>
          <w:sz w:val="24"/>
          <w:szCs w:val="24"/>
          <w:lang w:eastAsia="pl-PL"/>
        </w:rPr>
        <w:t xml:space="preserve"> wraz z załącznikami do niego oraz Ofertą Wykonawcy i załącznikami do niej oraz zgodnie z Wymaganiami Zamawiającego Razem.</w:t>
      </w:r>
    </w:p>
    <w:p w14:paraId="715AFA20"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Wszelkie postanowienia Umowy, w tym wszystkich jej załączników, opisujące, </w:t>
      </w:r>
      <w:r w:rsidRPr="00E42B47">
        <w:rPr>
          <w:rFonts w:ascii="Times New Roman" w:eastAsia="Times New Roman" w:hAnsi="Times New Roman" w:cs="Times New Roman"/>
          <w:sz w:val="24"/>
          <w:szCs w:val="24"/>
          <w:lang w:eastAsia="pl-PL"/>
        </w:rPr>
        <w:lastRenderedPageBreak/>
        <w:t>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Razem i Przepisami Prawa.</w:t>
      </w:r>
    </w:p>
    <w:p w14:paraId="4A3A8361"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wykona Przedmiot Umowy w sposób zapewniający dotrzymanie terminów przewidzianych na realizację Umowy, w tym w szczególności terminów realizacji poszczególnych Dostaw Indywidualnych.</w:t>
      </w:r>
    </w:p>
    <w:p w14:paraId="41CEED7D"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wykona Przedmiot Umowy zgodnie z zaakceptowanymi przez Organizatora Postępowania Harmonogramami.</w:t>
      </w:r>
    </w:p>
    <w:p w14:paraId="3A79B8AA"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wykona Przedmiot Umowy zgodnie z zaakceptowanymi przez Organizatora Postępowania Projektem Wykonawczym.</w:t>
      </w:r>
    </w:p>
    <w:p w14:paraId="6AAE2CF1"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Wykonawca zobowiązany jest przystąpić do realizacji Umowy niezwłocznie po dniu zawarcia Umowy. </w:t>
      </w:r>
    </w:p>
    <w:p w14:paraId="36FF1BED"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ponosi pełną odpowiedzialność za to, by stosowane do realizacji Przedmiotu Umowy urządzenia i aplikacje, w tym zastosowane do ich wytworzenia materiały, użyte technologie, rozwiązania technologiczne, patenty i licencje były zgodne z przepisami prawa, obowiązującymi w tym zakresie normami i standardami oraz nie naruszały praw osób trzecich.</w:t>
      </w:r>
    </w:p>
    <w:p w14:paraId="73DF2F08"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zobowiązany jest do pisemnego raportowania Organizatorowi Postępowania postępu prac związanych z realizacją Umowy, na każde żądanie Organizatora Postępowania w tym zakresie. Na każde wezwanie Organizatora Postępowania Wykonawca udzielać będzie zawsze prawdziwych i bieżących informacji związanych z realizacją Umowy w formie i zakresie wskazanym przez żądającego tych informacji Organizatora Postępowania. Informacje Wykonawcy przekazywane do Organizatora Postępowania dotyczące sposobu realizacji Umowy, przekazywane będą niezwłocznie, nie później niż w ciągu 24 godzin liczonych od chwili złożenia żądania informacji przez Organizatora Postępowania.</w:t>
      </w:r>
      <w:r w:rsidR="00254B65" w:rsidRPr="00E42B47">
        <w:rPr>
          <w:rFonts w:ascii="Times New Roman" w:eastAsia="Times New Roman" w:hAnsi="Times New Roman" w:cs="Times New Roman"/>
          <w:sz w:val="24"/>
          <w:szCs w:val="24"/>
          <w:lang w:eastAsia="pl-PL"/>
        </w:rPr>
        <w:t xml:space="preserve"> Dwadzieścia cztery godziny o jakich mowa w zdaniu poprzednim nie obejmują dni ustawowo wolnych od pracy oraz sobót. Tym samym wskazane dwadzieścia cztery godziny na przekazania informacji przez Wykonawcę do Organizatora Postepowania obejmują godziny przypadające w dni robocze (Dni)</w:t>
      </w:r>
      <w:r w:rsidR="00FD4B24" w:rsidRPr="00E42B47">
        <w:rPr>
          <w:rFonts w:ascii="Times New Roman" w:eastAsia="Times New Roman" w:hAnsi="Times New Roman" w:cs="Times New Roman"/>
          <w:sz w:val="24"/>
          <w:szCs w:val="24"/>
          <w:lang w:eastAsia="pl-PL"/>
        </w:rPr>
        <w:t xml:space="preserve">.  </w:t>
      </w:r>
    </w:p>
    <w:p w14:paraId="541C413D"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zobowiązany jest spełnić warunki realizacji Przedmiotu Umowy wskazane w Ofercie Wykonawcy, co odnosi się również do parametrów Oferty Wykonawcy podlegających ocenia w postępowaniu przetargowym, co obejmuje między innymi Okres Gwarancji i Okres Rękojmi oraz parametry techniczne zaproponowanych przez Wykonawcę Urządzeń.</w:t>
      </w:r>
    </w:p>
    <w:p w14:paraId="5AFF9A66" w14:textId="77777777" w:rsidR="0090381D" w:rsidRPr="00E42B47" w:rsidRDefault="0090381D" w:rsidP="00D8214B">
      <w:pPr>
        <w:widowControl w:val="0"/>
        <w:numPr>
          <w:ilvl w:val="0"/>
          <w:numId w:val="29"/>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aplikacji, oprogramowania, licencji koniecznych do realizacji Przedmiotu Umowy, co dotyczy Urządzeń i Aplikacji </w:t>
      </w:r>
      <w:r w:rsidRPr="00E42B47">
        <w:rPr>
          <w:rFonts w:ascii="Times New Roman" w:eastAsia="Times New Roman" w:hAnsi="Times New Roman" w:cs="Times New Roman"/>
          <w:sz w:val="24"/>
          <w:szCs w:val="24"/>
          <w:lang w:eastAsia="pl-PL"/>
        </w:rPr>
        <w:lastRenderedPageBreak/>
        <w:t>opisanych w OPZ i w Ofercie Wykonawcy; b/przeprowadzenia wszelkich odbiorów przewidzianych w Umowie; c/ realizacji wszelkich dostaw objętych Umową na zasadach wskazanych w Umowie, co obejmuje również montaż, instalację, konfigurację Urządzeń i A</w:t>
      </w:r>
      <w:r w:rsidR="00491507" w:rsidRPr="00E42B47">
        <w:rPr>
          <w:rFonts w:ascii="Times New Roman" w:eastAsia="Times New Roman" w:hAnsi="Times New Roman" w:cs="Times New Roman"/>
          <w:sz w:val="24"/>
          <w:szCs w:val="24"/>
          <w:lang w:eastAsia="pl-PL"/>
        </w:rPr>
        <w:t>p</w:t>
      </w:r>
      <w:r w:rsidRPr="00E42B47">
        <w:rPr>
          <w:rFonts w:ascii="Times New Roman" w:eastAsia="Times New Roman" w:hAnsi="Times New Roman" w:cs="Times New Roman"/>
          <w:sz w:val="24"/>
          <w:szCs w:val="24"/>
          <w:lang w:eastAsia="pl-PL"/>
        </w:rPr>
        <w:t xml:space="preserve">likacji; d/napraw i/lub wymiany na nowe i wolne od wad Urządzeń i Aplikacji objętych Przedmiotem Umowy, niezależnie od podstawy prawnej na podstawie, której Wykonawca obowiązany jest realizować te obowiązki (Rękojmia, Gwarancja, inne uprawnienia przysługujące w tym zakresie Zamawiającemu Razem);e/ przeprowadzenia szkolenia za zakresu obsługi Urządzeń i Aplikacji objętych Przedmiotem Umowy </w:t>
      </w:r>
      <w:r w:rsidR="00491507" w:rsidRPr="00E42B47">
        <w:rPr>
          <w:rFonts w:ascii="Times New Roman" w:eastAsia="Times New Roman" w:hAnsi="Times New Roman" w:cs="Times New Roman"/>
          <w:sz w:val="24"/>
          <w:szCs w:val="24"/>
          <w:lang w:eastAsia="pl-PL"/>
        </w:rPr>
        <w:t>f</w:t>
      </w:r>
      <w:r w:rsidRPr="00E42B47">
        <w:rPr>
          <w:rFonts w:ascii="Times New Roman" w:eastAsia="Times New Roman" w:hAnsi="Times New Roman" w:cs="Times New Roman"/>
          <w:sz w:val="24"/>
          <w:szCs w:val="24"/>
          <w:lang w:eastAsia="pl-PL"/>
        </w:rPr>
        <w:t>/ wykonania wszelkich ciążącym na Wykonawcy obowiązków, jakie wynikają z Przepisów Prawa</w:t>
      </w:r>
      <w:r w:rsidR="00491507" w:rsidRPr="00E42B47">
        <w:rPr>
          <w:rFonts w:ascii="Times New Roman" w:eastAsia="Times New Roman" w:hAnsi="Times New Roman" w:cs="Times New Roman"/>
          <w:sz w:val="24"/>
          <w:szCs w:val="24"/>
          <w:lang w:eastAsia="pl-PL"/>
        </w:rPr>
        <w:t xml:space="preserve">  a dotyczących realizacji Przedmiotu Umowy </w:t>
      </w:r>
      <w:r w:rsidRPr="00E42B47">
        <w:rPr>
          <w:rFonts w:ascii="Times New Roman" w:eastAsia="Times New Roman" w:hAnsi="Times New Roman" w:cs="Times New Roman"/>
          <w:sz w:val="24"/>
          <w:szCs w:val="24"/>
          <w:lang w:eastAsia="pl-PL"/>
        </w:rPr>
        <w:t xml:space="preserve">; </w:t>
      </w:r>
      <w:r w:rsidR="00491507" w:rsidRPr="00E42B47">
        <w:rPr>
          <w:rFonts w:ascii="Times New Roman" w:eastAsia="Times New Roman" w:hAnsi="Times New Roman" w:cs="Times New Roman"/>
          <w:sz w:val="24"/>
          <w:szCs w:val="24"/>
          <w:lang w:eastAsia="pl-PL"/>
        </w:rPr>
        <w:t>g</w:t>
      </w:r>
      <w:r w:rsidRPr="00E42B47">
        <w:rPr>
          <w:rFonts w:ascii="Times New Roman" w:eastAsia="Times New Roman" w:hAnsi="Times New Roman" w:cs="Times New Roman"/>
          <w:sz w:val="24"/>
          <w:szCs w:val="24"/>
          <w:lang w:eastAsia="pl-PL"/>
        </w:rPr>
        <w:t xml:space="preserve">/wszelkich </w:t>
      </w:r>
      <w:proofErr w:type="spellStart"/>
      <w:r w:rsidRPr="00E42B47">
        <w:rPr>
          <w:rFonts w:ascii="Times New Roman" w:eastAsia="Times New Roman" w:hAnsi="Times New Roman" w:cs="Times New Roman"/>
          <w:sz w:val="24"/>
          <w:szCs w:val="24"/>
          <w:lang w:eastAsia="pl-PL"/>
        </w:rPr>
        <w:t>ryzyk</w:t>
      </w:r>
      <w:proofErr w:type="spellEnd"/>
      <w:r w:rsidRPr="00E42B47">
        <w:rPr>
          <w:rFonts w:ascii="Times New Roman" w:eastAsia="Times New Roman" w:hAnsi="Times New Roman" w:cs="Times New Roman"/>
          <w:sz w:val="24"/>
          <w:szCs w:val="24"/>
          <w:lang w:eastAsia="pl-PL"/>
        </w:rPr>
        <w:t xml:space="preserve"> związanych z realizacją Przedmiotu Umowy, które Wykonawca obowiązany jest samodzielnie skalkulować.</w:t>
      </w:r>
    </w:p>
    <w:p w14:paraId="1AD321B6" w14:textId="77777777" w:rsidR="0090381D" w:rsidRPr="00E42B47" w:rsidRDefault="0090381D" w:rsidP="00D8214B">
      <w:pPr>
        <w:widowControl w:val="0"/>
        <w:numPr>
          <w:ilvl w:val="0"/>
          <w:numId w:val="29"/>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wykona Przedmiot Umowy z</w:t>
      </w:r>
      <w:r w:rsidR="00754518" w:rsidRPr="00E42B47">
        <w:rPr>
          <w:rFonts w:ascii="Times New Roman" w:eastAsia="Times New Roman" w:hAnsi="Times New Roman" w:cs="Times New Roman"/>
          <w:sz w:val="24"/>
          <w:szCs w:val="24"/>
          <w:lang w:eastAsia="pl-PL"/>
        </w:rPr>
        <w:t xml:space="preserve"> należytą </w:t>
      </w:r>
      <w:r w:rsidRPr="00E42B47">
        <w:rPr>
          <w:rFonts w:ascii="Times New Roman" w:eastAsia="Times New Roman" w:hAnsi="Times New Roman" w:cs="Times New Roman"/>
          <w:sz w:val="24"/>
          <w:szCs w:val="24"/>
          <w:lang w:eastAsia="pl-PL"/>
        </w:rPr>
        <w:t xml:space="preserve">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t>
      </w:r>
      <w:r w:rsidR="0090041A" w:rsidRPr="00E42B47">
        <w:rPr>
          <w:rFonts w:ascii="Times New Roman" w:eastAsia="Times New Roman" w:hAnsi="Times New Roman" w:cs="Times New Roman"/>
          <w:sz w:val="24"/>
          <w:szCs w:val="24"/>
          <w:lang w:eastAsia="pl-PL"/>
        </w:rPr>
        <w:t xml:space="preserve">pisemnymi </w:t>
      </w:r>
      <w:r w:rsidRPr="00E42B47">
        <w:rPr>
          <w:rFonts w:ascii="Times New Roman" w:eastAsia="Times New Roman" w:hAnsi="Times New Roman" w:cs="Times New Roman"/>
          <w:sz w:val="24"/>
          <w:szCs w:val="24"/>
          <w:lang w:eastAsia="pl-PL"/>
        </w:rPr>
        <w:t>wytycznymi i</w:t>
      </w:r>
      <w:r w:rsidR="0090041A" w:rsidRPr="00E42B47">
        <w:rPr>
          <w:rFonts w:ascii="Times New Roman" w:eastAsia="Times New Roman" w:hAnsi="Times New Roman" w:cs="Times New Roman"/>
          <w:sz w:val="24"/>
          <w:szCs w:val="24"/>
          <w:lang w:eastAsia="pl-PL"/>
        </w:rPr>
        <w:t xml:space="preserve"> pisemnymi</w:t>
      </w:r>
      <w:r w:rsidRPr="00E42B47">
        <w:rPr>
          <w:rFonts w:ascii="Times New Roman" w:eastAsia="Times New Roman" w:hAnsi="Times New Roman" w:cs="Times New Roman"/>
          <w:sz w:val="24"/>
          <w:szCs w:val="24"/>
          <w:lang w:eastAsia="pl-PL"/>
        </w:rPr>
        <w:t xml:space="preserve"> wskazówkami Organizatora Postępowania adresowanymi do Wykonawcy zapewniać będzie realizację Przedmiotu Umowy w sposób umożliwiający i gwarantujący prawidłową realizację Projektu. Wszelkie wytyczne i wskazówki Organizatora Postępowania, o jakich mowa w zdaniu poprzednim dotyczą tylko sytuacji przewidzianych w Umowie i w żaden sposób nie modyfikują i nie zmieniają postanowień Umowy. </w:t>
      </w:r>
    </w:p>
    <w:p w14:paraId="30C0F0C0" w14:textId="77777777" w:rsidR="0090381D" w:rsidRPr="00E42B47" w:rsidRDefault="0090381D" w:rsidP="00D8214B">
      <w:pPr>
        <w:widowControl w:val="0"/>
        <w:spacing w:before="120" w:after="120" w:line="300" w:lineRule="atLeast"/>
        <w:contextualSpacing/>
        <w:jc w:val="both"/>
        <w:rPr>
          <w:rFonts w:ascii="Times New Roman" w:eastAsia="Times New Roman" w:hAnsi="Times New Roman" w:cs="Times New Roman"/>
          <w:sz w:val="24"/>
          <w:szCs w:val="24"/>
          <w:lang w:eastAsia="pl-PL"/>
        </w:rPr>
      </w:pPr>
    </w:p>
    <w:p w14:paraId="74E0C0FA"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9</w:t>
      </w:r>
    </w:p>
    <w:p w14:paraId="6D581EBE"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Oświadczenia Wykonawcy.</w:t>
      </w:r>
    </w:p>
    <w:p w14:paraId="68A05CD3" w14:textId="77777777" w:rsidR="0090381D" w:rsidRPr="00E42B47" w:rsidRDefault="0090381D" w:rsidP="00D8214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14:paraId="6B1609F4" w14:textId="77777777" w:rsidR="0090381D" w:rsidRPr="00E42B47" w:rsidRDefault="0090381D" w:rsidP="00D8214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oświadcza, że dysponuje lub na czas realizacji Umowy będzie dysponować potencjałem technicznym, organizacyjnym, finansowym, który zapewnia prawidłową realizację Umowy. </w:t>
      </w:r>
    </w:p>
    <w:p w14:paraId="4788C6C8" w14:textId="77777777" w:rsidR="0090381D" w:rsidRPr="00E42B47" w:rsidRDefault="0090381D" w:rsidP="00D8214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oświadcza, że określając Wynagrodzenie za realizację Przedmiotu Umowy uwzględnił wszelkie składniki kosztu i ryzyka mogące mieć wpływ na koszt dostaw, usług, prac i wszelkich innych czynności potrzebnych do zrealizowania Przedmiotu Umowy w sposób zgodny z Umową.</w:t>
      </w:r>
    </w:p>
    <w:p w14:paraId="653ECB48" w14:textId="77777777" w:rsidR="0090381D" w:rsidRPr="00E42B47" w:rsidRDefault="0090381D" w:rsidP="00D8214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oświadcza, że składając Ofertę Wykonawcy i dokonując wyboru poszczególnych opcji wskazanych w SIWZ skutkujących przyznanie Ofercie Wykonawcy dodatkowych punków, prawidłowo skalkulował swoje zobowiązania w tym zakresie. </w:t>
      </w:r>
    </w:p>
    <w:p w14:paraId="35098730" w14:textId="77777777" w:rsidR="0090381D" w:rsidRPr="00E42B47" w:rsidRDefault="0090381D" w:rsidP="00D8214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oświadcza, że Wynagrodzenie określone w Umowie i wskazane w Ofercie Wykonawcy pokrywa wszelkie należności Wykonawcy wynikające z realizacji Przedmiotu Umowy. </w:t>
      </w:r>
    </w:p>
    <w:p w14:paraId="499403D8" w14:textId="77777777" w:rsidR="00782656" w:rsidRPr="00E42B47" w:rsidRDefault="0090381D" w:rsidP="00D8214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nie może bez pisemnej pod rygorem nieważności zgody Zamawiającego </w:t>
      </w:r>
      <w:r w:rsidRPr="00E42B47">
        <w:rPr>
          <w:rFonts w:ascii="Times New Roman" w:eastAsia="Times New Roman" w:hAnsi="Times New Roman" w:cs="Times New Roman"/>
          <w:sz w:val="24"/>
          <w:szCs w:val="24"/>
          <w:lang w:eastAsia="pl-PL"/>
        </w:rPr>
        <w:lastRenderedPageBreak/>
        <w:t>Razem wyrażonej przez Organizatora Postępowania dokonać cesji wierzytelności swojego Wynagrodzenia, jakie posiada względem Zamawiającego Razem / Województwa Wielkopolskiego, ani ustanowić zastawu rejestrowego na takiej wierzytelności.</w:t>
      </w:r>
    </w:p>
    <w:p w14:paraId="79DBB483" w14:textId="320AC39F" w:rsidR="00782656" w:rsidRPr="00E42B47" w:rsidRDefault="00782656" w:rsidP="00710659">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hAnsi="Times New Roman" w:cs="Times New Roman"/>
          <w:color w:val="000000"/>
          <w:sz w:val="24"/>
          <w:szCs w:val="24"/>
        </w:rPr>
        <w:t xml:space="preserve">Wykonawca oświadcza, że wypełnił obowiązki informacyjne przewidziane w art. 13 lub art. 14 RODO wobec osób fizycznych, </w:t>
      </w:r>
      <w:r w:rsidRPr="00E42B47">
        <w:rPr>
          <w:rFonts w:ascii="Times New Roman" w:hAnsi="Times New Roman" w:cs="Times New Roman"/>
          <w:sz w:val="24"/>
          <w:szCs w:val="24"/>
        </w:rPr>
        <w:t>od których dane osobowe bezpośrednio lub pośrednio pozyskał</w:t>
      </w:r>
      <w:r w:rsidRPr="00E42B47">
        <w:rPr>
          <w:rFonts w:ascii="Times New Roman" w:hAnsi="Times New Roman" w:cs="Times New Roman"/>
          <w:color w:val="000000"/>
          <w:sz w:val="24"/>
          <w:szCs w:val="24"/>
        </w:rPr>
        <w:t xml:space="preserve"> w celu ubiegania się o udzielenie zamówienia publicznego w niniejszym postępowaniu</w:t>
      </w:r>
      <w:r w:rsidRPr="00E42B47">
        <w:rPr>
          <w:rFonts w:ascii="Times New Roman" w:hAnsi="Times New Roman" w:cs="Times New Roman"/>
          <w:sz w:val="24"/>
          <w:szCs w:val="24"/>
        </w:rPr>
        <w:t xml:space="preserve">. Przez RODO o jakim mowa z daniu poprzednim należy rozumieć rozporządzenie Parlamentu Europejskiego i Rady (UE) 2016/679 z dnia 27 kwietnia 2016 r. w sprawie ochrony osób fizycznych w związku z przetwarzaniem danych osobowych i w sprawie swobodnego przepływu takich danych oraz uchylenia dyrektywy 95/46/WE (ogólne </w:t>
      </w:r>
      <w:r w:rsidR="00C53B02" w:rsidRPr="00E42B47">
        <w:rPr>
          <w:rFonts w:ascii="Times New Roman" w:hAnsi="Times New Roman" w:cs="Times New Roman"/>
          <w:sz w:val="24"/>
          <w:szCs w:val="24"/>
        </w:rPr>
        <w:t>160</w:t>
      </w:r>
      <w:r w:rsidR="001B6A13" w:rsidRPr="00E42B47">
        <w:rPr>
          <w:rFonts w:ascii="Times New Roman" w:hAnsi="Times New Roman" w:cs="Times New Roman"/>
          <w:sz w:val="24"/>
          <w:szCs w:val="24"/>
        </w:rPr>
        <w:t xml:space="preserve"> </w:t>
      </w:r>
      <w:r w:rsidRPr="00E42B47">
        <w:rPr>
          <w:rFonts w:ascii="Times New Roman" w:hAnsi="Times New Roman" w:cs="Times New Roman"/>
          <w:sz w:val="24"/>
          <w:szCs w:val="24"/>
        </w:rPr>
        <w:t xml:space="preserve">rozporządzenie o ochronie danych) (Dz. Urz. UE L 119 z 04.05.2016). </w:t>
      </w:r>
    </w:p>
    <w:p w14:paraId="7CA9111A" w14:textId="77777777" w:rsidR="00782656" w:rsidRPr="00E42B47" w:rsidRDefault="00782656" w:rsidP="00D8214B">
      <w:pPr>
        <w:widowControl w:val="0"/>
        <w:spacing w:before="120" w:after="120" w:line="300" w:lineRule="atLeast"/>
        <w:ind w:left="425"/>
        <w:contextualSpacing/>
        <w:jc w:val="both"/>
        <w:rPr>
          <w:rFonts w:ascii="Times New Roman" w:eastAsia="Times New Roman" w:hAnsi="Times New Roman" w:cs="Times New Roman"/>
          <w:sz w:val="24"/>
          <w:szCs w:val="24"/>
          <w:lang w:eastAsia="pl-PL"/>
        </w:rPr>
      </w:pPr>
    </w:p>
    <w:p w14:paraId="7D021B09" w14:textId="77777777" w:rsidR="0090381D" w:rsidRPr="00E42B47" w:rsidRDefault="0090381D" w:rsidP="00D8214B">
      <w:pPr>
        <w:widowControl w:val="0"/>
        <w:spacing w:before="120" w:after="120" w:line="300" w:lineRule="atLeast"/>
        <w:rPr>
          <w:rFonts w:ascii="Times New Roman" w:eastAsia="Times New Roman" w:hAnsi="Times New Roman" w:cs="Times New Roman"/>
          <w:sz w:val="24"/>
          <w:szCs w:val="24"/>
          <w:lang w:eastAsia="pl-PL"/>
        </w:rPr>
      </w:pPr>
    </w:p>
    <w:p w14:paraId="54D42D91" w14:textId="77777777" w:rsidR="0090381D" w:rsidRPr="00E42B47" w:rsidRDefault="0090381D" w:rsidP="00D8214B">
      <w:pPr>
        <w:widowControl w:val="0"/>
        <w:spacing w:before="120" w:after="120" w:line="300" w:lineRule="atLeast"/>
        <w:ind w:left="360"/>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10</w:t>
      </w:r>
    </w:p>
    <w:p w14:paraId="6AE4F2E8" w14:textId="77777777" w:rsidR="0090381D" w:rsidRPr="00E42B47" w:rsidRDefault="0090381D" w:rsidP="00D8214B">
      <w:pPr>
        <w:widowControl w:val="0"/>
        <w:spacing w:before="120" w:after="120" w:line="300" w:lineRule="atLeast"/>
        <w:ind w:left="360"/>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 Urządzenia</w:t>
      </w:r>
      <w:r w:rsidR="00EE1CFC" w:rsidRPr="00E42B47">
        <w:rPr>
          <w:rFonts w:ascii="Times New Roman" w:eastAsia="Times New Roman" w:hAnsi="Times New Roman" w:cs="Times New Roman"/>
          <w:b/>
          <w:sz w:val="24"/>
          <w:szCs w:val="24"/>
          <w:lang w:eastAsia="pl-PL"/>
        </w:rPr>
        <w:t>,</w:t>
      </w:r>
      <w:r w:rsidR="00074D17" w:rsidRPr="00E42B47">
        <w:rPr>
          <w:rFonts w:ascii="Times New Roman" w:eastAsia="Times New Roman" w:hAnsi="Times New Roman" w:cs="Times New Roman"/>
          <w:b/>
          <w:sz w:val="24"/>
          <w:szCs w:val="24"/>
          <w:lang w:eastAsia="pl-PL"/>
        </w:rPr>
        <w:t xml:space="preserve"> Aplikacje</w:t>
      </w:r>
      <w:r w:rsidR="00EE1CFC" w:rsidRPr="00E42B47">
        <w:rPr>
          <w:rFonts w:ascii="Times New Roman" w:eastAsia="Times New Roman" w:hAnsi="Times New Roman" w:cs="Times New Roman"/>
          <w:b/>
          <w:sz w:val="24"/>
          <w:szCs w:val="24"/>
          <w:lang w:eastAsia="pl-PL"/>
        </w:rPr>
        <w:t xml:space="preserve">, Serwis Wsparcia </w:t>
      </w:r>
    </w:p>
    <w:p w14:paraId="6C47A950" w14:textId="1258A1A5" w:rsidR="0090381D" w:rsidRPr="00E42B47" w:rsidRDefault="0090381D"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Wszelkie urządzenia, aplikacje i inne elementy tworzące Przedmiot Umowy, co obejmuje wszystkie Urządzenia i Aplikacje, dostarczane przez Wykonawcę w ramach realizacji Przedmiotu Umowy do poszczególnych Zamawiających Indywidualnych, będą zawsze fabrycznie nowe, nieużywane przez kogokolwiek w jakimkolwiek zakresie, fabrycznie zapakowane w momencie dostawy, wyprodukowane nie wcześniej niż 360 dni przed złożeniem oferty (Oferta Wykonawcy) w Postepowaniu Przetargowym w wyniku, którego zawarta jest Umowa, a okoliczność te Zamawiający Razem może sprawdzić na każdym etapie realizacji Umowy</w:t>
      </w:r>
      <w:r w:rsidR="00A96B1A">
        <w:rPr>
          <w:rFonts w:ascii="Times New Roman" w:eastAsia="Times New Roman" w:hAnsi="Times New Roman" w:cs="Times New Roman"/>
          <w:sz w:val="24"/>
          <w:szCs w:val="24"/>
          <w:lang w:eastAsia="pl-PL"/>
        </w:rPr>
        <w:t>, nie później niż w ramach Odbioru Zasadniczego</w:t>
      </w:r>
      <w:r w:rsidRPr="00E42B47">
        <w:rPr>
          <w:rFonts w:ascii="Times New Roman" w:eastAsia="Times New Roman" w:hAnsi="Times New Roman" w:cs="Times New Roman"/>
          <w:sz w:val="24"/>
          <w:szCs w:val="24"/>
          <w:lang w:eastAsia="pl-PL"/>
        </w:rPr>
        <w:t>. Zamawiający Razem w każdym momencie realizacji Umowy</w:t>
      </w:r>
      <w:r w:rsidR="00A96B1A">
        <w:rPr>
          <w:rFonts w:ascii="Times New Roman" w:eastAsia="Times New Roman" w:hAnsi="Times New Roman" w:cs="Times New Roman"/>
          <w:sz w:val="24"/>
          <w:szCs w:val="24"/>
          <w:lang w:eastAsia="pl-PL"/>
        </w:rPr>
        <w:t>, nie później niż do zakończenia Odbioru Zasadniczego,</w:t>
      </w:r>
      <w:r w:rsidRPr="00E42B47">
        <w:rPr>
          <w:rFonts w:ascii="Times New Roman" w:eastAsia="Times New Roman" w:hAnsi="Times New Roman" w:cs="Times New Roman"/>
          <w:sz w:val="24"/>
          <w:szCs w:val="24"/>
          <w:lang w:eastAsia="pl-PL"/>
        </w:rPr>
        <w:t xml:space="preserve"> może żądać od Wykonawcy udowodnienia (wykazania), że Urządzenia i Aplikacje użyte do realizacji Przedmiotu Umowy są nowe, nieużywane, zgodnie z Wymaganiami Zamawiającego Razem wskazanymi w Umowie, w tym w OPZ i zgodne z Ofertą Wykonawcy.</w:t>
      </w:r>
    </w:p>
    <w:p w14:paraId="143745CC" w14:textId="77777777" w:rsidR="0090381D" w:rsidRPr="00E42B47" w:rsidRDefault="0090381D"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color w:val="000000" w:themeColor="text1"/>
          <w:sz w:val="24"/>
          <w:szCs w:val="24"/>
        </w:rPr>
        <w:t xml:space="preserve">Jeżeli w toku realizacji Umowy dostarczenie Urządzań/ </w:t>
      </w:r>
      <w:r w:rsidR="000665D2" w:rsidRPr="00E42B47">
        <w:rPr>
          <w:rFonts w:ascii="Times New Roman" w:eastAsiaTheme="majorEastAsia" w:hAnsi="Times New Roman" w:cs="Times New Roman"/>
          <w:bCs/>
          <w:iCs/>
          <w:color w:val="000000" w:themeColor="text1"/>
          <w:sz w:val="24"/>
          <w:szCs w:val="24"/>
        </w:rPr>
        <w:t>Aplikacji</w:t>
      </w:r>
      <w:r w:rsidRPr="00E42B47">
        <w:rPr>
          <w:rFonts w:ascii="Times New Roman" w:eastAsiaTheme="majorEastAsia" w:hAnsi="Times New Roman" w:cs="Times New Roman"/>
          <w:bCs/>
          <w:iCs/>
          <w:color w:val="000000" w:themeColor="text1"/>
          <w:sz w:val="24"/>
          <w:szCs w:val="24"/>
        </w:rPr>
        <w:t xml:space="preserve"> wskazanych w Ofercie Wykonawcy z powodu okoliczności niezależnych od Wykonawcy nie będzie możliwe Wykonawca obowiązany jest dostarczyć Urządzania o wszystkich parametrach takich samych lub wyższych (to jest zawsze lepszych) niż wskazane w Ofercie Wykonawcy i w cenie nie wyżej niż w Ofercie Wykonawcy. W takim przypadku konieczna jest zawsze uprzednia zgoda Zamawiającego Razem oraz wykazanie przez Wykonawcę, że dostarczenie Urządzenia/ </w:t>
      </w:r>
      <w:r w:rsidR="000665D2" w:rsidRPr="00E42B47">
        <w:rPr>
          <w:rFonts w:ascii="Times New Roman" w:eastAsiaTheme="majorEastAsia" w:hAnsi="Times New Roman" w:cs="Times New Roman"/>
          <w:bCs/>
          <w:iCs/>
          <w:color w:val="000000" w:themeColor="text1"/>
          <w:sz w:val="24"/>
          <w:szCs w:val="24"/>
        </w:rPr>
        <w:t>Aplikacji</w:t>
      </w:r>
      <w:r w:rsidRPr="00E42B47">
        <w:rPr>
          <w:rFonts w:ascii="Times New Roman" w:eastAsiaTheme="majorEastAsia" w:hAnsi="Times New Roman" w:cs="Times New Roman"/>
          <w:bCs/>
          <w:iCs/>
          <w:color w:val="000000" w:themeColor="text1"/>
          <w:sz w:val="24"/>
          <w:szCs w:val="24"/>
        </w:rPr>
        <w:t xml:space="preserve"> wskazanego w Ofercie Wykonawcy jest niemożliwe z powodu okoliczności, za jakie Wykonawca nie ponosi odpowiedzialności oraz pisemne oświadczenie producenta Urządzenia/ Aplikacji (oświadczenie w języku polskim), którego Wykonawca nie może dostarczyć a które zostało wskazane w Ofercie Wykonawcy, z którego będzie jednoznacznie wynikało, iż </w:t>
      </w:r>
      <w:r w:rsidR="00EF4254" w:rsidRPr="00E42B47">
        <w:rPr>
          <w:rFonts w:ascii="Times New Roman" w:eastAsiaTheme="majorEastAsia" w:hAnsi="Times New Roman" w:cs="Times New Roman"/>
          <w:bCs/>
          <w:iCs/>
          <w:color w:val="000000" w:themeColor="text1"/>
          <w:sz w:val="24"/>
          <w:szCs w:val="24"/>
        </w:rPr>
        <w:t>U</w:t>
      </w:r>
      <w:r w:rsidRPr="00E42B47">
        <w:rPr>
          <w:rFonts w:ascii="Times New Roman" w:eastAsiaTheme="majorEastAsia" w:hAnsi="Times New Roman" w:cs="Times New Roman"/>
          <w:bCs/>
          <w:iCs/>
          <w:color w:val="000000" w:themeColor="text1"/>
          <w:sz w:val="24"/>
          <w:szCs w:val="24"/>
        </w:rPr>
        <w:t>rządzenie/</w:t>
      </w:r>
      <w:r w:rsidR="00EF4254" w:rsidRPr="00E42B47">
        <w:rPr>
          <w:rFonts w:ascii="Times New Roman" w:eastAsiaTheme="majorEastAsia" w:hAnsi="Times New Roman" w:cs="Times New Roman"/>
          <w:bCs/>
          <w:iCs/>
          <w:color w:val="000000" w:themeColor="text1"/>
          <w:sz w:val="24"/>
          <w:szCs w:val="24"/>
        </w:rPr>
        <w:t>A</w:t>
      </w:r>
      <w:r w:rsidRPr="00E42B47">
        <w:rPr>
          <w:rFonts w:ascii="Times New Roman" w:eastAsiaTheme="majorEastAsia" w:hAnsi="Times New Roman" w:cs="Times New Roman"/>
          <w:bCs/>
          <w:iCs/>
          <w:color w:val="000000" w:themeColor="text1"/>
          <w:sz w:val="24"/>
          <w:szCs w:val="24"/>
        </w:rPr>
        <w:t xml:space="preserve">plikacja te jest już niedostępne na rynku europejskim (a nie tylko w Polsce) oraz </w:t>
      </w:r>
      <w:r w:rsidRPr="00E42B47">
        <w:rPr>
          <w:rFonts w:ascii="Times New Roman" w:eastAsia="Calibri" w:hAnsi="Times New Roman" w:cs="Times New Roman"/>
          <w:sz w:val="24"/>
          <w:szCs w:val="24"/>
        </w:rPr>
        <w:t xml:space="preserve">opinia niezależnego eksperta (w języku polskim) o nie gorszych wszystkich parametrach technicznych </w:t>
      </w:r>
      <w:r w:rsidRPr="00E42B47">
        <w:rPr>
          <w:rFonts w:ascii="Times New Roman" w:eastAsiaTheme="majorEastAsia" w:hAnsi="Times New Roman" w:cs="Times New Roman"/>
          <w:bCs/>
          <w:iCs/>
          <w:color w:val="000000" w:themeColor="text1"/>
          <w:sz w:val="24"/>
          <w:szCs w:val="24"/>
        </w:rPr>
        <w:t xml:space="preserve">urządzenie/aplikacja </w:t>
      </w:r>
      <w:r w:rsidRPr="00E42B47">
        <w:rPr>
          <w:rFonts w:ascii="Times New Roman" w:eastAsia="Calibri" w:hAnsi="Times New Roman" w:cs="Times New Roman"/>
          <w:sz w:val="24"/>
          <w:szCs w:val="24"/>
        </w:rPr>
        <w:t>zamiennego niż zaoferowany w Ofercie Wykonawcy.</w:t>
      </w:r>
      <w:r w:rsidR="00540120" w:rsidRPr="00E42B47">
        <w:rPr>
          <w:rFonts w:ascii="Times New Roman" w:eastAsia="Calibri" w:hAnsi="Times New Roman" w:cs="Times New Roman"/>
          <w:sz w:val="24"/>
          <w:szCs w:val="24"/>
        </w:rPr>
        <w:t xml:space="preserve"> Za równoważne o</w:t>
      </w:r>
      <w:r w:rsidR="00EF4254" w:rsidRPr="00E42B47">
        <w:rPr>
          <w:rFonts w:ascii="Times New Roman" w:eastAsia="Calibri" w:hAnsi="Times New Roman" w:cs="Times New Roman"/>
          <w:sz w:val="24"/>
          <w:szCs w:val="24"/>
        </w:rPr>
        <w:t xml:space="preserve">świadczenie producenta </w:t>
      </w:r>
      <w:r w:rsidR="00EF4254" w:rsidRPr="00E42B47">
        <w:rPr>
          <w:rFonts w:ascii="Times New Roman" w:eastAsia="Calibri" w:hAnsi="Times New Roman" w:cs="Times New Roman"/>
          <w:sz w:val="24"/>
          <w:szCs w:val="24"/>
        </w:rPr>
        <w:lastRenderedPageBreak/>
        <w:t xml:space="preserve">Urządzania lub Aplikacji </w:t>
      </w:r>
      <w:r w:rsidR="00540120" w:rsidRPr="00E42B47">
        <w:rPr>
          <w:rFonts w:ascii="Times New Roman" w:eastAsia="Calibri" w:hAnsi="Times New Roman" w:cs="Times New Roman"/>
          <w:sz w:val="24"/>
          <w:szCs w:val="24"/>
        </w:rPr>
        <w:t xml:space="preserve">składane w języku polskim o jakim mowa w ostatnim zdaniu uznaje się oświadczenie producenta Urządzenia lub Aplikacji w języku obcym przetłumaczone na język polski przez tłumacza przysięgłego. To samo dotyczy opinii niezależnego eksperta. Organizator Postępowania ma prawo żądać dostarczenia dwóch tłumaczeń sporządzonych przez dwóch różnych tłumaczy przysięgłych, co dotyczy zarówno oświadczenia producenta jak i opinii niezależnego eksperta. Wybór niezależnego eksperta  który przygotowuje opinię  o tym że Urządzenie/ Aplikacja zamienna ma </w:t>
      </w:r>
      <w:r w:rsidR="000665D2" w:rsidRPr="00E42B47">
        <w:rPr>
          <w:rFonts w:ascii="Times New Roman" w:eastAsia="Calibri" w:hAnsi="Times New Roman" w:cs="Times New Roman"/>
          <w:sz w:val="24"/>
          <w:szCs w:val="24"/>
        </w:rPr>
        <w:t>nie gorsze</w:t>
      </w:r>
      <w:r w:rsidR="00540120" w:rsidRPr="00E42B47">
        <w:rPr>
          <w:rFonts w:ascii="Times New Roman" w:eastAsia="Calibri" w:hAnsi="Times New Roman" w:cs="Times New Roman"/>
          <w:sz w:val="24"/>
          <w:szCs w:val="24"/>
        </w:rPr>
        <w:t xml:space="preserve"> wszystkie parametry niż Urządzenie / Aplikacja wskazana w Ofercie Wykonawcy, zawsze wymaga uprzedniej akceptacji Organizatora Postępowania. Organizator Postępowania zanim wyrazi akceptację konkretnego eksperta może żądać dostarczenia przez Wykonawcę wszelkich dokumentów potwierdzających wiedzę, kompetencje i doświadczenie wskazanego eksperta. Organizator Postępowania może zawsze  </w:t>
      </w:r>
      <w:r w:rsidR="00A61AF5" w:rsidRPr="00E42B47">
        <w:rPr>
          <w:rFonts w:ascii="Times New Roman" w:eastAsia="Calibri" w:hAnsi="Times New Roman" w:cs="Times New Roman"/>
          <w:sz w:val="24"/>
          <w:szCs w:val="24"/>
        </w:rPr>
        <w:t xml:space="preserve">żądać przedstawienia drugiej opinii sporządzonej przez eksperta wskazanego przez Organizatora Postępowania. Koszt opinii ekspertów oraz tłumaczy przysięgłych o jakich mowa w niniejszym ustępie ponosi wyłącznie Wykonawca. </w:t>
      </w:r>
    </w:p>
    <w:p w14:paraId="277D4D98" w14:textId="77777777" w:rsidR="0090381D" w:rsidRPr="00E42B47" w:rsidRDefault="0090381D"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color w:val="000000" w:themeColor="text1"/>
          <w:sz w:val="24"/>
          <w:szCs w:val="24"/>
        </w:rPr>
        <w:t xml:space="preserve">Okoliczność, że ściągniecie, to jest przetransportowanie i dostarczenie do Zamawiającego Razem od producenta lub dystrybutora danego producenta Urządzenia/ Aplikacji wskazanego w Ofercie Wykonawcy wymaga czasu, który zagraża lub uniemożliwia zachowanie terminów wskazanych w Umowie na realizację poszczególnych  Dostaw Indywidualnych, w jakich te urządzenia/aplikacje miały być dostarczone nie jest okolicznością, która uprawnia Wykonawcę do zastąpienia danego urządzenia/ aplikacji wskazanego w Ofercie Wykonawcy innym urządzeniem/ aplikacją o takich samych wszystkich parametrach lub wyższych. </w:t>
      </w:r>
      <w:r w:rsidRPr="00E42B47">
        <w:rPr>
          <w:rFonts w:ascii="Times New Roman" w:hAnsi="Times New Roman" w:cs="Times New Roman"/>
          <w:sz w:val="24"/>
          <w:szCs w:val="24"/>
        </w:rPr>
        <w:t xml:space="preserve">Czas potrzebny na uzyskania przedmiotowej zgody Zamawiającego Razem nie stanowi podstawy do przedłużenia terminów realizacji poszczególnych elementów Umowy, w tym nie stanowi usprawiedliwienia dla nieterminowej realizacji poszczególnych  Dostaw Indywidualnych zgodnie z Harmonogramem. </w:t>
      </w:r>
    </w:p>
    <w:p w14:paraId="0D1699B0" w14:textId="77777777" w:rsidR="00EB2A36" w:rsidRPr="00E42B47" w:rsidRDefault="0090381D"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color w:val="000000" w:themeColor="text1"/>
          <w:sz w:val="24"/>
          <w:szCs w:val="24"/>
        </w:rPr>
        <w:t>W imieniu Zamawiającego Razem, a tym samym wszystkich Zamawiających Indywidualnych, wyłącznie Organizator Postępowania w okolicznościach wskazanych w ust. 2,3 powyżej jest uprawniony od stwierdzenia, że dostarczenie innych urządzeń w miejsce urządzeń wskazanych w Ofercie Wykonawcy stanowić będzie prawidłowe Wykonanie Umowy. Również tylko Organizator Postępowania w imieniu Zamawiającego Razem jest uprawniony do potwierdzenia, że zaszły okoliczności uzasadniające dostarczenie przez Wykonawcę urządzeń innych niż wskazanych w Ofercie Wykonawcy.</w:t>
      </w:r>
    </w:p>
    <w:p w14:paraId="3712A3C5"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oświadcza i gwarantuje, że Aplikacje jak i wszystkie licencje na wszelkie oprogramowania stanowiące realizację Przedmiotu Umowy uprawniać będą Zamawiającego Razem, w tym poszczególnych Zamawiających Indywidualnych w zakresie przypisanego Przedmiotu Dostawy Indywidualnej do korzystania z nich w sposób zgodny z celem Umowy i celem Projektu i nie będą naruszać praw własności intelektualnej osób trzecich, w tym praw autorskich, patentów ani praw do baz danych.</w:t>
      </w:r>
    </w:p>
    <w:p w14:paraId="61218432"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 xml:space="preserve">oświadcza i gwarantuje, iż w ramach Wynagrodzenia (wynagrodzenie brutto) wskazanego w §  13  ust. 1 Umowy udzielone zostają przez producenta Aplikacji  lub podmiot przez niego upoważniony  niewyłączne,  rozciągające  się  na  całe  terytorium  Rzeczypospolitej  Polskiej i nieograniczone czasowo licencje na Aplikacje </w:t>
      </w:r>
      <w:r w:rsidRPr="00E42B47">
        <w:rPr>
          <w:rFonts w:ascii="Times New Roman" w:hAnsi="Times New Roman" w:cs="Times New Roman"/>
          <w:sz w:val="24"/>
          <w:szCs w:val="24"/>
        </w:rPr>
        <w:lastRenderedPageBreak/>
        <w:t>i ich aktualizacje, których warunki tenże producent lub podmiot przez niego upoważniony dołączył do Aplikacji. Licencje, o których mowa w zdaniu poprzednim muszą uprawniać do korzystania z Aplikacji  i jego aktualizacji przez Zamawiającego Razem , to jest poszczególnych Zamawiających Indywidualnych w zakresie przypisanego im Przedmiotu Dostawy Indywidualnej. Wykonawca dostarcza Aplikacje i ich aktualizacje wraz z licencją producenta oraz dokumentacją producenta niezbędną do korzystania z Aplikacji i ich</w:t>
      </w:r>
      <w:r w:rsidRPr="00E42B47">
        <w:rPr>
          <w:rFonts w:ascii="Times New Roman" w:hAnsi="Times New Roman" w:cs="Times New Roman"/>
          <w:spacing w:val="2"/>
          <w:sz w:val="24"/>
          <w:szCs w:val="24"/>
        </w:rPr>
        <w:t xml:space="preserve"> </w:t>
      </w:r>
      <w:r w:rsidRPr="00E42B47">
        <w:rPr>
          <w:rFonts w:ascii="Times New Roman" w:hAnsi="Times New Roman" w:cs="Times New Roman"/>
          <w:sz w:val="24"/>
          <w:szCs w:val="24"/>
        </w:rPr>
        <w:t xml:space="preserve">aktualizacji. Postanowienie niniejszego ustępu mają pełne zastosowanie również do wszelkich </w:t>
      </w:r>
      <w:proofErr w:type="spellStart"/>
      <w:r w:rsidRPr="00E42B47">
        <w:rPr>
          <w:rFonts w:ascii="Times New Roman" w:hAnsi="Times New Roman" w:cs="Times New Roman"/>
          <w:sz w:val="24"/>
          <w:szCs w:val="24"/>
        </w:rPr>
        <w:t>oprogramowań</w:t>
      </w:r>
      <w:proofErr w:type="spellEnd"/>
      <w:r w:rsidRPr="00E42B47">
        <w:rPr>
          <w:rFonts w:ascii="Times New Roman" w:hAnsi="Times New Roman" w:cs="Times New Roman"/>
          <w:sz w:val="24"/>
          <w:szCs w:val="24"/>
        </w:rPr>
        <w:t xml:space="preserve"> i licencji niezbędnych do prawidłowego wykonania Przedmiotu Umowy nie będących Aplikacjami.</w:t>
      </w:r>
    </w:p>
    <w:p w14:paraId="5DD964E1"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Wszelkie </w:t>
      </w:r>
      <w:r w:rsidRPr="00E42B47">
        <w:rPr>
          <w:rFonts w:ascii="Times New Roman" w:hAnsi="Times New Roman" w:cs="Times New Roman"/>
          <w:sz w:val="24"/>
          <w:szCs w:val="24"/>
        </w:rPr>
        <w:t xml:space="preserve">licencje, o jakich mowa w Umowie, co dotyczy w szczególności Aplikacji i oprogramować o jakich mowa w ostatnim zdaniu ustępu 6 powyżej udzielone zostaną na warunkach producenta opisanych </w:t>
      </w:r>
      <w:proofErr w:type="spellStart"/>
      <w:r w:rsidRPr="00E42B47">
        <w:rPr>
          <w:rFonts w:ascii="Times New Roman" w:hAnsi="Times New Roman" w:cs="Times New Roman"/>
          <w:sz w:val="24"/>
          <w:szCs w:val="24"/>
        </w:rPr>
        <w:t>oprogramowań</w:t>
      </w:r>
      <w:proofErr w:type="spellEnd"/>
      <w:r w:rsidRPr="00E42B47">
        <w:rPr>
          <w:rFonts w:ascii="Times New Roman" w:hAnsi="Times New Roman" w:cs="Times New Roman"/>
          <w:sz w:val="24"/>
          <w:szCs w:val="24"/>
        </w:rPr>
        <w:t>, o ile Umowa nie stanowi inaczej, w szczególności warunki te nie mogą być sprzeczne z postanowieniami niniejszego paragrafu Umowy.</w:t>
      </w:r>
    </w:p>
    <w:p w14:paraId="77FFE919"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z w:val="24"/>
          <w:szCs w:val="24"/>
        </w:rPr>
        <w:t xml:space="preserve">Dostarczone przez </w:t>
      </w:r>
      <w:r w:rsidRPr="00E42B47">
        <w:rPr>
          <w:rFonts w:ascii="Times New Roman" w:hAnsi="Times New Roman" w:cs="Times New Roman"/>
          <w:spacing w:val="-3"/>
          <w:sz w:val="24"/>
          <w:szCs w:val="24"/>
        </w:rPr>
        <w:t xml:space="preserve">Wykonawcę </w:t>
      </w:r>
      <w:r w:rsidRPr="00E42B47">
        <w:rPr>
          <w:rFonts w:ascii="Times New Roman" w:hAnsi="Times New Roman" w:cs="Times New Roman"/>
          <w:sz w:val="24"/>
          <w:szCs w:val="24"/>
        </w:rPr>
        <w:t xml:space="preserve">licencje muszą zapewniać pełną i prawidłową realizację celu </w:t>
      </w:r>
      <w:r w:rsidRPr="00E42B47">
        <w:rPr>
          <w:rFonts w:ascii="Times New Roman" w:hAnsi="Times New Roman" w:cs="Times New Roman"/>
          <w:spacing w:val="-3"/>
          <w:sz w:val="24"/>
          <w:szCs w:val="24"/>
        </w:rPr>
        <w:t xml:space="preserve">Umowy </w:t>
      </w:r>
      <w:r w:rsidRPr="00E42B47">
        <w:rPr>
          <w:rFonts w:ascii="Times New Roman" w:hAnsi="Times New Roman" w:cs="Times New Roman"/>
          <w:sz w:val="24"/>
          <w:szCs w:val="24"/>
        </w:rPr>
        <w:t>zamierzonego przez</w:t>
      </w:r>
      <w:r w:rsidRPr="00E42B47">
        <w:rPr>
          <w:rFonts w:ascii="Times New Roman" w:hAnsi="Times New Roman" w:cs="Times New Roman"/>
          <w:spacing w:val="3"/>
          <w:sz w:val="24"/>
          <w:szCs w:val="24"/>
        </w:rPr>
        <w:t xml:space="preserve"> </w:t>
      </w:r>
      <w:r w:rsidRPr="00E42B47">
        <w:rPr>
          <w:rFonts w:ascii="Times New Roman" w:hAnsi="Times New Roman" w:cs="Times New Roman"/>
          <w:sz w:val="24"/>
          <w:szCs w:val="24"/>
        </w:rPr>
        <w:t>Zamawiającego</w:t>
      </w:r>
      <w:r w:rsidR="005765D0" w:rsidRPr="00E42B47">
        <w:rPr>
          <w:rFonts w:ascii="Times New Roman" w:hAnsi="Times New Roman" w:cs="Times New Roman"/>
          <w:sz w:val="24"/>
          <w:szCs w:val="24"/>
        </w:rPr>
        <w:t xml:space="preserve"> Razem</w:t>
      </w:r>
      <w:r w:rsidRPr="00E42B47">
        <w:rPr>
          <w:rFonts w:ascii="Times New Roman" w:hAnsi="Times New Roman" w:cs="Times New Roman"/>
          <w:sz w:val="24"/>
          <w:szCs w:val="24"/>
        </w:rPr>
        <w:t>.</w:t>
      </w:r>
    </w:p>
    <w:p w14:paraId="2F9E4A5C"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 xml:space="preserve">oświadcza   i   gwarantuje,  że  jeżeli   nie  jest  producentem  Aplikacji lub oprogramować stanowiących realizację Przedmiotu Umowy,   to uzyskał zgodę producenta lub podmiotu upoważnionego przez  producenta na korzystanie  z Aplikacji (oprogramowania) na zasadach określonych w Umowie, w </w:t>
      </w:r>
      <w:r w:rsidRPr="00E42B47">
        <w:rPr>
          <w:rFonts w:ascii="Times New Roman" w:hAnsi="Times New Roman" w:cs="Times New Roman"/>
          <w:spacing w:val="-2"/>
          <w:sz w:val="24"/>
          <w:szCs w:val="24"/>
        </w:rPr>
        <w:t xml:space="preserve">tym </w:t>
      </w:r>
      <w:r w:rsidRPr="00E42B47">
        <w:rPr>
          <w:rFonts w:ascii="Times New Roman" w:hAnsi="Times New Roman" w:cs="Times New Roman"/>
          <w:sz w:val="24"/>
          <w:szCs w:val="24"/>
        </w:rPr>
        <w:t>na przekazywanie dokumentów zawierających warunki</w:t>
      </w:r>
      <w:r w:rsidRPr="00E42B47">
        <w:rPr>
          <w:rFonts w:ascii="Times New Roman" w:hAnsi="Times New Roman" w:cs="Times New Roman"/>
          <w:spacing w:val="-1"/>
          <w:sz w:val="24"/>
          <w:szCs w:val="24"/>
        </w:rPr>
        <w:t xml:space="preserve"> </w:t>
      </w:r>
      <w:r w:rsidRPr="00E42B47">
        <w:rPr>
          <w:rFonts w:ascii="Times New Roman" w:hAnsi="Times New Roman" w:cs="Times New Roman"/>
          <w:sz w:val="24"/>
          <w:szCs w:val="24"/>
        </w:rPr>
        <w:t>licencji do Aplikacji jak i wszelkich innych oprogramowani dostarczonych Zamawiającemu Razem w ramach realizacji Przedmiotu Umowy.</w:t>
      </w:r>
    </w:p>
    <w:p w14:paraId="66978303"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 xml:space="preserve">oświadcza i gwarantuje, że licencje do Aplikacji i wszelkich </w:t>
      </w:r>
      <w:proofErr w:type="spellStart"/>
      <w:r w:rsidRPr="00E42B47">
        <w:rPr>
          <w:rFonts w:ascii="Times New Roman" w:hAnsi="Times New Roman" w:cs="Times New Roman"/>
          <w:sz w:val="24"/>
          <w:szCs w:val="24"/>
        </w:rPr>
        <w:t>oprogramowań</w:t>
      </w:r>
      <w:proofErr w:type="spellEnd"/>
      <w:r w:rsidRPr="00E42B47">
        <w:rPr>
          <w:rFonts w:ascii="Times New Roman" w:hAnsi="Times New Roman" w:cs="Times New Roman"/>
          <w:sz w:val="24"/>
          <w:szCs w:val="24"/>
        </w:rPr>
        <w:t xml:space="preserve"> dostarczonych Zamawiającemu Razem w ramach realizacji Przedmiotu Umowy jak i ich aktualizacje nie zostaną wypowiedziane (przez Wykonawcę lub przez innego niż Wykonawca producenta Aplikacji lub </w:t>
      </w:r>
      <w:proofErr w:type="spellStart"/>
      <w:r w:rsidRPr="00E42B47">
        <w:rPr>
          <w:rFonts w:ascii="Times New Roman" w:hAnsi="Times New Roman" w:cs="Times New Roman"/>
          <w:sz w:val="24"/>
          <w:szCs w:val="24"/>
        </w:rPr>
        <w:t>oprogramowań</w:t>
      </w:r>
      <w:proofErr w:type="spellEnd"/>
      <w:r w:rsidRPr="00E42B47">
        <w:rPr>
          <w:rFonts w:ascii="Times New Roman" w:hAnsi="Times New Roman" w:cs="Times New Roman"/>
          <w:sz w:val="24"/>
          <w:szCs w:val="24"/>
        </w:rPr>
        <w:t xml:space="preserve"> dostarczonych Zamawiającemu Razem w ramach realizacji Przedmiotu Umowy  lub przez upoważniony przez producenta podmiot), za wyjątkiem przypadku istotnego naruszenia przez Zamawiającego Razem warunków udzielonych w ramach Umowy licencji. W przypadku wypowiedzenia licencji na Aplikacje jak i wszelkich innych oprogramowani dostarczonych Zamawiającemu Razem w ramach realizacji Przedmiotu Umowy  lub w przypadku wypowiedzenia licencji na aktualizację tych </w:t>
      </w:r>
      <w:proofErr w:type="spellStart"/>
      <w:r w:rsidRPr="00E42B47">
        <w:rPr>
          <w:rFonts w:ascii="Times New Roman" w:hAnsi="Times New Roman" w:cs="Times New Roman"/>
          <w:sz w:val="24"/>
          <w:szCs w:val="24"/>
        </w:rPr>
        <w:t>oprogramowań</w:t>
      </w:r>
      <w:proofErr w:type="spellEnd"/>
      <w:r w:rsidRPr="00E42B47">
        <w:rPr>
          <w:rFonts w:ascii="Times New Roman" w:hAnsi="Times New Roman" w:cs="Times New Roman"/>
          <w:sz w:val="24"/>
          <w:szCs w:val="24"/>
        </w:rPr>
        <w:t xml:space="preserve"> ( w tym Aplikacji) dotyczące ich aktualizacji pomimo braku istotnego naruszenia warunków licencji przez Zamawiającego Razem, Wykonawca odpowiadać będzie za wynikłą z tego tytułu szkodę oraz w ramach Wynagrodzenia (wynagrodzenia brutto), o którym mowa w § 13 ust. 1 Umowy dostarczy odpowiednie oprogramowanie  z  licencjami  odpowiadające  warunkom  zawartym  w Umowie w tym wskazanych w OPZ.</w:t>
      </w:r>
    </w:p>
    <w:p w14:paraId="5D89F0E4"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z w:val="24"/>
          <w:szCs w:val="24"/>
        </w:rPr>
        <w:t xml:space="preserve">Udzielenie licencji na korzystanie z Aplikacji jak i wszelkich innych oprogramowani dostarczonych Zamawiającemu Razem w ramach realizacji Przedmiotu Umowy następuje bezwarunkowo w chwili podpisania przez strony Umowy (to jest Wykonawcę i Organizatora Postepowania reprezentującego Zamawiającego Razem) Protokołu Odbioru Zasadniczego. Udzielenie licencji na korzystanie z aktualizacji Aplikacji jak i wszelkich innych </w:t>
      </w:r>
      <w:proofErr w:type="spellStart"/>
      <w:r w:rsidRPr="00E42B47">
        <w:rPr>
          <w:rFonts w:ascii="Times New Roman" w:hAnsi="Times New Roman" w:cs="Times New Roman"/>
          <w:sz w:val="24"/>
          <w:szCs w:val="24"/>
        </w:rPr>
        <w:t>oprogramowań</w:t>
      </w:r>
      <w:proofErr w:type="spellEnd"/>
      <w:r w:rsidRPr="00E42B47">
        <w:rPr>
          <w:rFonts w:ascii="Times New Roman" w:hAnsi="Times New Roman" w:cs="Times New Roman"/>
          <w:sz w:val="24"/>
          <w:szCs w:val="24"/>
        </w:rPr>
        <w:t xml:space="preserve"> dostarczonych Zamawiającemu Razem w ramach realizacji Przedmiotu następuje nie później niż w momencie zainstalowania</w:t>
      </w:r>
      <w:r w:rsidRPr="00E42B47">
        <w:rPr>
          <w:rFonts w:ascii="Times New Roman" w:hAnsi="Times New Roman" w:cs="Times New Roman"/>
          <w:spacing w:val="-6"/>
          <w:sz w:val="24"/>
          <w:szCs w:val="24"/>
        </w:rPr>
        <w:t xml:space="preserve"> </w:t>
      </w:r>
      <w:r w:rsidRPr="00E42B47">
        <w:rPr>
          <w:rFonts w:ascii="Times New Roman" w:hAnsi="Times New Roman" w:cs="Times New Roman"/>
          <w:sz w:val="24"/>
          <w:szCs w:val="24"/>
        </w:rPr>
        <w:t>aktualizacji.</w:t>
      </w:r>
      <w:r w:rsidRPr="00E42B47">
        <w:rPr>
          <w:rFonts w:ascii="Times New Roman" w:eastAsia="Times New Roman" w:hAnsi="Times New Roman" w:cs="Times New Roman"/>
          <w:sz w:val="24"/>
          <w:szCs w:val="24"/>
          <w:lang w:eastAsia="pl-PL"/>
        </w:rPr>
        <w:t xml:space="preserve"> </w:t>
      </w:r>
      <w:r w:rsidRPr="00E42B47">
        <w:rPr>
          <w:rFonts w:ascii="Times New Roman" w:hAnsi="Times New Roman" w:cs="Times New Roman"/>
          <w:sz w:val="24"/>
          <w:szCs w:val="24"/>
        </w:rPr>
        <w:t xml:space="preserve">Z chwilą udzielenia licencji na Aplikacje jak i wszelkich innych oprogramowani </w:t>
      </w:r>
      <w:r w:rsidRPr="00E42B47">
        <w:rPr>
          <w:rFonts w:ascii="Times New Roman" w:hAnsi="Times New Roman" w:cs="Times New Roman"/>
          <w:sz w:val="24"/>
          <w:szCs w:val="24"/>
        </w:rPr>
        <w:lastRenderedPageBreak/>
        <w:t xml:space="preserve">dostarczonych Zamawiającemu Razem w ramach realizacji Przedmiotu Umowy własność nośników, na których je utrwalono przechodzi na Zamawiającego Razem, to jest poszczególnych Zamawiających Indywidualnych w ramach przypisanego im Przedmiotu Dostawy Indywidualnej. Z chwilą przekazania aktualizacji do Aplikacje jak i wszelkich innych </w:t>
      </w:r>
      <w:proofErr w:type="spellStart"/>
      <w:r w:rsidRPr="00E42B47">
        <w:rPr>
          <w:rFonts w:ascii="Times New Roman" w:hAnsi="Times New Roman" w:cs="Times New Roman"/>
          <w:sz w:val="24"/>
          <w:szCs w:val="24"/>
        </w:rPr>
        <w:t>oprogramowań</w:t>
      </w:r>
      <w:proofErr w:type="spellEnd"/>
      <w:r w:rsidRPr="00E42B47">
        <w:rPr>
          <w:rFonts w:ascii="Times New Roman" w:hAnsi="Times New Roman" w:cs="Times New Roman"/>
          <w:sz w:val="24"/>
          <w:szCs w:val="24"/>
        </w:rPr>
        <w:t xml:space="preserve"> dostarczonych Zamawiającemu Razem w ramach realizacji Przedmiotu Umowy własność nośników, na których utrwalono daną aktualizację przechodzi na</w:t>
      </w:r>
      <w:r w:rsidRPr="00E42B47">
        <w:rPr>
          <w:rFonts w:ascii="Times New Roman" w:hAnsi="Times New Roman" w:cs="Times New Roman"/>
          <w:spacing w:val="-8"/>
          <w:sz w:val="24"/>
          <w:szCs w:val="24"/>
        </w:rPr>
        <w:t xml:space="preserve"> </w:t>
      </w:r>
      <w:r w:rsidRPr="00E42B47">
        <w:rPr>
          <w:rFonts w:ascii="Times New Roman" w:hAnsi="Times New Roman" w:cs="Times New Roman"/>
          <w:sz w:val="24"/>
          <w:szCs w:val="24"/>
        </w:rPr>
        <w:t>Zamawiającego Razem, to jest poszczególnych Zamawiających Indywidualnych w ramach przypisanego im Przedmiotu Dostawy Indywidualnej</w:t>
      </w:r>
    </w:p>
    <w:p w14:paraId="0FEB3CC3" w14:textId="77777777" w:rsidR="005765D0"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z w:val="24"/>
          <w:szCs w:val="24"/>
        </w:rPr>
        <w:t xml:space="preserve">Jeżeli Zamawiający Razem (to jest którykolwiek z Zamawiających Indywidualnych) poinformuje Wykonawcę o jakichkolwiek roszczeniach osób trzecich zgłaszanych wobec  Zamawiającego Razem (to jest zgłaszanych wobec którykolwiek z Zamawiających Indywidualnych)  w związku z Aplikacjami lub innymi </w:t>
      </w:r>
      <w:proofErr w:type="spellStart"/>
      <w:r w:rsidRPr="00E42B47">
        <w:rPr>
          <w:rFonts w:ascii="Times New Roman" w:hAnsi="Times New Roman" w:cs="Times New Roman"/>
          <w:sz w:val="24"/>
          <w:szCs w:val="24"/>
        </w:rPr>
        <w:t>oprogramowaniami</w:t>
      </w:r>
      <w:proofErr w:type="spellEnd"/>
      <w:r w:rsidRPr="00E42B47">
        <w:rPr>
          <w:rFonts w:ascii="Times New Roman" w:hAnsi="Times New Roman" w:cs="Times New Roman"/>
          <w:sz w:val="24"/>
          <w:szCs w:val="24"/>
        </w:rPr>
        <w:t xml:space="preserve"> dostarczonymi  Zamawiającemu Razem ( to jest poszczególnym Zamawiającym Indywidualnym w ramach przypisanych im Przedmiotów Dostawy Indywidualnej) w ramach realizacji Przedmiotu Umowy lub ich aktualizacjami,  w </w:t>
      </w:r>
      <w:r w:rsidRPr="00E42B47">
        <w:rPr>
          <w:rFonts w:ascii="Times New Roman" w:hAnsi="Times New Roman" w:cs="Times New Roman"/>
          <w:spacing w:val="-2"/>
          <w:sz w:val="24"/>
          <w:szCs w:val="24"/>
        </w:rPr>
        <w:t xml:space="preserve">tym </w:t>
      </w:r>
      <w:r w:rsidRPr="00E42B47">
        <w:rPr>
          <w:rFonts w:ascii="Times New Roman" w:hAnsi="Times New Roman" w:cs="Times New Roman"/>
          <w:sz w:val="24"/>
          <w:szCs w:val="24"/>
        </w:rPr>
        <w:t xml:space="preserve">zarzucających naruszenie praw własności intelektualnej, Wykonawca podejmie wszelkie działania mające na celu  zażegnanie  sporu  i  będzie  zobowiązany  naprawić  każdą  szkodę, za którą Zamawiający Razem (to jest poszczególni Zamawiający Indywidualni w ramach przypisanych im Przedmiotów Dostawy Indywidualnej) może stać się odpowiedzialny, lub do której naprawienia może zostać Zamawiający Razem (to jest poszczególni Zamawiający Indywidualni w ramach przypisanych im Przedmiotów Dostawy Indywidualnej)  zobowiązany oraz poniesie w związku z </w:t>
      </w:r>
      <w:r w:rsidRPr="00E42B47">
        <w:rPr>
          <w:rFonts w:ascii="Times New Roman" w:hAnsi="Times New Roman" w:cs="Times New Roman"/>
          <w:spacing w:val="-2"/>
          <w:sz w:val="24"/>
          <w:szCs w:val="24"/>
        </w:rPr>
        <w:t xml:space="preserve">tym </w:t>
      </w:r>
      <w:r w:rsidRPr="00E42B47">
        <w:rPr>
          <w:rFonts w:ascii="Times New Roman" w:hAnsi="Times New Roman" w:cs="Times New Roman"/>
          <w:sz w:val="24"/>
          <w:szCs w:val="24"/>
        </w:rPr>
        <w:t xml:space="preserve">wszelkie </w:t>
      </w:r>
      <w:r w:rsidRPr="00E42B47">
        <w:rPr>
          <w:rFonts w:ascii="Times New Roman" w:hAnsi="Times New Roman" w:cs="Times New Roman"/>
          <w:spacing w:val="-3"/>
          <w:sz w:val="24"/>
          <w:szCs w:val="24"/>
        </w:rPr>
        <w:t xml:space="preserve">koszty, </w:t>
      </w:r>
      <w:r w:rsidRPr="00E42B47">
        <w:rPr>
          <w:rFonts w:ascii="Times New Roman" w:hAnsi="Times New Roman" w:cs="Times New Roman"/>
          <w:sz w:val="24"/>
          <w:szCs w:val="24"/>
        </w:rPr>
        <w:t xml:space="preserve">w </w:t>
      </w:r>
      <w:r w:rsidRPr="00E42B47">
        <w:rPr>
          <w:rFonts w:ascii="Times New Roman" w:hAnsi="Times New Roman" w:cs="Times New Roman"/>
          <w:spacing w:val="-2"/>
          <w:sz w:val="24"/>
          <w:szCs w:val="24"/>
        </w:rPr>
        <w:t xml:space="preserve">tym </w:t>
      </w:r>
      <w:r w:rsidRPr="00E42B47">
        <w:rPr>
          <w:rFonts w:ascii="Times New Roman" w:hAnsi="Times New Roman" w:cs="Times New Roman"/>
          <w:sz w:val="24"/>
          <w:szCs w:val="24"/>
        </w:rPr>
        <w:t xml:space="preserve">koszty zastępstwa  procesowego  od   chwili   zgłoszenia   roszczenia   oraz   koszty   odszkodowań.   W szczególności, w razie wytoczenia przeciwko Zamawiającemu Razem (to jest poszczególni Zamawiającym Indywidualnym w ramach przypisanych im Przedmiotów Dostawy Indywidualnej)  powództwa z tytułu naruszenia praw własności intelektualnej, </w:t>
      </w:r>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wstąpi do postępowania w charakterze strony pozwanej, a w razie braku takiej możliwości wystąpi z interwencją uboczną odpowiednio po stronie</w:t>
      </w:r>
      <w:r w:rsidRPr="00E42B47">
        <w:rPr>
          <w:rFonts w:ascii="Times New Roman" w:hAnsi="Times New Roman" w:cs="Times New Roman"/>
          <w:spacing w:val="-3"/>
          <w:sz w:val="24"/>
          <w:szCs w:val="24"/>
        </w:rPr>
        <w:t xml:space="preserve"> </w:t>
      </w:r>
      <w:r w:rsidRPr="00E42B47">
        <w:rPr>
          <w:rFonts w:ascii="Times New Roman" w:hAnsi="Times New Roman" w:cs="Times New Roman"/>
          <w:sz w:val="24"/>
          <w:szCs w:val="24"/>
        </w:rPr>
        <w:t xml:space="preserve">Zamawiającego Razem (to jest poszczególnych Zamawiających Indywidualnych w ramach przypisanych im Przedmiotów Dostawy Indywidualnej). </w:t>
      </w:r>
    </w:p>
    <w:p w14:paraId="4E86C7D3" w14:textId="77777777" w:rsidR="008C2B05" w:rsidRPr="00E42B47" w:rsidRDefault="005765D0"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z w:val="24"/>
          <w:szCs w:val="24"/>
        </w:rPr>
        <w:t xml:space="preserve">W ramach Serwisu Wsparcia </w:t>
      </w:r>
      <w:r w:rsidR="00EB2A36" w:rsidRPr="00E42B47">
        <w:rPr>
          <w:rFonts w:ascii="Times New Roman" w:hAnsi="Times New Roman" w:cs="Times New Roman"/>
          <w:sz w:val="24"/>
          <w:szCs w:val="24"/>
        </w:rPr>
        <w:t xml:space="preserve"> </w:t>
      </w:r>
      <w:r w:rsidR="00B2383E" w:rsidRPr="00E42B47">
        <w:rPr>
          <w:rFonts w:ascii="Times New Roman" w:hAnsi="Times New Roman" w:cs="Times New Roman"/>
          <w:sz w:val="24"/>
          <w:szCs w:val="24"/>
        </w:rPr>
        <w:t xml:space="preserve">Wykonawca zobowiązany jest do  </w:t>
      </w:r>
      <w:r w:rsidR="00B2383E" w:rsidRPr="00E42B47">
        <w:rPr>
          <w:rFonts w:ascii="Times New Roman" w:eastAsiaTheme="majorEastAsia" w:hAnsi="Times New Roman" w:cs="Times New Roman"/>
          <w:bCs/>
          <w:iCs/>
          <w:color w:val="000000" w:themeColor="text1"/>
          <w:sz w:val="24"/>
          <w:szCs w:val="24"/>
        </w:rPr>
        <w:t xml:space="preserve">zapewnienia funkcjonowanie całodobowego Centrum Serwisu Wsparcia przez cały Okres Rękojmi (Okres Gwarancji). Centrum Serwisu Wsparcia </w:t>
      </w:r>
      <w:r w:rsidR="00B2383E" w:rsidRPr="00E42B47">
        <w:rPr>
          <w:rFonts w:ascii="Times New Roman" w:eastAsiaTheme="majorEastAsia" w:hAnsi="Times New Roman" w:cs="Times New Roman"/>
          <w:bCs/>
          <w:iCs/>
          <w:sz w:val="24"/>
          <w:szCs w:val="24"/>
        </w:rPr>
        <w:t>pracować będzie w trybie 24 godziny na dobę przez wszystkie dni tygodnia łączne z sobotami, niedzielami i dniami wolnymi od pracy. Z Centrum Serwisu Wsparcia Zamawiający Razem kontaktować się będzie za pośrednictwem Organizatora Postępowania, który w tym zakresie działa w imieniu i na rzecz każdego z Zamawiających Indywidualnych.</w:t>
      </w:r>
    </w:p>
    <w:p w14:paraId="23ACD254" w14:textId="77777777" w:rsidR="00392602" w:rsidRPr="00E42B47" w:rsidRDefault="00B2383E"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sz w:val="24"/>
          <w:szCs w:val="24"/>
        </w:rPr>
        <w:t xml:space="preserve"> Organizator Postępowania kontaktować się będzie z Centrum Serwisu Wsp</w:t>
      </w:r>
      <w:r w:rsidR="00D02FEE" w:rsidRPr="00E42B47">
        <w:rPr>
          <w:rFonts w:ascii="Times New Roman" w:eastAsiaTheme="majorEastAsia" w:hAnsi="Times New Roman" w:cs="Times New Roman"/>
          <w:bCs/>
          <w:iCs/>
          <w:sz w:val="24"/>
          <w:szCs w:val="24"/>
        </w:rPr>
        <w:t>arcia telefonicznie i</w:t>
      </w:r>
      <w:r w:rsidRPr="00E42B47">
        <w:rPr>
          <w:rFonts w:ascii="Times New Roman" w:eastAsiaTheme="majorEastAsia" w:hAnsi="Times New Roman" w:cs="Times New Roman"/>
          <w:bCs/>
          <w:iCs/>
          <w:sz w:val="24"/>
          <w:szCs w:val="24"/>
        </w:rPr>
        <w:t xml:space="preserve"> za pomocą poczty elektronicznej. </w:t>
      </w:r>
      <w:r w:rsidR="00392602" w:rsidRPr="00E42B47">
        <w:rPr>
          <w:rFonts w:ascii="Times New Roman" w:eastAsiaTheme="majorEastAsia" w:hAnsi="Times New Roman" w:cs="Times New Roman"/>
          <w:bCs/>
          <w:iCs/>
          <w:sz w:val="24"/>
          <w:szCs w:val="24"/>
        </w:rPr>
        <w:t xml:space="preserve">W ramach Serwisu Wsparcia </w:t>
      </w:r>
      <w:r w:rsidR="00D02FEE" w:rsidRPr="00E42B47">
        <w:rPr>
          <w:rFonts w:ascii="Times New Roman" w:eastAsiaTheme="majorEastAsia" w:hAnsi="Times New Roman" w:cs="Times New Roman"/>
          <w:bCs/>
          <w:iCs/>
          <w:sz w:val="24"/>
          <w:szCs w:val="24"/>
        </w:rPr>
        <w:t>o</w:t>
      </w:r>
      <w:r w:rsidR="00392602" w:rsidRPr="00E42B47">
        <w:rPr>
          <w:rFonts w:ascii="Times New Roman" w:eastAsiaTheme="majorEastAsia" w:hAnsi="Times New Roman" w:cs="Times New Roman"/>
          <w:bCs/>
          <w:iCs/>
          <w:sz w:val="24"/>
          <w:szCs w:val="24"/>
        </w:rPr>
        <w:t>soby oddelegowane przez Wyko</w:t>
      </w:r>
      <w:r w:rsidR="00D02FEE" w:rsidRPr="00E42B47">
        <w:rPr>
          <w:rFonts w:ascii="Times New Roman" w:eastAsiaTheme="majorEastAsia" w:hAnsi="Times New Roman" w:cs="Times New Roman"/>
          <w:bCs/>
          <w:iCs/>
          <w:sz w:val="24"/>
          <w:szCs w:val="24"/>
        </w:rPr>
        <w:t>n</w:t>
      </w:r>
      <w:r w:rsidR="00392602" w:rsidRPr="00E42B47">
        <w:rPr>
          <w:rFonts w:ascii="Times New Roman" w:eastAsiaTheme="majorEastAsia" w:hAnsi="Times New Roman" w:cs="Times New Roman"/>
          <w:bCs/>
          <w:iCs/>
          <w:sz w:val="24"/>
          <w:szCs w:val="24"/>
        </w:rPr>
        <w:t>awcę do peł</w:t>
      </w:r>
      <w:r w:rsidR="00D02FEE" w:rsidRPr="00E42B47">
        <w:rPr>
          <w:rFonts w:ascii="Times New Roman" w:eastAsiaTheme="majorEastAsia" w:hAnsi="Times New Roman" w:cs="Times New Roman"/>
          <w:bCs/>
          <w:iCs/>
          <w:sz w:val="24"/>
          <w:szCs w:val="24"/>
        </w:rPr>
        <w:t>nienia swoim obowiązków w Centrum Serwisu Wsparcia niezwłocznie odbierać będą telefony i wiadomości elektroniczne kierowane do tego centrum przez Organizatora</w:t>
      </w:r>
      <w:r w:rsidR="00392602" w:rsidRPr="00E42B47">
        <w:rPr>
          <w:rFonts w:ascii="Times New Roman" w:eastAsiaTheme="majorEastAsia" w:hAnsi="Times New Roman" w:cs="Times New Roman"/>
          <w:bCs/>
          <w:iCs/>
          <w:sz w:val="24"/>
          <w:szCs w:val="24"/>
        </w:rPr>
        <w:t xml:space="preserve"> Postepowania. Wykonawca zapewni, że </w:t>
      </w:r>
      <w:r w:rsidR="008C2B05" w:rsidRPr="00E42B47">
        <w:rPr>
          <w:rFonts w:ascii="Times New Roman" w:eastAsiaTheme="majorEastAsia" w:hAnsi="Times New Roman" w:cs="Times New Roman"/>
          <w:bCs/>
          <w:iCs/>
          <w:sz w:val="24"/>
          <w:szCs w:val="24"/>
        </w:rPr>
        <w:t xml:space="preserve">pierwsza </w:t>
      </w:r>
      <w:r w:rsidR="00392602" w:rsidRPr="00E42B47">
        <w:rPr>
          <w:rFonts w:ascii="Times New Roman" w:eastAsiaTheme="majorEastAsia" w:hAnsi="Times New Roman" w:cs="Times New Roman"/>
          <w:bCs/>
          <w:iCs/>
          <w:sz w:val="24"/>
          <w:szCs w:val="24"/>
        </w:rPr>
        <w:t>reakcję wskazanego centrum w związku z jakimkolwiek zgłoszeniem Organizatora Postępowania dokonana zostanie najpóź</w:t>
      </w:r>
      <w:r w:rsidR="008C2B05" w:rsidRPr="00E42B47">
        <w:rPr>
          <w:rFonts w:ascii="Times New Roman" w:eastAsiaTheme="majorEastAsia" w:hAnsi="Times New Roman" w:cs="Times New Roman"/>
          <w:bCs/>
          <w:iCs/>
          <w:sz w:val="24"/>
          <w:szCs w:val="24"/>
        </w:rPr>
        <w:t>niej w terminie 10</w:t>
      </w:r>
      <w:r w:rsidR="00392602" w:rsidRPr="00E42B47">
        <w:rPr>
          <w:rFonts w:ascii="Times New Roman" w:eastAsiaTheme="majorEastAsia" w:hAnsi="Times New Roman" w:cs="Times New Roman"/>
          <w:bCs/>
          <w:iCs/>
          <w:sz w:val="24"/>
          <w:szCs w:val="24"/>
        </w:rPr>
        <w:t xml:space="preserve"> minut od chwili przesłania </w:t>
      </w:r>
      <w:r w:rsidR="00392602" w:rsidRPr="00E42B47">
        <w:rPr>
          <w:rFonts w:ascii="Times New Roman" w:eastAsiaTheme="majorEastAsia" w:hAnsi="Times New Roman" w:cs="Times New Roman"/>
          <w:bCs/>
          <w:iCs/>
          <w:sz w:val="24"/>
          <w:szCs w:val="24"/>
        </w:rPr>
        <w:lastRenderedPageBreak/>
        <w:t>wiadomości lub pierwszej próby kontaktu telefonicznego podjętego przez Organizatora Postępowania.</w:t>
      </w:r>
      <w:r w:rsidR="008C2B05" w:rsidRPr="00E42B47">
        <w:rPr>
          <w:rFonts w:ascii="Times New Roman" w:eastAsiaTheme="majorEastAsia" w:hAnsi="Times New Roman" w:cs="Times New Roman"/>
          <w:bCs/>
          <w:iCs/>
          <w:sz w:val="24"/>
          <w:szCs w:val="24"/>
        </w:rPr>
        <w:t xml:space="preserve"> Pierwsza r</w:t>
      </w:r>
      <w:r w:rsidR="00392602" w:rsidRPr="00E42B47">
        <w:rPr>
          <w:rFonts w:ascii="Times New Roman" w:eastAsiaTheme="majorEastAsia" w:hAnsi="Times New Roman" w:cs="Times New Roman"/>
          <w:bCs/>
          <w:iCs/>
          <w:sz w:val="24"/>
          <w:szCs w:val="24"/>
        </w:rPr>
        <w:t>eakcja o jakiem mowa w zdaniu poprzednim to p</w:t>
      </w:r>
      <w:r w:rsidR="008C2B05" w:rsidRPr="00E42B47">
        <w:rPr>
          <w:rFonts w:ascii="Times New Roman" w:eastAsiaTheme="majorEastAsia" w:hAnsi="Times New Roman" w:cs="Times New Roman"/>
          <w:bCs/>
          <w:iCs/>
          <w:sz w:val="24"/>
          <w:szCs w:val="24"/>
        </w:rPr>
        <w:t>otwierdzenie o</w:t>
      </w:r>
      <w:r w:rsidR="00392602" w:rsidRPr="00E42B47">
        <w:rPr>
          <w:rFonts w:ascii="Times New Roman" w:eastAsiaTheme="majorEastAsia" w:hAnsi="Times New Roman" w:cs="Times New Roman"/>
          <w:bCs/>
          <w:iCs/>
          <w:sz w:val="24"/>
          <w:szCs w:val="24"/>
        </w:rPr>
        <w:t>trzymania zgł</w:t>
      </w:r>
      <w:r w:rsidR="008C2B05" w:rsidRPr="00E42B47">
        <w:rPr>
          <w:rFonts w:ascii="Times New Roman" w:eastAsiaTheme="majorEastAsia" w:hAnsi="Times New Roman" w:cs="Times New Roman"/>
          <w:bCs/>
          <w:iCs/>
          <w:sz w:val="24"/>
          <w:szCs w:val="24"/>
        </w:rPr>
        <w:t>o</w:t>
      </w:r>
      <w:r w:rsidR="00392602" w:rsidRPr="00E42B47">
        <w:rPr>
          <w:rFonts w:ascii="Times New Roman" w:eastAsiaTheme="majorEastAsia" w:hAnsi="Times New Roman" w:cs="Times New Roman"/>
          <w:bCs/>
          <w:iCs/>
          <w:sz w:val="24"/>
          <w:szCs w:val="24"/>
        </w:rPr>
        <w:t>szenia, co w przypadku wiadomości e –</w:t>
      </w:r>
      <w:r w:rsidR="008C2B05" w:rsidRPr="00E42B47">
        <w:rPr>
          <w:rFonts w:ascii="Times New Roman" w:eastAsiaTheme="majorEastAsia" w:hAnsi="Times New Roman" w:cs="Times New Roman"/>
          <w:bCs/>
          <w:iCs/>
          <w:sz w:val="24"/>
          <w:szCs w:val="24"/>
        </w:rPr>
        <w:t xml:space="preserve"> m</w:t>
      </w:r>
      <w:r w:rsidR="00392602" w:rsidRPr="00E42B47">
        <w:rPr>
          <w:rFonts w:ascii="Times New Roman" w:eastAsiaTheme="majorEastAsia" w:hAnsi="Times New Roman" w:cs="Times New Roman"/>
          <w:bCs/>
          <w:iCs/>
          <w:sz w:val="24"/>
          <w:szCs w:val="24"/>
        </w:rPr>
        <w:t xml:space="preserve">ail oznacza elektroniczne potwierdzenia otrzymania wiadomości </w:t>
      </w:r>
      <w:r w:rsidR="008C2B05" w:rsidRPr="00E42B47">
        <w:rPr>
          <w:rFonts w:ascii="Times New Roman" w:eastAsiaTheme="majorEastAsia" w:hAnsi="Times New Roman" w:cs="Times New Roman"/>
          <w:bCs/>
          <w:iCs/>
          <w:sz w:val="24"/>
          <w:szCs w:val="24"/>
        </w:rPr>
        <w:t xml:space="preserve">a w </w:t>
      </w:r>
      <w:r w:rsidR="00392602" w:rsidRPr="00E42B47">
        <w:rPr>
          <w:rFonts w:ascii="Times New Roman" w:eastAsiaTheme="majorEastAsia" w:hAnsi="Times New Roman" w:cs="Times New Roman"/>
          <w:bCs/>
          <w:iCs/>
          <w:sz w:val="24"/>
          <w:szCs w:val="24"/>
        </w:rPr>
        <w:t>przypadku</w:t>
      </w:r>
      <w:r w:rsidR="008C2B05" w:rsidRPr="00E42B47">
        <w:rPr>
          <w:rFonts w:ascii="Times New Roman" w:eastAsiaTheme="majorEastAsia" w:hAnsi="Times New Roman" w:cs="Times New Roman"/>
          <w:bCs/>
          <w:iCs/>
          <w:sz w:val="24"/>
          <w:szCs w:val="24"/>
        </w:rPr>
        <w:t xml:space="preserve"> zawiadomienie telefonicznego odebranie telefonu. Wszelka korespondencja prowadzona między Centrum Serwisu Wsparcia a Organizatorem Postępowania będzie utrwala przez Wykonawcę. Centrum Serwisu Wsparcia rejestrować będzie każdą próbę kontaktu z wskazanym centrum podejmowaną przez Organizatora Postępowania </w:t>
      </w:r>
      <w:r w:rsidR="00392602" w:rsidRPr="00E42B47">
        <w:rPr>
          <w:rFonts w:ascii="Times New Roman" w:eastAsiaTheme="majorEastAsia" w:hAnsi="Times New Roman" w:cs="Times New Roman"/>
          <w:bCs/>
          <w:iCs/>
          <w:sz w:val="24"/>
          <w:szCs w:val="24"/>
        </w:rPr>
        <w:t xml:space="preserve"> </w:t>
      </w:r>
    </w:p>
    <w:p w14:paraId="380DB0D7" w14:textId="77777777" w:rsidR="00EB2A36" w:rsidRPr="00E42B47" w:rsidRDefault="00392602"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sz w:val="24"/>
          <w:szCs w:val="24"/>
        </w:rPr>
        <w:t xml:space="preserve"> Centrum Serwisu Wsparcia to gwarantowany przez Wykonawcę dyżur osób kompetentnych, doskonale znających Przedmiot Umowy w zakresie użytych do jego realizacji Urządzeń i Aplikacji. </w:t>
      </w:r>
    </w:p>
    <w:p w14:paraId="0045F729" w14:textId="77777777" w:rsidR="0000456D" w:rsidRPr="00E42B47" w:rsidRDefault="008C2B05"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sz w:val="24"/>
          <w:szCs w:val="24"/>
        </w:rPr>
        <w:t xml:space="preserve">W ramach </w:t>
      </w:r>
      <w:r w:rsidRPr="00E42B47">
        <w:rPr>
          <w:rFonts w:ascii="Times New Roman" w:hAnsi="Times New Roman" w:cs="Times New Roman"/>
          <w:sz w:val="24"/>
          <w:szCs w:val="24"/>
        </w:rPr>
        <w:t xml:space="preserve">Serwisu Wsparcia  Wykonawca </w:t>
      </w:r>
      <w:r w:rsidR="0000456D" w:rsidRPr="00E42B47">
        <w:rPr>
          <w:rFonts w:ascii="Times New Roman" w:eastAsia="Times New Roman" w:hAnsi="Times New Roman" w:cs="Times New Roman"/>
          <w:bCs/>
          <w:sz w:val="24"/>
          <w:szCs w:val="24"/>
        </w:rPr>
        <w:t>zapewni Zamawiającemu Razem  wsparcie merytoryczne i doradcze związane z Przedmiotem Umowy. Organizator postepowania przez cały czas realizacji Umowy dysponować będzie zespołem inżynierów czuwających nad funkcjonowaniem Projektu. W przypadku wystąpienie problemów lub zagadnień dotyczących funkcjonowania Urządzeń i Aplikacji, które nie koniczne są wadą lub usterką w rozumieniu Rękojmi i Gwarancji, w ramach Serwisu Wsparcia Wykonawca działając poprzez Centrum Serwisu Wsparcia udzielać będzie Organizatorowi Postępowania wszelkich wyjaśnień i informacji dotyczących Urządzeń i Aplikacji.</w:t>
      </w:r>
    </w:p>
    <w:p w14:paraId="17278536" w14:textId="77777777" w:rsidR="0000456D" w:rsidRPr="00E42B47" w:rsidRDefault="0000456D"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sz w:val="24"/>
          <w:szCs w:val="24"/>
        </w:rPr>
        <w:t>Najpóźniej w ramach Odbioru Zasadniczego Wykonawca Przekaże Organizatorowi Postępowania dane kontaktowe do Centrum Serwisu Wsparcia a także przedstawi Organizatorowi Postępowania celem akceptacji system przyjmowania wszelkich zgłoszeń dotyczących Przedmiotu Umowy do Centrum Serwisu Wsparcia.</w:t>
      </w:r>
    </w:p>
    <w:p w14:paraId="622E2DA0" w14:textId="77777777" w:rsidR="008C2B05" w:rsidRPr="00E42B47" w:rsidRDefault="0000456D"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Cs/>
          <w:sz w:val="24"/>
          <w:szCs w:val="24"/>
        </w:rPr>
        <w:t xml:space="preserve"> </w:t>
      </w:r>
      <w:r w:rsidRPr="00E42B47">
        <w:rPr>
          <w:rFonts w:ascii="Times New Roman" w:eastAsia="Times New Roman" w:hAnsi="Times New Roman" w:cs="Times New Roman"/>
          <w:sz w:val="24"/>
          <w:szCs w:val="24"/>
        </w:rPr>
        <w:t xml:space="preserve">Celem wykonania powyższego obowiązku Wykonawcy w zakresie zapewnienie Centrum Serwisu Wsparcia, które jest elementem Serwisu Wsparcia niedopuszczalnym jest korzystanie przez Wykonawcę a automatu, maszyny lub innego rozwiązania technologicznego które zastępuje dyżurowanie w ramach tego centrum osoby lub osób zapewniających prawidłową realizację zadań przedmiotowego Centrum Serwisu Wsparcia. </w:t>
      </w:r>
      <w:r w:rsidRPr="00E42B47">
        <w:rPr>
          <w:rFonts w:ascii="Times New Roman" w:eastAsiaTheme="majorEastAsia" w:hAnsi="Times New Roman" w:cs="Times New Roman"/>
          <w:bCs/>
          <w:iCs/>
          <w:sz w:val="24"/>
          <w:szCs w:val="24"/>
        </w:rPr>
        <w:t xml:space="preserve">  </w:t>
      </w:r>
    </w:p>
    <w:p w14:paraId="20994680" w14:textId="77777777" w:rsidR="00392602" w:rsidRPr="00E42B47" w:rsidRDefault="00392602" w:rsidP="00D8214B">
      <w:pPr>
        <w:widowControl w:val="0"/>
        <w:spacing w:before="120" w:after="120" w:line="300" w:lineRule="atLeast"/>
        <w:ind w:left="720"/>
        <w:contextualSpacing/>
        <w:mirrorIndents/>
        <w:jc w:val="both"/>
        <w:rPr>
          <w:rFonts w:ascii="Times New Roman" w:eastAsia="Times New Roman" w:hAnsi="Times New Roman" w:cs="Times New Roman"/>
          <w:sz w:val="24"/>
          <w:szCs w:val="24"/>
          <w:lang w:eastAsia="pl-PL"/>
        </w:rPr>
      </w:pPr>
    </w:p>
    <w:p w14:paraId="33324D5B" w14:textId="77777777" w:rsidR="00BD3A0B" w:rsidRPr="00E42B47" w:rsidRDefault="00BD3A0B" w:rsidP="00D8214B">
      <w:pPr>
        <w:widowControl w:val="0"/>
        <w:spacing w:before="120" w:after="120" w:line="300" w:lineRule="atLeast"/>
        <w:contextualSpacing/>
        <w:mirrorIndents/>
        <w:jc w:val="both"/>
        <w:rPr>
          <w:rFonts w:ascii="Times New Roman" w:eastAsia="Times New Roman" w:hAnsi="Times New Roman" w:cs="Times New Roman"/>
          <w:sz w:val="24"/>
          <w:szCs w:val="24"/>
          <w:lang w:eastAsia="pl-PL"/>
        </w:rPr>
      </w:pPr>
    </w:p>
    <w:p w14:paraId="2BCE6005" w14:textId="77777777" w:rsidR="00BD3A0B" w:rsidRPr="00E42B47" w:rsidRDefault="00BD3A0B" w:rsidP="00D8214B">
      <w:pPr>
        <w:widowControl w:val="0"/>
        <w:spacing w:before="120" w:after="120" w:line="300" w:lineRule="atLeast"/>
        <w:ind w:left="720"/>
        <w:contextualSpacing/>
        <w:mirrorIndents/>
        <w:jc w:val="both"/>
        <w:rPr>
          <w:rFonts w:ascii="Times New Roman" w:eastAsia="Times New Roman" w:hAnsi="Times New Roman" w:cs="Times New Roman"/>
          <w:sz w:val="24"/>
          <w:szCs w:val="24"/>
          <w:lang w:eastAsia="pl-PL"/>
        </w:rPr>
      </w:pPr>
    </w:p>
    <w:p w14:paraId="27466FFE"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11</w:t>
      </w:r>
    </w:p>
    <w:p w14:paraId="54432463"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Organizator Postępowania, jako przedstawiciel Zamawiającego Razem</w:t>
      </w:r>
    </w:p>
    <w:p w14:paraId="2ED7BDE3"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Organizator Postępowania przez cały okres realizacji Umowy, co obejmuje również okres przypadający po realizacji ostatniej Dostawy Indywidualnej, gdzie realizowane są między innymi uprawnienia z tytułu Rękojmi i Gwarancji oraz z tytułu zabezpieczenia prawidłowej realizacji Umowy w sposób wyłączny reprezentuje wobec Wykonawcy Zamawiającego Razem (tym samym wszystkich Zamawiających Indywidualnych)</w:t>
      </w:r>
    </w:p>
    <w:p w14:paraId="259C71BA"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Organizator Postępowania działając w imieniu i na rzecz Zamawiającego Razem, działa w imieniu i na rzecz wszystkich poszczególnych Zamawiających Indywidualnych. </w:t>
      </w:r>
    </w:p>
    <w:p w14:paraId="7DC3B240"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Ilekroć w Umowie jest mowa o stanowisku, uprawnieniu lub działaniu któregokolwiek Zamawiającego Indywidualnego lub Zamawiającego Razem, owe stanowisko, </w:t>
      </w:r>
      <w:r w:rsidRPr="00E42B47">
        <w:rPr>
          <w:rFonts w:ascii="Times New Roman" w:eastAsia="Times New Roman" w:hAnsi="Times New Roman" w:cs="Times New Roman"/>
          <w:sz w:val="24"/>
          <w:szCs w:val="24"/>
          <w:lang w:eastAsia="pl-PL"/>
        </w:rPr>
        <w:lastRenderedPageBreak/>
        <w:t>uprawnienie lub działania wobec Wykonawcy podejmuje wyłącznie Organizator Postępowania działający zawsze w imieniu i na rzecz Zamawiającego Razem, a tym samym Zamawiającego Indywidualnego, którego wskazane stanowisko, uprawnienie lub działanie dotyczy. Ilekroć w Umowie jest mowa o jakimkolwiek uzgodnieniu pomiędzy Wykonawcą a Zamawiającym Razem, lub ilekroć w Umowie jest mowa o jakimkolwiek uzgodnieniu pomiędzy Wykonawcą a którymkolwiek Zamawiającym Indywidualnym, należy to zawsze rozumieć, jako uzgodnienie pomiędzy Wykonawcą a Organizatorem Postępowania działającym w imieniu i na rzecz Zamawiającego Razem a tym samym każdego z Zamawiających Indywidualnych.</w:t>
      </w:r>
    </w:p>
    <w:p w14:paraId="579A3E9B"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 wyjątkiem przypadków wprost wskazanych w Umowie, wyłącznie Organizator Postępowania uprawniony jest składać wobec Wykonawcy wszelkie oświadczenia woli w imieniu i na rzecz Zamawiającego Razem a tym samym w imieniu i na rzecz poszczególnych Zamawiających Indywidualnych. To samo dotyczy wszelkich oświadczeń i aktów wiedzy. Za wyjątkiem przypadków wprost wskazanych w Umowie Organizator Postępowania jest wyłącznie uprawnionym do przyjmowania od Wykonawcy wszelkich oświadczeń woli oraz wszelkich oświadczeń wiedzy kierowanych do Zamawiającego Razem a tym samym kierowanych do poszczególnych Zamawiających Indywidualnych. Za wyjątkiem przypadków wprost wskazanych w Umowie wszelka korespondencja, bez względu na formę i środki komunikacji, realizowana pomiędzy Wykonawcą a Zamawiającym Razem, to jest realizowana pomiędzy Wykonawcą a poszczególnymi Zamawiającymi Indywidualnymi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w Organizatorem Postępowania działającym zawsze w imieniu i na rzecz Zamawiającego Razem (a tym samym działającego w imieniu i na rzecz poszczególnych Zamawiających Indywidualnych)</w:t>
      </w:r>
    </w:p>
    <w:p w14:paraId="536095CD"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Razem a tym samym kierowane do poszczególnych Zamawiających Indywidualnych, jak też za nieskuteczne i tym samym niewywołujące żadnych skutków prawnych czy faktycznych w zakresie wszelkich spraw związanych z realizacją Umowy uznawane będą wszelkie oświadczenia woli czy wiedzy kierowane przez Zamawiającego Razem a tym samym kierowane przez poszczególnych Zamawiających Indywidualnych do Wykonawcy.</w:t>
      </w:r>
    </w:p>
    <w:p w14:paraId="3B5FBCFA"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Ilekroć w Umowie jest mowa o Organizatorze Postępowania z jednoczesnym wskazaniem, że działa on w imieniu i na rzecz Zamawiającego Razem czy Zamawiających Indywidualnych (jednego, niektórych z nich lub wszystkich) lub bez jednoczesnego wskazania, że działa on w imieniu i na rzecz Zamawiającego Razem czy Zamawiających Indywidualnych (jednego, niektórych z nich lub wszystkich) zawsze należy to rozumieć i interpretować, że Organizator Postepowania działa w imieniu i na rzecz Zamawiającego Razem to jest Zamawiających Indywidualnych (jednego, niektórych z nich lub wszystkich), za wyjątkiem przypadku, gdy Organizator </w:t>
      </w:r>
      <w:r w:rsidRPr="00E42B47">
        <w:rPr>
          <w:rFonts w:ascii="Times New Roman" w:eastAsia="Times New Roman" w:hAnsi="Times New Roman" w:cs="Times New Roman"/>
          <w:sz w:val="24"/>
          <w:szCs w:val="24"/>
          <w:lang w:eastAsia="pl-PL"/>
        </w:rPr>
        <w:lastRenderedPageBreak/>
        <w:t>Postępowania działa w imieniu Województwa Wielkopolskiego, co dotyczy tylko zagadnień związanych z przejęciem przez Województwo Wielkopolskie zobowiązania do zapłaty Wynagrodzenia.</w:t>
      </w:r>
    </w:p>
    <w:p w14:paraId="62E1A50D"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Organizator Postępowania, działając w imieniu i na rzecz wszystkich Zamawiających Indywidualnych zawsze reprezentuje stanowisko i interesy wszystkich Zamawiających Indywidualnych. </w:t>
      </w:r>
    </w:p>
    <w:p w14:paraId="0585C296" w14:textId="77777777" w:rsidR="0090381D" w:rsidRPr="00E42B47" w:rsidRDefault="0090381D" w:rsidP="00D8214B">
      <w:pPr>
        <w:widowControl w:val="0"/>
        <w:spacing w:before="120" w:after="120" w:line="300" w:lineRule="atLeast"/>
        <w:ind w:left="720"/>
        <w:contextualSpacing/>
        <w:jc w:val="both"/>
        <w:rPr>
          <w:rFonts w:ascii="Times New Roman" w:eastAsia="Calibri" w:hAnsi="Times New Roman" w:cs="Times New Roman"/>
          <w:iCs/>
          <w:sz w:val="24"/>
          <w:szCs w:val="24"/>
          <w:lang w:eastAsia="pl-PL"/>
        </w:rPr>
      </w:pPr>
    </w:p>
    <w:p w14:paraId="7786A651"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12</w:t>
      </w:r>
    </w:p>
    <w:p w14:paraId="03A7699D"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Obowiązki Zamawiającego Razem oraz Województwa Wielkopolskiego </w:t>
      </w:r>
    </w:p>
    <w:p w14:paraId="488B6CFF" w14:textId="77777777" w:rsidR="0090381D" w:rsidRPr="00E42B47" w:rsidRDefault="0090381D" w:rsidP="00D8214B">
      <w:pPr>
        <w:widowControl w:val="0"/>
        <w:numPr>
          <w:ilvl w:val="0"/>
          <w:numId w:val="31"/>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Razem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14:paraId="27E15EFC" w14:textId="77777777" w:rsidR="0090381D" w:rsidRPr="00E42B47" w:rsidRDefault="0090381D" w:rsidP="00D8214B">
      <w:pPr>
        <w:widowControl w:val="0"/>
        <w:numPr>
          <w:ilvl w:val="0"/>
          <w:numId w:val="31"/>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Razem. </w:t>
      </w:r>
    </w:p>
    <w:p w14:paraId="0C05B60D" w14:textId="77777777" w:rsidR="0090381D" w:rsidRPr="00E42B47" w:rsidRDefault="0090381D" w:rsidP="00D8214B">
      <w:pPr>
        <w:widowControl w:val="0"/>
        <w:spacing w:before="120" w:after="120" w:line="300" w:lineRule="atLeast"/>
        <w:rPr>
          <w:rFonts w:ascii="Times New Roman" w:eastAsia="Times New Roman" w:hAnsi="Times New Roman" w:cs="Times New Roman"/>
          <w:b/>
          <w:sz w:val="24"/>
          <w:szCs w:val="24"/>
          <w:lang w:eastAsia="pl-PL"/>
        </w:rPr>
      </w:pPr>
    </w:p>
    <w:p w14:paraId="5225D5A8" w14:textId="77777777" w:rsidR="0090381D" w:rsidRPr="00E42B47" w:rsidRDefault="0090381D" w:rsidP="00D8214B">
      <w:pPr>
        <w:widowControl w:val="0"/>
        <w:spacing w:before="120" w:after="120" w:line="300" w:lineRule="atLeast"/>
        <w:ind w:left="3540" w:firstLine="708"/>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13</w:t>
      </w:r>
    </w:p>
    <w:p w14:paraId="10826C12" w14:textId="77777777" w:rsidR="0090381D" w:rsidRPr="00E42B47" w:rsidRDefault="0090381D" w:rsidP="00D8214B">
      <w:pPr>
        <w:widowControl w:val="0"/>
        <w:spacing w:before="120" w:after="120" w:line="300" w:lineRule="atLeast"/>
        <w:ind w:left="2832" w:firstLine="708"/>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    Wynagrodzenie</w:t>
      </w:r>
    </w:p>
    <w:p w14:paraId="7678A070"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 wykonanie przez Wykonawcę zgodnie z Umową, w szczególności zgodnie z wszystkimi Wymaganiami Zamawiającego Razem, całego Przedmiotu Umowy Zamawiający Razem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14:paraId="0CAFE7D8"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Wynagrodzenie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określonych w Umowie.</w:t>
      </w:r>
    </w:p>
    <w:p w14:paraId="535E0662"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w:t>
      </w:r>
      <w:r w:rsidRPr="00E42B47">
        <w:rPr>
          <w:rFonts w:ascii="Times New Roman" w:eastAsia="Times New Roman" w:hAnsi="Times New Roman" w:cs="Times New Roman"/>
          <w:sz w:val="24"/>
          <w:szCs w:val="24"/>
          <w:lang w:eastAsia="pl-PL"/>
        </w:rPr>
        <w:lastRenderedPageBreak/>
        <w:t>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Razem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w:t>
      </w:r>
      <w:r w:rsidR="005D7EB7" w:rsidRPr="00E42B47">
        <w:rPr>
          <w:rFonts w:ascii="Times New Roman" w:eastAsia="Times New Roman" w:hAnsi="Times New Roman" w:cs="Times New Roman"/>
          <w:sz w:val="24"/>
          <w:szCs w:val="24"/>
          <w:lang w:eastAsia="pl-PL"/>
        </w:rPr>
        <w:t xml:space="preserve"> zasadami </w:t>
      </w:r>
      <w:r w:rsidRPr="00E42B47">
        <w:rPr>
          <w:rFonts w:ascii="Times New Roman" w:eastAsia="Times New Roman" w:hAnsi="Times New Roman" w:cs="Times New Roman"/>
          <w:sz w:val="24"/>
          <w:szCs w:val="24"/>
          <w:lang w:eastAsia="pl-PL"/>
        </w:rPr>
        <w:t xml:space="preserve"> realizacji Umowy </w:t>
      </w:r>
      <w:r w:rsidR="005D7EB7" w:rsidRPr="00E42B47">
        <w:rPr>
          <w:rFonts w:ascii="Times New Roman" w:eastAsia="Times New Roman" w:hAnsi="Times New Roman" w:cs="Times New Roman"/>
          <w:sz w:val="24"/>
          <w:szCs w:val="24"/>
          <w:lang w:eastAsia="pl-PL"/>
        </w:rPr>
        <w:t xml:space="preserve">i zgodnie z obowiązującymi przepisami prawa </w:t>
      </w:r>
      <w:r w:rsidRPr="00E42B47">
        <w:rPr>
          <w:rFonts w:ascii="Times New Roman" w:eastAsia="Times New Roman" w:hAnsi="Times New Roman" w:cs="Times New Roman"/>
          <w:sz w:val="24"/>
          <w:szCs w:val="24"/>
          <w:lang w:eastAsia="pl-PL"/>
        </w:rPr>
        <w:t>mógł wystawić taką fakturę przed podwyższeniem stawki podatku VAT. To samo dotyczy odpowiednio obniżenia stawki podatku VAT, to jest Zamawiający Razem nie zapłaci Wykonawcy części Wynagrodzenia obejmującego zwiększoną stawkę podatku VAT wynikającą z faktury  dostarczonej przez Wykonawcę Zamawiającemu Razem w sytuacji, gdy Wykonawca miał możliwość z godnie z za</w:t>
      </w:r>
      <w:r w:rsidR="005D7EB7" w:rsidRPr="00E42B47">
        <w:rPr>
          <w:rFonts w:ascii="Times New Roman" w:eastAsia="Times New Roman" w:hAnsi="Times New Roman" w:cs="Times New Roman"/>
          <w:sz w:val="24"/>
          <w:szCs w:val="24"/>
          <w:lang w:eastAsia="pl-PL"/>
        </w:rPr>
        <w:t>sadami</w:t>
      </w:r>
      <w:r w:rsidRPr="00E42B47">
        <w:rPr>
          <w:rFonts w:ascii="Times New Roman" w:eastAsia="Times New Roman" w:hAnsi="Times New Roman" w:cs="Times New Roman"/>
          <w:sz w:val="24"/>
          <w:szCs w:val="24"/>
          <w:lang w:eastAsia="pl-PL"/>
        </w:rPr>
        <w:t xml:space="preserve"> realizacji Umowy </w:t>
      </w:r>
      <w:r w:rsidR="005D7EB7" w:rsidRPr="00E42B47">
        <w:rPr>
          <w:rFonts w:ascii="Times New Roman" w:eastAsia="Times New Roman" w:hAnsi="Times New Roman" w:cs="Times New Roman"/>
          <w:sz w:val="24"/>
          <w:szCs w:val="24"/>
          <w:lang w:eastAsia="pl-PL"/>
        </w:rPr>
        <w:t xml:space="preserve">i zgodnie z obowiązującymi przepisami prawa </w:t>
      </w:r>
      <w:r w:rsidRPr="00E42B47">
        <w:rPr>
          <w:rFonts w:ascii="Times New Roman" w:eastAsia="Times New Roman" w:hAnsi="Times New Roman" w:cs="Times New Roman"/>
          <w:sz w:val="24"/>
          <w:szCs w:val="24"/>
          <w:lang w:eastAsia="pl-PL"/>
        </w:rPr>
        <w:t xml:space="preserve">wystawienia tej faktury w stanie prawnym </w:t>
      </w:r>
      <w:r w:rsidR="00242453" w:rsidRPr="00E42B47">
        <w:rPr>
          <w:rFonts w:ascii="Times New Roman" w:eastAsia="Times New Roman" w:hAnsi="Times New Roman" w:cs="Times New Roman"/>
          <w:sz w:val="24"/>
          <w:szCs w:val="24"/>
          <w:lang w:eastAsia="pl-PL"/>
        </w:rPr>
        <w:t>kiedy</w:t>
      </w:r>
      <w:r w:rsidRPr="00E42B47">
        <w:rPr>
          <w:rFonts w:ascii="Times New Roman" w:eastAsia="Times New Roman" w:hAnsi="Times New Roman" w:cs="Times New Roman"/>
          <w:sz w:val="24"/>
          <w:szCs w:val="24"/>
          <w:lang w:eastAsia="pl-PL"/>
        </w:rPr>
        <w:t xml:space="preserve"> obowiąz</w:t>
      </w:r>
      <w:r w:rsidR="00242453" w:rsidRPr="00E42B47">
        <w:rPr>
          <w:rFonts w:ascii="Times New Roman" w:eastAsia="Times New Roman" w:hAnsi="Times New Roman" w:cs="Times New Roman"/>
          <w:sz w:val="24"/>
          <w:szCs w:val="24"/>
          <w:lang w:eastAsia="pl-PL"/>
        </w:rPr>
        <w:t>ywała</w:t>
      </w:r>
      <w:r w:rsidRPr="00E42B47">
        <w:rPr>
          <w:rFonts w:ascii="Times New Roman" w:eastAsia="Times New Roman" w:hAnsi="Times New Roman" w:cs="Times New Roman"/>
          <w:sz w:val="24"/>
          <w:szCs w:val="24"/>
          <w:lang w:eastAsia="pl-PL"/>
        </w:rPr>
        <w:t xml:space="preserve"> zmniejszona stawka podatku VAT. </w:t>
      </w:r>
    </w:p>
    <w:p w14:paraId="5927D14A"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Wykonawcy przysługuje całość Wynagrodzenia za terminowe i zgodne z Umową wykonanie  Przedmiotu Umowy. Celem rozwiązania wszelkich wątpliwości wykonanie Przedmiotu Umowy w całości zgodnie z Umową oznacza zawsze spełnienie przez Wykonawcę wszystkich wymagań wskazanych z Umowie, to jest pełną realizację postanowień Umowy, bez jakichkolwiek wyjątków i </w:t>
      </w:r>
      <w:r w:rsidR="000F3113" w:rsidRPr="00E42B47">
        <w:rPr>
          <w:rFonts w:ascii="Times New Roman" w:eastAsia="Times New Roman" w:hAnsi="Times New Roman" w:cs="Times New Roman"/>
          <w:sz w:val="24"/>
          <w:szCs w:val="24"/>
          <w:lang w:eastAsia="pl-PL"/>
        </w:rPr>
        <w:t>odstępstw</w:t>
      </w:r>
      <w:r w:rsidRPr="00E42B47">
        <w:rPr>
          <w:rFonts w:ascii="Times New Roman" w:eastAsia="Times New Roman" w:hAnsi="Times New Roman" w:cs="Times New Roman"/>
          <w:sz w:val="24"/>
          <w:szCs w:val="24"/>
          <w:lang w:eastAsia="pl-PL"/>
        </w:rPr>
        <w:t xml:space="preserve"> w tym zakresie, to jest pełną realizację Wymagań Zamawiającego Razem. </w:t>
      </w:r>
    </w:p>
    <w:p w14:paraId="6794EF1A"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Wynagrodzenie zapłacone zostanie Wykonawcy po zakończeniu realizacji Przedmiotu Umowy w zakresie A,B,C to po zrealizowaniu wszystkich Dostaw Indywidualnych, obejmujących dostawę wszystkich Urządzeń i Aplikacji wraz z montażem, instalacją, konfiguracją oraz po zakończeniu realizacji szkolenia z zakresu obsługi dostarczonych Urządzeń i Aplikacji, co potwierdzone zostanie przez Zamawiającego Razem Pozytywnym Protokołem Odbioru Zasadniczego.  </w:t>
      </w:r>
    </w:p>
    <w:p w14:paraId="57A5B5E0"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Wynagrodzenie należne Wykonawcy z tytułu prawidłowej realizacji Umowy jest sumą Wynagrodzeń Indywidualnych z tytułu realizacji Dostaw Indywidualnych.</w:t>
      </w:r>
    </w:p>
    <w:p w14:paraId="0B3F2EC4"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Tyle ile jest Dostaw Indywidualnych tyle jest Wynagrodzeń Indywidualnych.</w:t>
      </w:r>
    </w:p>
    <w:p w14:paraId="11F1C742"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Wysokość pojedynczego Wynagrodzenia  Indywidualnego stanowi sumę ceny Urządzeń i Aplikacji wskazanych w Ofercie Wykonawcy objętych daną Dostawą Indywidualną, rzeczywiście zrealizowaną zgodnie z Umową i przyjętą przez danego Zamawiającego Indywidualnego, w imieniu którego działa Organizator Postępowania.</w:t>
      </w:r>
    </w:p>
    <w:p w14:paraId="0375EF58"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 uwagi na fakt, że Organizator Postępowania działa jedynie w imieniu i na rzecz poszczególnych Zamawiających Indywidualnych i tym samym to poszczególni Zamawiający Indywidualni w zakresie przypisanego im Przedmiotu Dostawy Indywidualnej są rzeczywistymi nabywcami poszczególnych Urządzeń i Aplikacji objętych Przedmiotem Umowy, Wykonawca faktury sprzedaży z tytułu realizacji </w:t>
      </w:r>
      <w:r w:rsidRPr="00E42B47">
        <w:rPr>
          <w:rFonts w:ascii="Times New Roman" w:eastAsia="Times New Roman" w:hAnsi="Times New Roman" w:cs="Times New Roman"/>
          <w:sz w:val="24"/>
          <w:szCs w:val="24"/>
          <w:lang w:eastAsia="pl-PL"/>
        </w:rPr>
        <w:lastRenderedPageBreak/>
        <w:t>Umowy wystawiać będzie na Zamawiającego Razem, to jest na poszczególnych Zamawiających Indywidualnych. Tym samym z tytułu realizacji Umowy Wykonawca nie wystawia żadnej faktury na rzecz Organizatora Postępowania.</w:t>
      </w:r>
    </w:p>
    <w:p w14:paraId="5E6BB791"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Poszczególni Zamawiający Indywidualni są nabywcami Przedmiotu Umowy w zakresie przypisanego im Przedmiotu Dostawy Indywidualnej, wskazanego w załączniku numer   29 do OPZ oraz załączniku numer 1 do Umowy. W takim samym zakresie poszczególni Zamawiający Indywidualni są docelowymi odbiorcami faktur sprzedaży wystawionych przez Wykonawcę </w:t>
      </w:r>
    </w:p>
    <w:p w14:paraId="656E2325"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Faktury sprzedaży Wykonawca wystawiać będzie na poszczególnych Zamawiających Indywidualnych w zakresie przypisanego każdemu z nich Przedmiotu Dostawy Indywidualnej. </w:t>
      </w:r>
    </w:p>
    <w:p w14:paraId="4D472ABE"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wystawi łącznie taką liczbę faktur ile jest łącznie wszystkich Dostaw Indywidualnych, przy czym na każdego Zamawiającego Indywidualnego wystawionych zostanie tylko jedna faktura sprzedaży.</w:t>
      </w:r>
    </w:p>
    <w:p w14:paraId="3E3F8EDE"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faktury sprzedaży na poszczególnych Zamawiających Indywidualnych w związku z wykonaniem Przedmiotu Umowy w zakresie A,B,C wystawiać będzie po otrzymaniu od Organizatora Postępowania Pozytywnego Protokołu Odbioru Zasadniczego. Tym samym Pozytywny </w:t>
      </w:r>
      <w:r w:rsidRPr="00E42B47">
        <w:rPr>
          <w:rFonts w:ascii="Times New Roman" w:eastAsia="Calibri" w:hAnsi="Times New Roman" w:cs="Times New Roman"/>
          <w:sz w:val="24"/>
          <w:szCs w:val="24"/>
        </w:rPr>
        <w:t>Protokół Odbioru Zasadniczego stanowi dla Wykonawcy podstawę do wystawiania faktur sprzedaży na poszczególnych Zamawiających Indywidualnych w związku z realizacją poszczególnych Dostaw Indywidualnych.</w:t>
      </w:r>
    </w:p>
    <w:p w14:paraId="2758BE4E"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Pozytywny Protokół Odbioru Wstępnego Indywidualnego w odniesieniu do którejkolwiek z Dostaw Indywidualnych nie jest wystarczającym dokumentem uprawniającym Wykonawcę do otrzymania Wynagrodzenia jak i  jakiejkolwiek części Wynagrodzenia w tym Wynagrodzenia Indywidualnego dotyczącego danej Dostawy Indywidualnej której dotyczy Pozytywny Protokół Odbioru Wstępnego.</w:t>
      </w:r>
    </w:p>
    <w:p w14:paraId="12898025"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 W przypadku, gdy Wykonawca nie zgadza się z uwagami Organizatora Postępowania zawartymi w Protokole Odbioru Zasadniczego, poprzedzającego sporządzenie przez Organizatora Postępowania Pozytywnego Protokołu Odbioru Zasadniczego okoliczność ta nie uprawnia Wykonawcy do wystawienia  faktur sprzedaży, ani otrzymania Wynagrodzenia jak i  jakiejkolwiek części Wynagrodzenia. </w:t>
      </w:r>
    </w:p>
    <w:p w14:paraId="4005BBB2"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 Dla Zamawiającego Razem, a tym dla każdego z Zamawiających Indywidualnych znaczenie i wartość ma jedynie prawidłowa realizacja całość Przedmiotu Umowy. Wynika z faktu realizowania Umowy w ramach Projektu i finasowania Wynagrodzenia Wykonawcy w Projektu. Tym samym brak prawidłowego zrealizowanie którejkolwiek z Dostaw Indywidualnych, w  jakiejkolwiek części, powodować zawsze będzie, że cała Umowa całkowicie traci znaczenie dla Zamawiającego Razem i tym samym dla poszczególnych Zamawiających Indywidualnych. Brak prawidłowego zrealizowanie którejkolwiek z Dostaw Indywidualnych, w  jakiejkolwiek części  z powodu na powyższe zawsze uzasadniać będzie odstąpienie od Umowy przez Zamawiającego Razem co wiązać się będzie z brakiem zapłaty na rzecz Wykonawcy Wynagrodzenia w tym jakiejkolwiek części Wynagrodzenia.</w:t>
      </w:r>
    </w:p>
    <w:p w14:paraId="36FE749B"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Wykonawca przyjmuje do wiadomości i zgadza się z tym, że tylko prawidłowa realizacja Przedmiotu Umowy w zakresie A,B,C potwierdzona przez Zamawiającego Razem działającego poprzez Organizatora Postępowania w postaci Pozytywnego Protokołu Odbioru Zasadniczego uprawnia Wykonawcę do otrzymania </w:t>
      </w:r>
      <w:r w:rsidRPr="00E42B47">
        <w:rPr>
          <w:rFonts w:ascii="Times New Roman" w:eastAsia="Calibri" w:hAnsi="Times New Roman" w:cs="Times New Roman"/>
          <w:sz w:val="24"/>
          <w:szCs w:val="24"/>
        </w:rPr>
        <w:lastRenderedPageBreak/>
        <w:t>Wynagrodzenia.</w:t>
      </w:r>
    </w:p>
    <w:p w14:paraId="5ACC2916"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Wykonawca może wystawić faktury sprzedaży na poszczególnych Zamawiających Indywidualnych tylko w takim zakresie, jaki wynika z dostarczonego mu przez Organizatora Postępowania Pozytywnego Protokołu Odbioru Zasadniczego. </w:t>
      </w:r>
    </w:p>
    <w:p w14:paraId="65511578"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Po otrzymaniu przez Wykonawcę od Organizatora Postepowania Pozytywnego Protokołu Odbioru Zasadniczego Wykonawca niezwłocznie wystawi faktury sprzedaży na poszczególnych Zamawiających Indywidualnych. </w:t>
      </w:r>
    </w:p>
    <w:p w14:paraId="72B18CAF"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Faktury sprzedaży nie mogą być wystawione przez Wykonawcę przed otrzymaniem przez Wykonawcę, (co najmniej drogą elektroniczną) Pozytywnego Protokołu Odbioru Zasadniczego sporządzonego i podpisanego przez Organizatora Postępowania.</w:t>
      </w:r>
    </w:p>
    <w:p w14:paraId="206F0B97"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Wszystkie faktury sprzedaży na poszczególnych Zamawiających Indywidualnych, to jest 53 (pięćdziesiąt trzy) faktury, każda na innego Zamawiającego Indywidualnego, wystawione zostaną tego samego dnia i dostarczone zostaną w dniu ich wystawienia do siedziby Organizatora Postępowania. </w:t>
      </w:r>
    </w:p>
    <w:p w14:paraId="5F1C56A0"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 Faktury sprzedaży na poszczególnych Zamawiających Indywidualnych Wykonawca nie przekazuje bezpośrednio poszczególnym Zamawiającym Indywidualnym. Tym samym, pomimo, że faktury sprzedaży w związku z poszczególnymi Dostawami Indywidualnymi wystawiane są na poszczególnych Zamawiających Indywidulanych i dla nich przeznaczone, to sposób realizacji Projektu a tym samym sposób realizacji Umowy nakazuje, że wszystkie faktury sprzedaży, jakie Wykonawca wystawi na poszczególnych Zamawiających Indywidualnych przekazywane są przez Wykonawcę wyłącznie do Organizatora Postępowania.</w:t>
      </w:r>
    </w:p>
    <w:p w14:paraId="5D342FDC"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Organizator Postępowania w ramach umowy powierzenia dokonuje opisu faktur sprzedaży wystawionych przez Wykonawcę na poszczególnych Zamawiających Indywidualnych a następnie przekazuje oryginały faktur celem realizacji płatności do Województwa Wielkopolskiego a kopie faktur sporządzone przez Organizatora Postepowania przekazywane są przez Organizatora Postępowania do poszczególnych Zamawiających Indywidualnych (zgodnie z ich przeznaczeniem). </w:t>
      </w:r>
    </w:p>
    <w:p w14:paraId="361CEECD"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Faktury sprzedaży wystawione na poszczególnych Zamawiających Indywidualnych będą zgodne z ich danymi wskazanymi w załączniku numer 4 do Umowy. Tym samym w załączniku tym wskazano dane, jakie Wykonawca ma wpisać do faktury sprzedaży w zakresie oznaczenie nabywców, jakim są każdy z Zamawiających Indywidualnych w zakresie przepisanego im Przedmiotu Dostawy Indywidualnej. </w:t>
      </w:r>
    </w:p>
    <w:p w14:paraId="0F020D2F"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Faktury sprzedaży wystawione na poszczególnych Zamawiających Indywidualnych będą zgodne z danymi wskazanymi w Pozytywnym Protokole Odbioru Zasadniczego sporządzonego i podpisanego przez Organizatora Postępowania. Oznacza to, że na fakturze sprzedaży dotyczącej danej Dostawy Indywidualnej wyszczególnione zostaną tylko takie Urządzenia i Aplikacje które ostatecznie wyszczególnione zostaną w Pozytywnym Protokole Odbioru Zasadniczego.</w:t>
      </w:r>
    </w:p>
    <w:p w14:paraId="5CC08E54"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Wszystkie faktury sprzedaży wystawione na wszystkich Zamawiających Indywidualnych będą miały tę samą datę wystawienia i ten sam termin zapłaty..</w:t>
      </w:r>
    </w:p>
    <w:p w14:paraId="62210694"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Własność przedmiotu Dostawy Indywidualnej przechodzi na Zamawiających Indywidualnych objętych daną Dostawą Indywidualną z dniem podpisania przez Organizatora Postępowania Protokołu Odbioru Zasadniczego. Do tego czasu, to jest od dnia rzeczywistej realizacji Dostaw Indywidualnych, to jest dnia dostarczenia Urządzeń przez Wykonawcę do poszczególnych Zamawiających Indywidualnych do dnia </w:t>
      </w:r>
      <w:r w:rsidRPr="00E42B47">
        <w:rPr>
          <w:rFonts w:ascii="Times New Roman" w:eastAsia="Calibri" w:hAnsi="Times New Roman" w:cs="Times New Roman"/>
          <w:sz w:val="24"/>
          <w:szCs w:val="24"/>
        </w:rPr>
        <w:lastRenderedPageBreak/>
        <w:t>podpisania przez Organizatora Postępowania Protokołu Odbioru Zasadniczego urządzenia przechowywane są nieodpłatnie przez poszczególnych Zamawiających Indywidualnych.</w:t>
      </w:r>
    </w:p>
    <w:p w14:paraId="28064258"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Termin zapłaty na wszystkich fakturach wystawionych na poszczególnych Zamawiających Indywidualnych wynosić będzie 60 dni (sześćdziesiąt dni) od dnia dostarczenia danej faktury sprzedaży do siedziby Organizatora Postępowania. Tym samym celem uniknięcia wszelkich wątpliwości ustala się, że termin zapłaty za wszystkie  Dostawy Indywidualne wynosi 60 dni kalendarzowych liczonych od dnia dostarczenia przez Wykonawcę do Organizatora Postepowania faktur dotyczących poszczególnych Dostaw Indywidualnych (fizyczne dostarczenie tych faktur w wersji papierowej do Organizatora Postępowania) </w:t>
      </w:r>
    </w:p>
    <w:p w14:paraId="132BF700"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Zapłata za faktury sprzedaży realizowana będzie wyłącznie przez Województwo Wielkopolskie. Województwo Wielkopolskie, jako beneficjent Projektu będzie jedynym płatnikiem za dostarczony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Wielkopolskie,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poszczególnymi Zamawiającymi Indywidualnymi z tytułu zapłaty Wynagrodzenia w tym Wynagrodzeń Indywidualnych należnych Wykonawcy z tytułu prawidłowej realizacji poszczególnych Dostaw Indywidualnych.</w:t>
      </w:r>
    </w:p>
    <w:p w14:paraId="18AF63FD"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Opisana konstrukcja sposobu zapłaty Wynagrodzenia stanowi zmianę dłużnika realizowaną na podstawie Umowy oraz zgody na zmianę dłużnika udzielonej przez poszczególnych Zamawiających Indywidualnych w poszczególnych Umowach Partnerstwa i Umowach Uczestnictwa.</w:t>
      </w:r>
    </w:p>
    <w:p w14:paraId="1B9BA21A"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Fakt, że Umowa zawierana jest w imieniu i na rzecz poszczególnych Zamawiających Indywidualnych powoduje, że każdy z Zamawiających Indywidualnych był pierwotnie zobowiązany do zapłaty na rzecz Wykonawcy części Wynagrodzenia stanowiącego iloczyn Urządzeń i Aplikacji objętych Przedmiotem Dostawy Indywidualnej danego Zamawiającego Indywidualnego i ceny tych Urządzeń i Aplikacji wskazanych w Ofercie Wykonawcy, zwanym Wynagrodzeniem Indywidulanym.</w:t>
      </w:r>
    </w:p>
    <w:p w14:paraId="3CA673F8"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W Umowach Partnerstwa oraz Umowach Uczestnictwa, wszyscy Partnerzy i wszyscy </w:t>
      </w:r>
      <w:r w:rsidRPr="00E42B47">
        <w:rPr>
          <w:rFonts w:ascii="Times New Roman" w:eastAsia="Calibri" w:hAnsi="Times New Roman" w:cs="Times New Roman"/>
          <w:sz w:val="24"/>
          <w:szCs w:val="24"/>
        </w:rPr>
        <w:lastRenderedPageBreak/>
        <w:t xml:space="preserve">Uczestnicy Projektu, to jest wszyscy Zamawiający Indywidualni, ustalili z Partnerem Wiodącym, to jest Województwem Wielkopolskim, że Województwo Wielkopolskie będzie wyłącznym płatnikiem wszelkich faktur z tytułu wszelkich dostaw realizowanych w ramach Projektu, w tym dostaw 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zapłaty wszystkich Wynagrodzeń Indywidualnych przez przejmującego ten dług, to jest Województwo Wielkopolskie  </w:t>
      </w:r>
    </w:p>
    <w:p w14:paraId="58BBD798"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Na podstawie Umowy, Wykonawca godzi się na przyjęcie długu w postaci sumy Wynagrodzeń Indywidualnych wszystkich Zamawiających Indywidualnych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będącego sumą Wynagrodzeń Indywidualnych wszystkich Zamawiających Indywidualnych zawiera z Województwem Wielkopolskim, reprezentowanym przez Organizatora Postępowania umowę przejęcia długu realizowaną w trybie art. 519 paragraf 2 punkt 1 Kodeksu cywilnego. Zgoda dłużnika, to jest wszystkich Zamawiających Indywidulanych, odnośnie wszystkich Wynagrodzeń Indywidualnych, wyrażona została w poszczególnych Umowach Partnerstwa i Umowach Uczestnictwa zawartych pomiędzy Województwem Wielkopolskim a poszczególnymi Partnerami i Uczestnikami Projektu, to jest wszystkimi Zamawiającymi Indywidualnymi będącymi podmiotami leczniczymi.</w:t>
      </w:r>
    </w:p>
    <w:p w14:paraId="394ACEA4"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Podpisując Umowę Wykonawca godzi się na zmianę dłużnika w sposób wskazany w ust. 33 niniejszego paragrafu Umowy. Tym samym Wykonawca uznaje i godzi się na to, że zobowiązanie do zapłaty Wynagrodzenia, jakie spoczywa na Zamawiającym Razem, to jest w zakresie poszczególnych Wynagrodzeń Indywidualnych spoczywa na poszczególnych Zamawiających Indywidualnych, na podstawie Umowy zawartej z Województwem Wielkopolskim reprezentowanym w tym zakresie przez Organizatora Postępowania przeniesione zostało w całości na Województwo Wielkopolskie. Przeniesienie długu w postaci zapłaty Wynagrodzenia z Zamawiającego Razem na Województwo Wielkopolskie nie jest ograniczone żadnym warunkiem czy terminem. </w:t>
      </w:r>
    </w:p>
    <w:p w14:paraId="05E63D0D"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Mając powyższe na uwadze Wykonawca uznaje, że jedynym zobowiązanym do zapłaty Wynagrodzenia z tytułu realizacji Umowy jest Województwo Wielkopolskie. Tym samym Wykonawca uznaje, że z tytułu realizacji Umowy, zawieranej przez Województwo Wielkopolskie za pośrednictwem Organizatora Postępowania w imieniu i na rzecz poszczególnych Zamawiających Indywidualnych, Wykonawca nie ma i nie będzie miał wobec Zamawiającego Razem żadnych roszczeń z tytułu zapłaty Wynagrodzenia lub jego części. Tym samym Wykonawca nie ma i nie będzie miał wobec któregokolwiek z Zamawiających Indywidualnych żadnych roszczeń z tytułu zapłaty Wynagrodzenia Indywidualnego lub jego części.</w:t>
      </w:r>
    </w:p>
    <w:p w14:paraId="6CC0DC89" w14:textId="77777777" w:rsidR="0090381D" w:rsidRPr="00E42B47" w:rsidRDefault="0090381D" w:rsidP="00D8214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wystawienia przez Wykonawcę faktury VAT niezgodnej z Umową lub z obowiązującymi przepisami prawa, Zamawiający ma prawo do wstrzymania płatności do czasu wyjaśnienia oraz otrzymania faktury/noty korygującej VAT, bez obowiązku </w:t>
      </w:r>
      <w:r w:rsidRPr="00E42B47">
        <w:rPr>
          <w:rFonts w:ascii="Times New Roman" w:eastAsia="Times New Roman" w:hAnsi="Times New Roman" w:cs="Times New Roman"/>
          <w:sz w:val="24"/>
          <w:szCs w:val="24"/>
          <w:lang w:eastAsia="pl-PL"/>
        </w:rPr>
        <w:lastRenderedPageBreak/>
        <w:t>płacenia odsetek z tytułu niedotrzymania terminu zapłaty.</w:t>
      </w:r>
    </w:p>
    <w:p w14:paraId="3DD9522E" w14:textId="77777777" w:rsidR="0090381D" w:rsidRPr="00E42B47" w:rsidRDefault="0090381D" w:rsidP="00D8214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Zapłata Wynagrodzenia, w tym wszystkich wynagrodzeń częściowych dokonywana będzie na rachunek bankowy Wykonawcy, którym jest ……… </w:t>
      </w:r>
    </w:p>
    <w:p w14:paraId="55328374" w14:textId="77777777" w:rsidR="0090381D" w:rsidRPr="00E42B47" w:rsidRDefault="0090381D" w:rsidP="00D8214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Rachunek bankowy Wykonawcy, o jakim mowa w ust. 37 powyżej zawsze wskazany będzie również w fakturach Wykonawcy wystawianych na poszczególnych Zamawiających Indywidualnych dostarczanych Organizatorowi Postępowania. Na fakturach tych znajdować się będzie adnotacja, z której wynikać będzie, że zapłata za fakturę realizowana będzie nie przez Zamawiającego Indywidualnego, na którego wystawiona będzie faktura, lecz przez Województwo Wielkopolskie, które przejęło zobowiązanie do zapłaty kwoty faktury stanowiącej część Wynagrodzenia należnego Wykonawcy w tytułu realizacji Umowy.</w:t>
      </w:r>
    </w:p>
    <w:p w14:paraId="0DE9E3B1" w14:textId="77777777" w:rsidR="0090381D" w:rsidRPr="00E42B47" w:rsidRDefault="0090381D" w:rsidP="00D8214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 dzień dokonania płatności przyjmuje się dzień obciążenia rachunku bankowego Województwa Wielkopolskiego, które przejęło od Zamawiającego Razem zobowiązanie do zapłaty Wynagrodzenia, to jest dzień wydania dyspozycji realizacji przelewu z rachunku bankowego Województwa Wielkopolskiego.</w:t>
      </w:r>
    </w:p>
    <w:p w14:paraId="60D0BC04" w14:textId="77777777" w:rsidR="0090381D" w:rsidRPr="00E42B47" w:rsidRDefault="0090381D" w:rsidP="00D8214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heme="minorEastAsia" w:hAnsi="Times New Roman" w:cs="Times New Roman"/>
          <w:sz w:val="24"/>
          <w:szCs w:val="24"/>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E42B47">
        <w:rPr>
          <w:rFonts w:ascii="Times New Roman" w:eastAsia="Times New Roman" w:hAnsi="Times New Roman" w:cs="Times New Roman"/>
          <w:sz w:val="24"/>
          <w:szCs w:val="24"/>
          <w:lang w:eastAsia="pl-PL"/>
        </w:rPr>
        <w:t>z dnia 8 marca 2013 r. o terminach zapłaty w transakcjach handlowych.</w:t>
      </w:r>
    </w:p>
    <w:p w14:paraId="42C9C091" w14:textId="77777777" w:rsidR="0090381D" w:rsidRPr="00E42B47" w:rsidRDefault="0090381D" w:rsidP="00D8214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Wszelkie kwoty należne Zamawiającemu Razem od Wykonawcy, w szczególności z tytułu kar umownych, mogą być potrącane z Wynagrodzenia. </w:t>
      </w:r>
    </w:p>
    <w:p w14:paraId="50ED4FB8" w14:textId="77777777" w:rsidR="0090381D" w:rsidRPr="00E42B47" w:rsidRDefault="0090381D" w:rsidP="00D8214B">
      <w:pPr>
        <w:widowControl w:val="0"/>
        <w:numPr>
          <w:ilvl w:val="0"/>
          <w:numId w:val="22"/>
        </w:numPr>
        <w:spacing w:before="120" w:after="120" w:line="300" w:lineRule="atLeast"/>
        <w:ind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wyraża zgodę i akceptuje to, że Zamawiający Razem jest uprawniony do pomniejszania  wypłaty Wynagrodzenia należnego Wykonawcy o kwoty kar umownych, jakimi Zamawiający Razem obciążać będzie Wykonawcę, przy czym pomniejszenie takie, będące zawsze potrąceniem wymaga uprzedniego poinformowania Wykonawcy o obciążeniu go karą/ karami umownymi. </w:t>
      </w:r>
    </w:p>
    <w:p w14:paraId="3B1825E7" w14:textId="77777777" w:rsidR="0090381D" w:rsidRPr="00E42B47" w:rsidRDefault="0090381D" w:rsidP="00D8214B">
      <w:pPr>
        <w:widowControl w:val="0"/>
        <w:numPr>
          <w:ilvl w:val="0"/>
          <w:numId w:val="22"/>
        </w:numPr>
        <w:spacing w:before="120" w:after="120" w:line="300" w:lineRule="atLeast"/>
        <w:ind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Oświadczenie o potrąceniu kar umownych z Wynagrodzenia w imieniu Zamawiającego Razem dokonuje Organizator Postępowania.</w:t>
      </w:r>
    </w:p>
    <w:p w14:paraId="2872E384" w14:textId="77777777" w:rsidR="0090381D" w:rsidRPr="00E42B47" w:rsidRDefault="0090381D" w:rsidP="00D8214B">
      <w:pPr>
        <w:widowControl w:val="0"/>
        <w:numPr>
          <w:ilvl w:val="0"/>
          <w:numId w:val="22"/>
        </w:numPr>
        <w:spacing w:before="120" w:after="120" w:line="300" w:lineRule="atLeast"/>
        <w:ind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Ilekroć w niniejszym paragrafie Umowy jest mowa o płatnościach realizowanych na rzecz Wykonawcy przez Zamawiającego Razem, wobec dokonania zmiany dłużnika w zakresie zapłaty Wynagrodzenia, to jest przejęcia tego zobowiązania do zapłaty przez Województwo Wielkopolskie, należy rozumieć Województwo Wielkopolskie.  </w:t>
      </w:r>
    </w:p>
    <w:p w14:paraId="5A8EF533" w14:textId="77777777" w:rsidR="0090381D" w:rsidRPr="00E42B47" w:rsidRDefault="0090381D" w:rsidP="00D8214B">
      <w:pPr>
        <w:widowControl w:val="0"/>
        <w:spacing w:before="120" w:after="120" w:line="300" w:lineRule="atLeast"/>
        <w:ind w:left="363"/>
        <w:contextualSpacing/>
        <w:jc w:val="both"/>
        <w:rPr>
          <w:rFonts w:ascii="Times New Roman" w:eastAsia="Times New Roman" w:hAnsi="Times New Roman" w:cs="Times New Roman"/>
          <w:sz w:val="24"/>
          <w:szCs w:val="24"/>
          <w:lang w:eastAsia="pl-PL"/>
        </w:rPr>
      </w:pPr>
    </w:p>
    <w:p w14:paraId="396192D9" w14:textId="77777777" w:rsidR="0090381D" w:rsidRPr="00E42B47" w:rsidRDefault="0090381D" w:rsidP="00D8214B">
      <w:pPr>
        <w:widowControl w:val="0"/>
        <w:spacing w:before="120" w:after="120" w:line="300" w:lineRule="atLeast"/>
        <w:contextualSpacing/>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14</w:t>
      </w:r>
    </w:p>
    <w:p w14:paraId="6F4B6931" w14:textId="77777777" w:rsidR="0090381D" w:rsidRPr="00E42B47" w:rsidRDefault="0090381D" w:rsidP="00D8214B">
      <w:pPr>
        <w:widowControl w:val="0"/>
        <w:spacing w:before="120" w:after="120" w:line="300" w:lineRule="atLeast"/>
        <w:contextualSpacing/>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Przeniesienie własności Urządzeń i uzyskanie licencji do Aplikacji</w:t>
      </w:r>
    </w:p>
    <w:p w14:paraId="3B0F7F40" w14:textId="77777777" w:rsidR="0090381D" w:rsidRPr="00E42B47" w:rsidRDefault="0090381D" w:rsidP="00D8214B">
      <w:pPr>
        <w:widowControl w:val="0"/>
        <w:spacing w:before="120" w:after="120" w:line="300" w:lineRule="atLeast"/>
        <w:contextualSpacing/>
        <w:jc w:val="center"/>
        <w:rPr>
          <w:rFonts w:ascii="Times New Roman" w:eastAsia="Times New Roman" w:hAnsi="Times New Roman" w:cs="Times New Roman"/>
          <w:b/>
          <w:sz w:val="24"/>
          <w:szCs w:val="24"/>
          <w:lang w:eastAsia="pl-PL"/>
        </w:rPr>
      </w:pPr>
    </w:p>
    <w:p w14:paraId="5C919D3B" w14:textId="77777777" w:rsidR="0090381D" w:rsidRPr="00E42B47" w:rsidRDefault="0090381D" w:rsidP="00D8214B">
      <w:pPr>
        <w:widowControl w:val="0"/>
        <w:numPr>
          <w:ilvl w:val="0"/>
          <w:numId w:val="25"/>
        </w:numPr>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Własność Urządzeń i uzyskanie licencji do Aplikacji objętych Przedmiotem Umowy przechodzi na poszczególnych Zamawiających Indywidualnych z dniem</w:t>
      </w:r>
      <w:r w:rsidRPr="00E42B47">
        <w:rPr>
          <w:rFonts w:ascii="Times New Roman" w:eastAsia="Calibri" w:hAnsi="Times New Roman" w:cs="Times New Roman"/>
          <w:sz w:val="24"/>
          <w:szCs w:val="24"/>
        </w:rPr>
        <w:t xml:space="preserve"> podpisania przez Organizatora Postępowania Pozytywnego Protokołu Odbioru Zasadniczego. Tym samym Pozytywny Protokół Odbioru Zasadniczego zawsze decyduje o zakresie przeniesienia własności poszczególnych Urządzeń i zakresie uzyskania licencji do Aplikacji objętych Dostawami Indywidualnymi  (Objętych Przedmiotem  Umowy) </w:t>
      </w:r>
    </w:p>
    <w:p w14:paraId="5949B840" w14:textId="77777777" w:rsidR="0090381D" w:rsidRPr="00E42B47" w:rsidRDefault="0090381D" w:rsidP="00D8214B">
      <w:pPr>
        <w:widowControl w:val="0"/>
        <w:numPr>
          <w:ilvl w:val="0"/>
          <w:numId w:val="25"/>
        </w:numPr>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Powyższe oznacza, że same dostarczenie Urządzenia lub Aplikacji (umożliwienie korzystania z Aplikacji) do Zamawiającego Indywidulanego, objecie ich  w posiadania lub uzyskanie możliwości korzystania przez Zamawiającego Indywidualnego, brak zastrzeżeń do Urządzenia lub Aplikacji w protokole związanym z odbiorem Dostawy </w:t>
      </w:r>
      <w:r w:rsidRPr="00E42B47">
        <w:rPr>
          <w:rFonts w:ascii="Times New Roman" w:eastAsia="Calibri" w:hAnsi="Times New Roman" w:cs="Times New Roman"/>
          <w:sz w:val="24"/>
          <w:szCs w:val="24"/>
        </w:rPr>
        <w:lastRenderedPageBreak/>
        <w:t xml:space="preserve">Indywidualnej, wydanie Pozytywnego Protokołu Odbioru Wstępnego Indywidualnego nie oznacza przeniesienia własności Urządzenia na danego Zamawiającego Indywidualnego lub uzyskanie licencji do Aplikacji przez danego Zamawiającego Indywidualnego. Do przeniesienia własności Urządzenia na Zamawiającego Indywidualnego jak i uzyskania licencji do Aplikacji przez Zamawiającego Indywidualnego prócz zdarzeń opisanych w zdaniu poprzednim konieczne jest potwierdzenie zgodności Urządzenia i Aplikacji z warunkami Umowy przez Organizatora Postępowania w Odbiorze Zasadniczym, dokumentowanym Pozytywnym Protokołem Odbioru Zasadniczego. </w:t>
      </w:r>
    </w:p>
    <w:p w14:paraId="7C2E4497" w14:textId="77777777" w:rsidR="0090381D" w:rsidRPr="00E42B47" w:rsidRDefault="0090381D" w:rsidP="00D8214B">
      <w:pPr>
        <w:widowControl w:val="0"/>
        <w:spacing w:after="120" w:line="300" w:lineRule="atLeast"/>
        <w:ind w:left="720"/>
        <w:contextualSpacing/>
        <w:jc w:val="both"/>
        <w:rPr>
          <w:rFonts w:ascii="Times New Roman" w:eastAsia="Times New Roman" w:hAnsi="Times New Roman" w:cs="Times New Roman"/>
          <w:sz w:val="24"/>
          <w:szCs w:val="24"/>
          <w:lang w:eastAsia="pl-PL"/>
        </w:rPr>
      </w:pPr>
    </w:p>
    <w:p w14:paraId="160A50CA"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15</w:t>
      </w:r>
    </w:p>
    <w:p w14:paraId="24CA19A5"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Wykonawcy wspólnie realizujący Umowę.</w:t>
      </w:r>
    </w:p>
    <w:p w14:paraId="7846949F" w14:textId="77777777" w:rsidR="0090381D" w:rsidRPr="00E42B47" w:rsidRDefault="0090381D" w:rsidP="00D8214B">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Postanowienia Umowy dotyczące Wykonawcy stosuje się odpowiednio do Wykonawców wspólnie ją realizujących, tj. do […]. </w:t>
      </w:r>
    </w:p>
    <w:p w14:paraId="46C0951E" w14:textId="77777777" w:rsidR="0090381D" w:rsidRPr="00E42B47" w:rsidRDefault="0090381D" w:rsidP="00D8214B">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Wykonawcy wspólnie realizujący Umowę odpowiadają wobec Zamawiającego z tytułu Umowy solidarnie. </w:t>
      </w:r>
    </w:p>
    <w:p w14:paraId="65257564" w14:textId="77777777" w:rsidR="0090381D" w:rsidRPr="00E42B47" w:rsidRDefault="0090381D" w:rsidP="00D8214B">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14:paraId="691560D5" w14:textId="77777777" w:rsidR="0090381D" w:rsidRPr="00E42B47" w:rsidRDefault="0090381D" w:rsidP="00D8214B">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Liderem, o którym mowa w ust, 3 powyżej jest […]. </w:t>
      </w:r>
    </w:p>
    <w:p w14:paraId="7430AD9B" w14:textId="77777777" w:rsidR="0090381D" w:rsidRPr="00E42B47" w:rsidRDefault="0090381D" w:rsidP="00D8214B">
      <w:pPr>
        <w:widowControl w:val="0"/>
        <w:spacing w:after="120" w:line="300" w:lineRule="atLeast"/>
        <w:ind w:left="720"/>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w:t>
      </w:r>
    </w:p>
    <w:p w14:paraId="0A811889" w14:textId="77777777" w:rsidR="0090381D" w:rsidRPr="00E42B47" w:rsidRDefault="0090381D" w:rsidP="00D8214B">
      <w:pPr>
        <w:widowControl w:val="0"/>
        <w:spacing w:before="120" w:after="120" w:line="300" w:lineRule="atLeast"/>
        <w:ind w:left="426"/>
        <w:contextualSpacing/>
        <w:jc w:val="both"/>
        <w:rPr>
          <w:rFonts w:ascii="Times New Roman" w:eastAsia="Times New Roman" w:hAnsi="Times New Roman" w:cs="Times New Roman"/>
          <w:sz w:val="24"/>
          <w:szCs w:val="24"/>
          <w:lang w:eastAsia="pl-PL"/>
        </w:rPr>
      </w:pPr>
    </w:p>
    <w:p w14:paraId="1596F1C0" w14:textId="77777777" w:rsidR="0090381D" w:rsidRPr="00E42B47" w:rsidRDefault="0090381D" w:rsidP="00D8214B">
      <w:pPr>
        <w:widowControl w:val="0"/>
        <w:spacing w:before="120" w:after="120" w:line="300" w:lineRule="atLeast"/>
        <w:ind w:left="3552" w:firstLine="696"/>
        <w:contextualSpacing/>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   § 16</w:t>
      </w:r>
    </w:p>
    <w:p w14:paraId="5AC50C25"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Klauzula waloryzacyjna w związku z zmianą przepisów określających podatki, wynagrodzenie minimalne, składki na ubezpieczenie społeczne i zdrowotne</w:t>
      </w:r>
    </w:p>
    <w:p w14:paraId="546FC686"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Strony przewidują możliwość zmiany wysokości Wynagrodzenia Wykonawcy w następujących warunkach:</w:t>
      </w:r>
    </w:p>
    <w:p w14:paraId="5F1FEFC6" w14:textId="77777777" w:rsidR="0090381D" w:rsidRPr="00E42B47" w:rsidRDefault="0090381D" w:rsidP="00D8214B">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zmiany stawki podatku od towarów i usług, jeżeli zmiany te będą miały wpływ na koszty wykonania zamówienia przez Wykonawcę;</w:t>
      </w:r>
    </w:p>
    <w:p w14:paraId="673E6AC0" w14:textId="77777777" w:rsidR="0090381D" w:rsidRPr="00E42B47" w:rsidRDefault="0090381D" w:rsidP="00D8214B">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60923033" w14:textId="77777777" w:rsidR="0090381D" w:rsidRPr="00E42B47" w:rsidRDefault="0090381D" w:rsidP="00D8214B">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634FF64F"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sytuacji wystąpienia okoliczności wskazanych w ust. 1 pkt. a Wykonawca składa </w:t>
      </w:r>
      <w:r w:rsidRPr="00E42B47">
        <w:rPr>
          <w:rFonts w:ascii="Times New Roman" w:eastAsia="Times New Roman" w:hAnsi="Times New Roman" w:cs="Times New Roman"/>
          <w:sz w:val="24"/>
          <w:szCs w:val="24"/>
          <w:lang w:eastAsia="pl-PL"/>
        </w:rPr>
        <w:lastRenderedPageBreak/>
        <w:t>pisemny wniosek do Zamawiającego Razem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0DA9101D"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29DBF317"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760988ED"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Zamawiający Razem,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Razem uzna je za wstępnie zasadne rozpoczyna proces negocjacji pomiędzy Zamawiającym Razem a Wykonawcą, w ramach, którego Wykonawca </w:t>
      </w:r>
      <w:r w:rsidRPr="00E42B47">
        <w:rPr>
          <w:rFonts w:ascii="Times New Roman" w:eastAsia="Times New Roman" w:hAnsi="Times New Roman" w:cs="Times New Roman"/>
          <w:sz w:val="24"/>
          <w:szCs w:val="24"/>
          <w:lang w:eastAsia="pl-PL"/>
        </w:rPr>
        <w:lastRenderedPageBreak/>
        <w:t>obowiązany jest wykazać zasadność jego wniosku, to jest wpływ wskazanych okoliczności na wysokość kosztów Wykonawcy związanych z realizacją Umowy uzasadniających zmianę wysokości Wynagrodzenia.</w:t>
      </w:r>
    </w:p>
    <w:p w14:paraId="66D6E88D"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dojścia pomiędzy Zamawiającym Razem a Wykonawca do porozumienia, co do zakresu zmiany Wynagrodzenia sporządzony będzie odpowiedni aneks do Umowy.</w:t>
      </w:r>
    </w:p>
    <w:p w14:paraId="5DA45E2F"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Zamiana Umowy skutkuje zmianą Wynagrodzenia jedynie w zakresie płatności realizowanych po dacie zawarcia aneksu do Umowy, o którym mowa w ust.6 powyżej.</w:t>
      </w:r>
    </w:p>
    <w:p w14:paraId="05BE1FAC"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Obowiązek wykazania wpływu zmian, o których mowa w ust. 1 niniejszego paragrafu na koszty wykonania zamówienia należy do Wykonawcy pod rygorem odmowy dokonania zmiany Umowy przez Zamawiającego Razem.</w:t>
      </w:r>
    </w:p>
    <w:p w14:paraId="69D1C0DB"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Jeżeli we wnioskach o dokonanie zmiany Wynagrodzenia w związku z okolicznościami, o jakich mowa w ust. 1 Wykonawca poda nieprawdę lub zatai pewne informacje, Wykonawca zobowiązany będzie do zapłaty na rzecz Zamawiającego Razem kary umownej w wysokości trzykrotności kwoty, o jaką w wyniku aneksu wskazanego w ust. 6, 7 nastąpiło podwyższenie Wynagrodzenia Wykonawcy.</w:t>
      </w:r>
    </w:p>
    <w:p w14:paraId="2EE07451"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17</w:t>
      </w:r>
    </w:p>
    <w:p w14:paraId="73DB0A55" w14:textId="77777777" w:rsidR="0090381D" w:rsidRPr="00E42B47" w:rsidRDefault="0090381D" w:rsidP="00D8214B">
      <w:pPr>
        <w:widowControl w:val="0"/>
        <w:numPr>
          <w:ilvl w:val="2"/>
          <w:numId w:val="0"/>
        </w:numPr>
        <w:spacing w:before="180" w:after="60" w:line="300" w:lineRule="atLeast"/>
        <w:jc w:val="center"/>
        <w:outlineLvl w:val="2"/>
        <w:rPr>
          <w:rFonts w:ascii="Times New Roman" w:eastAsiaTheme="majorEastAsia" w:hAnsi="Times New Roman" w:cs="Times New Roman"/>
          <w:b/>
          <w:bCs/>
          <w:color w:val="000000" w:themeColor="text1"/>
          <w:sz w:val="24"/>
          <w:szCs w:val="24"/>
        </w:rPr>
      </w:pPr>
      <w:bookmarkStart w:id="1" w:name="_Toc487622696"/>
      <w:r w:rsidRPr="00E42B47">
        <w:rPr>
          <w:rFonts w:ascii="Times New Roman" w:eastAsiaTheme="majorEastAsia" w:hAnsi="Times New Roman" w:cs="Times New Roman"/>
          <w:b/>
          <w:bCs/>
          <w:color w:val="000000" w:themeColor="text1"/>
          <w:sz w:val="24"/>
          <w:szCs w:val="24"/>
        </w:rPr>
        <w:t>Rękojmia</w:t>
      </w:r>
      <w:bookmarkEnd w:id="1"/>
      <w:r w:rsidRPr="00E42B47">
        <w:rPr>
          <w:rFonts w:ascii="Times New Roman" w:eastAsiaTheme="majorEastAsia" w:hAnsi="Times New Roman" w:cs="Times New Roman"/>
          <w:b/>
          <w:bCs/>
          <w:color w:val="000000" w:themeColor="text1"/>
          <w:sz w:val="24"/>
          <w:szCs w:val="24"/>
        </w:rPr>
        <w:t xml:space="preserve"> </w:t>
      </w:r>
    </w:p>
    <w:p w14:paraId="352866F3"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Calibri" w:hAnsi="Times New Roman" w:cs="Times New Roman"/>
          <w:bCs/>
          <w:iCs/>
          <w:color w:val="000000" w:themeColor="text1"/>
          <w:sz w:val="24"/>
          <w:szCs w:val="24"/>
        </w:rPr>
      </w:pPr>
      <w:r w:rsidRPr="00E42B47">
        <w:rPr>
          <w:rFonts w:ascii="Times New Roman" w:eastAsia="Calibri" w:hAnsi="Times New Roman" w:cs="Times New Roman"/>
          <w:bCs/>
          <w:iCs/>
          <w:color w:val="000000" w:themeColor="text1"/>
          <w:sz w:val="24"/>
          <w:szCs w:val="24"/>
        </w:rPr>
        <w:t>Wykonawca odpowiada wobec Zamawiającego Razem z tytułu rękojmi za wady, to jest Rękojmi, za wszelkie wady fizyczne i prawne Przedmiotu Umowy, to jest za wady fizyczne i prawne wszelkich rzeczy i praw dostarczanych i sprzedawanych przez Wykonawcę do poszczególnych Zamawiających Indywidualnych na podstawie Umowy, co dotyczy w szczególności sytuacji, gdy:</w:t>
      </w:r>
    </w:p>
    <w:p w14:paraId="6A024CB8" w14:textId="77777777" w:rsidR="0090381D" w:rsidRPr="00E42B47" w:rsidRDefault="0090381D" w:rsidP="00D8214B">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E42B47">
        <w:rPr>
          <w:rFonts w:ascii="Times New Roman" w:eastAsiaTheme="majorEastAsia" w:hAnsi="Times New Roman" w:cs="Times New Roman"/>
          <w:color w:val="000000" w:themeColor="text1"/>
          <w:sz w:val="24"/>
          <w:szCs w:val="24"/>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14:paraId="754623E1" w14:textId="77777777" w:rsidR="0090381D" w:rsidRPr="00E42B47" w:rsidRDefault="0090381D" w:rsidP="00D8214B">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E42B47">
        <w:rPr>
          <w:rFonts w:ascii="Times New Roman" w:eastAsiaTheme="majorEastAsia" w:hAnsi="Times New Roman" w:cs="Times New Roman"/>
          <w:color w:val="000000" w:themeColor="text1"/>
          <w:sz w:val="24"/>
          <w:szCs w:val="24"/>
        </w:rPr>
        <w:t>Przedmiot Umowy nie ma właściwości, o których Wykonawca zapewniał Zamawiającego Razem lub został wydany w stanie niezupełnym lub niekompletnym;</w:t>
      </w:r>
    </w:p>
    <w:p w14:paraId="1EDB644E" w14:textId="77777777" w:rsidR="0090381D" w:rsidRPr="00E42B47" w:rsidRDefault="0090381D" w:rsidP="00D8214B">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E42B47">
        <w:rPr>
          <w:rFonts w:ascii="Times New Roman" w:eastAsiaTheme="majorEastAsia" w:hAnsi="Times New Roman" w:cs="Times New Roman"/>
          <w:color w:val="000000" w:themeColor="text1"/>
          <w:sz w:val="24"/>
          <w:szCs w:val="24"/>
        </w:rPr>
        <w:t>Przedmiot Umowy nie spełnia parametrów, warunków lub norm, jakie wynikają z Oferty Wykonawcy lub jakie wynikają z dostarczonych Zamawiającemu Razem certyfikatów, gwarancji, jakości, świadectw, instrukcji, licencji lub innych dokumentów dotyczących, jakości, parametrów, warunków lub norm poszczególnych elementów składowych Przedmiotu Umowy, to jest wszystkiego, co się składa na Przedmiot Umowy, co dotyczy przede wszystkim Urządzeń i Aplikacji użytych przez Wykonawcę do realizacji Przedmiotu Umowy;</w:t>
      </w:r>
    </w:p>
    <w:p w14:paraId="61A3B7A9" w14:textId="77777777" w:rsidR="0090381D" w:rsidRPr="00E42B47" w:rsidRDefault="0090381D" w:rsidP="00D8214B">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E42B47">
        <w:rPr>
          <w:rFonts w:ascii="Times New Roman" w:eastAsiaTheme="majorEastAsia" w:hAnsi="Times New Roman" w:cs="Times New Roman"/>
          <w:color w:val="000000" w:themeColor="text1"/>
          <w:sz w:val="24"/>
          <w:szCs w:val="24"/>
        </w:rPr>
        <w:t>Przedmiot Umowy, w tym w szczególności użyte do jego realizacji Urządzenia, Aplikacje i wszystko co się na nie składa lub z czym są funkcjonalnie powiązane,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14:paraId="60C9B87E" w14:textId="77777777" w:rsidR="0090381D" w:rsidRPr="00E42B47" w:rsidRDefault="0090381D" w:rsidP="00D8214B">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E42B47">
        <w:rPr>
          <w:rFonts w:ascii="Times New Roman" w:eastAsiaTheme="majorEastAsia" w:hAnsi="Times New Roman" w:cs="Times New Roman"/>
          <w:color w:val="000000" w:themeColor="text1"/>
          <w:sz w:val="24"/>
          <w:szCs w:val="24"/>
        </w:rPr>
        <w:t xml:space="preserve">Przedmiot Umowy został zrealizowany w oparciu, na podstawie, lub przy </w:t>
      </w:r>
      <w:r w:rsidRPr="00E42B47">
        <w:rPr>
          <w:rFonts w:ascii="Times New Roman" w:eastAsiaTheme="majorEastAsia" w:hAnsi="Times New Roman" w:cs="Times New Roman"/>
          <w:color w:val="000000" w:themeColor="text1"/>
          <w:sz w:val="24"/>
          <w:szCs w:val="24"/>
        </w:rPr>
        <w:lastRenderedPageBreak/>
        <w:t>wykorzystaniu umów lub dokumentów obciążonych wadami prawnymi, co dotyczy w szczególności wszelkich umów ubezpieczenia, umów gwarancji, umów dotyczących możliwości korzystania z patentów, umów licencji korzystania z praw autorskich, umów dotyczących korzystania z określonych rozwiązań technicznych, technologicznych czy organizacyjnych.</w:t>
      </w:r>
    </w:p>
    <w:p w14:paraId="35B79B68"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Rękojmia za wady udzielona przez Wykonawcę Zamawiającemu Razem obejmującej cały Przedmiot Umowy, to jest wszystkie Urządzenia i wszystkie Aplikacje, w tym wszystkie rzeczy, materiały, prawa, licencje, oprogramowania składające się na Przedmiot Umowy. </w:t>
      </w:r>
      <w:r w:rsidRPr="00E42B47">
        <w:rPr>
          <w:rFonts w:ascii="Times New Roman" w:eastAsia="Calibri" w:hAnsi="Times New Roman" w:cs="Times New Roman"/>
          <w:sz w:val="24"/>
          <w:szCs w:val="24"/>
        </w:rPr>
        <w:t xml:space="preserve">Tym samym Rękojmia obejmuje </w:t>
      </w:r>
      <w:r w:rsidRPr="00E42B47">
        <w:rPr>
          <w:rFonts w:ascii="Times New Roman" w:eastAsiaTheme="majorEastAsia" w:hAnsi="Times New Roman" w:cs="Times New Roman"/>
          <w:bCs/>
          <w:iCs/>
          <w:color w:val="000000" w:themeColor="text1"/>
          <w:sz w:val="24"/>
          <w:szCs w:val="24"/>
        </w:rPr>
        <w:t xml:space="preserve">wszystkie rzeczy, materiały, prawa, licencje i oprogramowania dostarczone przez Wykonawcę do wszystkich Zamawiających Indywidulanych w ramach wszystkich Dostaw Indywidualnych. </w:t>
      </w:r>
      <w:r w:rsidRPr="00E42B47">
        <w:rPr>
          <w:rFonts w:ascii="Times New Roman" w:eastAsia="Calibri" w:hAnsi="Times New Roman" w:cs="Times New Roman"/>
          <w:sz w:val="24"/>
          <w:szCs w:val="24"/>
        </w:rPr>
        <w:t>Celem usunięcia wszelkich wątpliwości wady Przedmiotu Umowy objęte Rękojmią, to wady wszystkich poszczególnych składowych Przedmiotu Umowy opisane w dwóch zdaniach poprzednich.</w:t>
      </w:r>
    </w:p>
    <w:p w14:paraId="5FD1B241"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Okres Rękojmi rozpoczyna Datą Początkową Rękojmi a kończy Datą Końcową Rękojmi (Okres Rękojmi). 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 przy czym Wydłużony Okres Rękojmi może być dłuższy od 365 do 1095 dni w stosunku do Podstawowego Okresu Rękojmi, w zależności, jaki wariant wydłużenia Okresu Rękojmi wybrał Wykonawca w swojej Ofercie Wykonawcy. </w:t>
      </w:r>
    </w:p>
    <w:p w14:paraId="0AB060C7"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Data Początkowa Rękojmi rozpoczyna się z dniem potwierdzenia przez Organizatora Postepowania prawidłowości zrealizowania Przedmiotu Umowy w zakresie A,B,C dokumentowanego wystawieniem i podpisaniem przez Organizatora Postępowania Pozytywnego </w:t>
      </w:r>
      <w:r w:rsidRPr="00E42B47">
        <w:rPr>
          <w:rFonts w:ascii="Times New Roman" w:eastAsia="Calibri" w:hAnsi="Times New Roman" w:cs="Times New Roman"/>
          <w:sz w:val="24"/>
          <w:szCs w:val="24"/>
        </w:rPr>
        <w:t>Protokół Odbioru Zasadniczego. Tym samym data wystawienia i podpisania przez Organizatora Postępowania Pozytywnego Protokołu Odbioru Zasadniczego jest  Datą Początkowa Rękojmi. Data Początkowa Rękojmi jest, więc jednakowa dla wszystkich Urządzeń i Aplikacji, wszystkich rzeczy i praw objętych Przedmiotem Umowy.</w:t>
      </w:r>
    </w:p>
    <w:p w14:paraId="2B7D5AC1"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Okres Rękojmi kończy się Datą Końcową Rękojmi. Data Końcowa Rękojmi jest jednakowa dla całości Przedmiotu Umowy, to jest wszystkich rzeczy i praw dostarczonych przez Wykonawcę do wszystkich Zamawiających Indywidualnych. </w:t>
      </w:r>
      <w:r w:rsidR="0000743E" w:rsidRPr="00E42B47">
        <w:rPr>
          <w:rFonts w:ascii="Times New Roman" w:eastAsiaTheme="majorEastAsia" w:hAnsi="Times New Roman" w:cs="Times New Roman"/>
          <w:bCs/>
          <w:iCs/>
          <w:color w:val="000000" w:themeColor="text1"/>
          <w:sz w:val="24"/>
          <w:szCs w:val="24"/>
        </w:rPr>
        <w:t xml:space="preserve">Data Końcowa Rękojmi nie zwalnia Wykonawcy z odpowiedzialności z tytułu Rękojmi wobec tych elementów Przedmiotu Umowy które w Okresie Rękojmi zostały naprawione lub wymienione na nowe wolne od wad. Wobec tych elementów Przedmiotu Umowy, co obejmuje Urządzenia i Aplikacje, wykonawca odpowiada z tytułu Rękojmi na warunkach wskazanych w Umowie, również po Dacie Końcowej Rękojmi, przez okres jaki upłynął od Daty Początkowej Rękojmi od daty dostarczenia do danego Zamawiającego Indywidualnego naprawionego lub wymienionego na nowy, </w:t>
      </w:r>
      <w:r w:rsidR="0000743E" w:rsidRPr="00E42B47">
        <w:rPr>
          <w:rFonts w:ascii="Times New Roman" w:eastAsiaTheme="majorEastAsia" w:hAnsi="Times New Roman" w:cs="Times New Roman"/>
          <w:bCs/>
          <w:iCs/>
          <w:color w:val="000000" w:themeColor="text1"/>
          <w:sz w:val="24"/>
          <w:szCs w:val="24"/>
        </w:rPr>
        <w:lastRenderedPageBreak/>
        <w:t>wolny od wad elementu Przedmiotu Umowy</w:t>
      </w:r>
      <w:r w:rsidR="0084225C" w:rsidRPr="00E42B47">
        <w:rPr>
          <w:rFonts w:ascii="Times New Roman" w:eastAsiaTheme="majorEastAsia" w:hAnsi="Times New Roman" w:cs="Times New Roman"/>
          <w:bCs/>
          <w:iCs/>
          <w:color w:val="000000" w:themeColor="text1"/>
          <w:sz w:val="24"/>
          <w:szCs w:val="24"/>
        </w:rPr>
        <w:t xml:space="preserve">, nie dłużej jednak niż do Daty Zamknięcia Rękojmi. </w:t>
      </w:r>
      <w:r w:rsidR="0000743E" w:rsidRPr="00E42B47">
        <w:rPr>
          <w:rFonts w:ascii="Times New Roman" w:eastAsiaTheme="majorEastAsia" w:hAnsi="Times New Roman" w:cs="Times New Roman"/>
          <w:bCs/>
          <w:iCs/>
          <w:color w:val="000000" w:themeColor="text1"/>
          <w:sz w:val="24"/>
          <w:szCs w:val="24"/>
        </w:rPr>
        <w:t xml:space="preserve"> </w:t>
      </w:r>
    </w:p>
    <w:p w14:paraId="030F7B41"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Podstawowa Data Końcowa Rękojmi to 730 (siedemset trzydziesty) dzień kalendarzowy liczony od daty Pozytywnego </w:t>
      </w:r>
      <w:r w:rsidRPr="00E42B47">
        <w:rPr>
          <w:rFonts w:ascii="Times New Roman" w:eastAsia="Calibri" w:hAnsi="Times New Roman" w:cs="Times New Roman"/>
          <w:sz w:val="24"/>
          <w:szCs w:val="24"/>
        </w:rPr>
        <w:t xml:space="preserve">Protokołu Odbioru Zasadniczego. Tym samym Podstawowy Okres Rękojmi w odniesieniu do całości Przedmiotu Umowy obejmuje okres od dnia sporządzenia przez Organizatora Postępowania Pozytywnego Protokół Odbioru Zasadniczego do </w:t>
      </w:r>
      <w:r w:rsidRPr="00E42B47">
        <w:rPr>
          <w:rFonts w:ascii="Times New Roman" w:eastAsiaTheme="majorEastAsia" w:hAnsi="Times New Roman" w:cs="Times New Roman"/>
          <w:bCs/>
          <w:iCs/>
          <w:color w:val="000000" w:themeColor="text1"/>
          <w:sz w:val="24"/>
          <w:szCs w:val="24"/>
        </w:rPr>
        <w:t>730 (siedemset trzydziestego) dnia kalendarzowego przypadającego po dacie sporządzenia Pozytywnego Protokołu Odbioru Zasadniczego.</w:t>
      </w:r>
    </w:p>
    <w:p w14:paraId="03F817A0"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Jeżeli Wykonawca w swojej Ofercie Wykonawcy wskazał Okres Rękojmi dłuższy niż Podstawowy Okres Rękojmi, wówczas Data Końcowa Rękojmi jest Wybraną Datą Końcową Rękojmi i przypada:</w:t>
      </w:r>
    </w:p>
    <w:p w14:paraId="5FAF12A4" w14:textId="77777777" w:rsidR="0090381D" w:rsidRPr="00E42B47" w:rsidRDefault="0090381D" w:rsidP="00D8214B">
      <w:pPr>
        <w:widowControl w:val="0"/>
        <w:numPr>
          <w:ilvl w:val="0"/>
          <w:numId w:val="15"/>
        </w:numPr>
        <w:spacing w:before="60" w:after="60" w:line="300" w:lineRule="atLeast"/>
        <w:ind w:left="1701"/>
        <w:contextualSpacing/>
        <w:jc w:val="both"/>
        <w:outlineLvl w:val="4"/>
        <w:rPr>
          <w:rFonts w:ascii="Times New Roman" w:eastAsia="Calibri" w:hAnsi="Times New Roman" w:cs="Times New Roman"/>
          <w:color w:val="000000" w:themeColor="text1"/>
          <w:sz w:val="24"/>
          <w:szCs w:val="24"/>
        </w:rPr>
      </w:pPr>
      <w:r w:rsidRPr="00E42B47">
        <w:rPr>
          <w:rFonts w:ascii="Times New Roman" w:eastAsia="Calibri" w:hAnsi="Times New Roman" w:cs="Times New Roman"/>
          <w:color w:val="000000" w:themeColor="text1"/>
          <w:sz w:val="24"/>
          <w:szCs w:val="24"/>
        </w:rPr>
        <w:t xml:space="preserve">W przypadku wyboru przez Wykonawcę Wariantu A Rękojmia - Data Końcowa Rękojmi będąca </w:t>
      </w:r>
      <w:r w:rsidRPr="00E42B47">
        <w:rPr>
          <w:rFonts w:ascii="Times New Roman" w:eastAsiaTheme="majorEastAsia" w:hAnsi="Times New Roman" w:cs="Times New Roman"/>
          <w:bCs/>
          <w:iCs/>
          <w:color w:val="000000" w:themeColor="text1"/>
          <w:sz w:val="24"/>
          <w:szCs w:val="24"/>
        </w:rPr>
        <w:t>Wybraną Datą Końcową Rękojmi</w:t>
      </w:r>
      <w:r w:rsidRPr="00E42B47">
        <w:rPr>
          <w:rFonts w:ascii="Times New Roman" w:eastAsia="Calibri" w:hAnsi="Times New Roman" w:cs="Times New Roman"/>
          <w:color w:val="000000" w:themeColor="text1"/>
          <w:sz w:val="24"/>
          <w:szCs w:val="24"/>
        </w:rPr>
        <w:t xml:space="preserve"> przypada na 1095 (tysiąc dziewięćdziesiąt pięć) dzień liczony od dnia Protokołu Odbioru Zasadniczego (Wydłużony Okres Rękojmi jest dłuższy o 365 dni od Podstawowego Okresu Rękojmi)</w:t>
      </w:r>
    </w:p>
    <w:p w14:paraId="5A6B1348" w14:textId="77777777" w:rsidR="0090381D" w:rsidRPr="00E42B47" w:rsidRDefault="0090381D" w:rsidP="00D8214B">
      <w:pPr>
        <w:widowControl w:val="0"/>
        <w:numPr>
          <w:ilvl w:val="0"/>
          <w:numId w:val="15"/>
        </w:numPr>
        <w:spacing w:before="60" w:after="60" w:line="300" w:lineRule="atLeast"/>
        <w:ind w:left="1701"/>
        <w:contextualSpacing/>
        <w:jc w:val="both"/>
        <w:outlineLvl w:val="4"/>
        <w:rPr>
          <w:rFonts w:ascii="Times New Roman" w:eastAsia="Calibri" w:hAnsi="Times New Roman" w:cs="Times New Roman"/>
          <w:color w:val="000000" w:themeColor="text1"/>
          <w:sz w:val="24"/>
          <w:szCs w:val="24"/>
        </w:rPr>
      </w:pPr>
      <w:r w:rsidRPr="00E42B47">
        <w:rPr>
          <w:rFonts w:ascii="Times New Roman" w:eastAsia="Calibri" w:hAnsi="Times New Roman" w:cs="Times New Roman"/>
          <w:color w:val="000000" w:themeColor="text1"/>
          <w:sz w:val="24"/>
          <w:szCs w:val="24"/>
        </w:rPr>
        <w:t xml:space="preserve">W przypadku wyboru przez Wykonawcę Wariantu B Rękojmia - Data Końcowa Rękojmi będąca </w:t>
      </w:r>
      <w:r w:rsidRPr="00E42B47">
        <w:rPr>
          <w:rFonts w:ascii="Times New Roman" w:eastAsiaTheme="majorEastAsia" w:hAnsi="Times New Roman" w:cs="Times New Roman"/>
          <w:bCs/>
          <w:iCs/>
          <w:color w:val="000000" w:themeColor="text1"/>
          <w:sz w:val="24"/>
          <w:szCs w:val="24"/>
        </w:rPr>
        <w:t>Wybraną Datą Końcową Rękojmi</w:t>
      </w:r>
      <w:r w:rsidRPr="00E42B47">
        <w:rPr>
          <w:rFonts w:ascii="Times New Roman" w:eastAsia="Calibri" w:hAnsi="Times New Roman" w:cs="Times New Roman"/>
          <w:color w:val="000000" w:themeColor="text1"/>
          <w:sz w:val="24"/>
          <w:szCs w:val="24"/>
        </w:rPr>
        <w:t xml:space="preserve"> przypada na 1460 (tysiąc czterysta </w:t>
      </w:r>
      <w:r w:rsidR="000665D2" w:rsidRPr="00E42B47">
        <w:rPr>
          <w:rFonts w:ascii="Times New Roman" w:eastAsia="Calibri" w:hAnsi="Times New Roman" w:cs="Times New Roman"/>
          <w:color w:val="000000" w:themeColor="text1"/>
          <w:sz w:val="24"/>
          <w:szCs w:val="24"/>
        </w:rPr>
        <w:t>sześćdziesiąty</w:t>
      </w:r>
      <w:r w:rsidRPr="00E42B47">
        <w:rPr>
          <w:rFonts w:ascii="Times New Roman" w:eastAsia="Calibri" w:hAnsi="Times New Roman" w:cs="Times New Roman"/>
          <w:color w:val="000000" w:themeColor="text1"/>
          <w:sz w:val="24"/>
          <w:szCs w:val="24"/>
        </w:rPr>
        <w:t>) dzień liczony od dnia Protokołu Odbioru Zasadniczego (Wydłużony Okres Rękojmi jest dłuższy o 730 dni od Podstawowego Okresu Rękojmi)</w:t>
      </w:r>
    </w:p>
    <w:p w14:paraId="58CF896C" w14:textId="77777777" w:rsidR="0090381D" w:rsidRPr="00E42B47" w:rsidRDefault="0090381D" w:rsidP="00D8214B">
      <w:pPr>
        <w:widowControl w:val="0"/>
        <w:numPr>
          <w:ilvl w:val="0"/>
          <w:numId w:val="15"/>
        </w:numPr>
        <w:spacing w:before="60" w:after="60" w:line="300" w:lineRule="atLeast"/>
        <w:ind w:left="1701"/>
        <w:contextualSpacing/>
        <w:jc w:val="both"/>
        <w:outlineLvl w:val="4"/>
        <w:rPr>
          <w:rFonts w:ascii="Times New Roman" w:eastAsia="Calibri" w:hAnsi="Times New Roman" w:cs="Times New Roman"/>
          <w:color w:val="000000" w:themeColor="text1"/>
          <w:sz w:val="24"/>
          <w:szCs w:val="24"/>
        </w:rPr>
      </w:pPr>
      <w:r w:rsidRPr="00E42B47">
        <w:rPr>
          <w:rFonts w:ascii="Times New Roman" w:eastAsia="Calibri" w:hAnsi="Times New Roman" w:cs="Times New Roman"/>
          <w:color w:val="000000" w:themeColor="text1"/>
          <w:sz w:val="24"/>
          <w:szCs w:val="24"/>
        </w:rPr>
        <w:t xml:space="preserve">W przypadku wyboru przez Wykonawcę Wariantu C Rękojmia - Data Końcowa Rękojmi będąca </w:t>
      </w:r>
      <w:r w:rsidRPr="00E42B47">
        <w:rPr>
          <w:rFonts w:ascii="Times New Roman" w:eastAsiaTheme="majorEastAsia" w:hAnsi="Times New Roman" w:cs="Times New Roman"/>
          <w:bCs/>
          <w:iCs/>
          <w:color w:val="000000" w:themeColor="text1"/>
          <w:sz w:val="24"/>
          <w:szCs w:val="24"/>
        </w:rPr>
        <w:t>Wybraną Datą Końcową Rękojmi</w:t>
      </w:r>
      <w:r w:rsidRPr="00E42B47">
        <w:rPr>
          <w:rFonts w:ascii="Times New Roman" w:eastAsia="Calibri" w:hAnsi="Times New Roman" w:cs="Times New Roman"/>
          <w:color w:val="000000" w:themeColor="text1"/>
          <w:sz w:val="24"/>
          <w:szCs w:val="24"/>
        </w:rPr>
        <w:t xml:space="preserve"> przypada na 1825 (tysiąc osiemset dwudziesty piąty) dzień liczony od dnia Protokołu Odbioru Zasadniczego (Wydłużony Okres Rękojmi jest dłuższy o 1095 dni od Podstawowego Okresu Rękojmi</w:t>
      </w:r>
    </w:p>
    <w:p w14:paraId="2CD7CD07" w14:textId="77777777" w:rsidR="0090381D" w:rsidRPr="00E42B47" w:rsidRDefault="00E724D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sz w:val="24"/>
          <w:szCs w:val="24"/>
        </w:rPr>
        <w:t xml:space="preserve"> Koniec Okresu Rękojmi </w:t>
      </w:r>
      <w:r w:rsidR="0084225C" w:rsidRPr="00E42B47">
        <w:rPr>
          <w:rFonts w:ascii="Times New Roman" w:eastAsiaTheme="majorEastAsia" w:hAnsi="Times New Roman" w:cs="Times New Roman"/>
          <w:sz w:val="24"/>
          <w:szCs w:val="24"/>
        </w:rPr>
        <w:t xml:space="preserve"> </w:t>
      </w:r>
      <w:r w:rsidRPr="00E42B47">
        <w:rPr>
          <w:rFonts w:ascii="Times New Roman" w:eastAsiaTheme="majorEastAsia" w:hAnsi="Times New Roman" w:cs="Times New Roman"/>
          <w:sz w:val="24"/>
          <w:szCs w:val="24"/>
        </w:rPr>
        <w:t>wyznacza Dat</w:t>
      </w:r>
      <w:r w:rsidR="0084225C" w:rsidRPr="00E42B47">
        <w:rPr>
          <w:rFonts w:ascii="Times New Roman" w:eastAsiaTheme="majorEastAsia" w:hAnsi="Times New Roman" w:cs="Times New Roman"/>
          <w:sz w:val="24"/>
          <w:szCs w:val="24"/>
        </w:rPr>
        <w:t>ę</w:t>
      </w:r>
      <w:r w:rsidRPr="00E42B47">
        <w:rPr>
          <w:rFonts w:ascii="Times New Roman" w:eastAsiaTheme="majorEastAsia" w:hAnsi="Times New Roman" w:cs="Times New Roman"/>
          <w:sz w:val="24"/>
          <w:szCs w:val="24"/>
        </w:rPr>
        <w:t xml:space="preserve"> Zakończenia Realizacji Umowy</w:t>
      </w:r>
      <w:r w:rsidR="0084225C" w:rsidRPr="00E42B47">
        <w:rPr>
          <w:rFonts w:ascii="Times New Roman" w:eastAsiaTheme="majorEastAsia" w:hAnsi="Times New Roman" w:cs="Times New Roman"/>
          <w:sz w:val="24"/>
          <w:szCs w:val="24"/>
        </w:rPr>
        <w:t xml:space="preserve"> wyłącznie  tych elementów Przedmiotu Umowy wobec których w Okresie Rękojmi  nie została zgłoszona przez Zamawiającego wada. </w:t>
      </w:r>
      <w:r w:rsidR="0084225C" w:rsidRPr="00E42B47">
        <w:rPr>
          <w:rFonts w:ascii="Times New Roman" w:eastAsiaTheme="majorEastAsia" w:hAnsi="Times New Roman" w:cs="Times New Roman"/>
          <w:bCs/>
          <w:iCs/>
          <w:color w:val="000000" w:themeColor="text1"/>
          <w:sz w:val="24"/>
          <w:szCs w:val="24"/>
        </w:rPr>
        <w:t xml:space="preserve">Data Zamknięcia Rękojmi, o jakiej mowa w ust. 31,32 niniejszego paragrafu wyznacza </w:t>
      </w:r>
      <w:r w:rsidR="0084225C" w:rsidRPr="00E42B47">
        <w:rPr>
          <w:rFonts w:ascii="Times New Roman" w:eastAsiaTheme="majorEastAsia" w:hAnsi="Times New Roman" w:cs="Times New Roman"/>
          <w:sz w:val="24"/>
          <w:szCs w:val="24"/>
        </w:rPr>
        <w:t xml:space="preserve">Datę Zakończenia Realizacji Umowy wobec tych elementów Przedmiotu Umowy wobec których w Okresie Rękojmi  została zgłoszona przez Zamawiającego wada. </w:t>
      </w:r>
    </w:p>
    <w:p w14:paraId="6DE14262"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Uprawnienia z tytułu Rękojmi za wady fizyczne jak i uprawnienia z tytułu Rękojmi za wady prawne wygasają po upływie Okresu Rękojmi</w:t>
      </w:r>
      <w:r w:rsidR="001839EC" w:rsidRPr="00E42B47">
        <w:rPr>
          <w:rFonts w:ascii="Times New Roman" w:eastAsiaTheme="majorEastAsia" w:hAnsi="Times New Roman" w:cs="Times New Roman"/>
          <w:bCs/>
          <w:iCs/>
          <w:color w:val="000000" w:themeColor="text1"/>
          <w:sz w:val="24"/>
          <w:szCs w:val="24"/>
        </w:rPr>
        <w:t xml:space="preserve"> z zastrzeże</w:t>
      </w:r>
      <w:r w:rsidR="0084225C" w:rsidRPr="00E42B47">
        <w:rPr>
          <w:rFonts w:ascii="Times New Roman" w:eastAsiaTheme="majorEastAsia" w:hAnsi="Times New Roman" w:cs="Times New Roman"/>
          <w:bCs/>
          <w:iCs/>
          <w:color w:val="000000" w:themeColor="text1"/>
          <w:sz w:val="24"/>
          <w:szCs w:val="24"/>
        </w:rPr>
        <w:t>niem ust 31,3</w:t>
      </w:r>
      <w:r w:rsidR="001839EC" w:rsidRPr="00E42B47">
        <w:rPr>
          <w:rFonts w:ascii="Times New Roman" w:eastAsiaTheme="majorEastAsia" w:hAnsi="Times New Roman" w:cs="Times New Roman"/>
          <w:bCs/>
          <w:iCs/>
          <w:color w:val="000000" w:themeColor="text1"/>
          <w:sz w:val="24"/>
          <w:szCs w:val="24"/>
        </w:rPr>
        <w:t>2 niniejszego paragrafu.</w:t>
      </w:r>
      <w:r w:rsidRPr="00E42B47">
        <w:rPr>
          <w:rFonts w:ascii="Times New Roman" w:eastAsiaTheme="majorEastAsia" w:hAnsi="Times New Roman" w:cs="Times New Roman"/>
          <w:bCs/>
          <w:iCs/>
          <w:color w:val="000000" w:themeColor="text1"/>
          <w:sz w:val="24"/>
          <w:szCs w:val="24"/>
        </w:rPr>
        <w:t xml:space="preserve">  </w:t>
      </w:r>
      <w:r w:rsidR="001839EC" w:rsidRPr="00E42B47">
        <w:rPr>
          <w:rFonts w:ascii="Times New Roman" w:eastAsiaTheme="majorEastAsia" w:hAnsi="Times New Roman" w:cs="Times New Roman"/>
          <w:bCs/>
          <w:iCs/>
          <w:color w:val="000000" w:themeColor="text1"/>
          <w:sz w:val="24"/>
          <w:szCs w:val="24"/>
        </w:rPr>
        <w:t>D</w:t>
      </w:r>
      <w:r w:rsidRPr="00E42B47">
        <w:rPr>
          <w:rFonts w:ascii="Times New Roman" w:eastAsiaTheme="majorEastAsia" w:hAnsi="Times New Roman" w:cs="Times New Roman"/>
          <w:bCs/>
          <w:iCs/>
          <w:color w:val="000000" w:themeColor="text1"/>
          <w:sz w:val="24"/>
          <w:szCs w:val="24"/>
        </w:rPr>
        <w:t>o objęcia danej wady fizycznej lub prawnej uprawnieniami z tytułu Rękojmi wystarczające jest zgłoszenie wady w okresie, na jaki udzielono rękojmię za wady (Rękojmię), to jest zgłoszenie wady w Okresie Rękojmi</w:t>
      </w:r>
      <w:r w:rsidR="001839EC" w:rsidRPr="00E42B47">
        <w:rPr>
          <w:rFonts w:ascii="Times New Roman" w:eastAsiaTheme="majorEastAsia" w:hAnsi="Times New Roman" w:cs="Times New Roman"/>
          <w:bCs/>
          <w:iCs/>
          <w:color w:val="000000" w:themeColor="text1"/>
          <w:sz w:val="24"/>
          <w:szCs w:val="24"/>
        </w:rPr>
        <w:t>, a w odniesieniu do rzeczy lub praw które były naprawiane lub wymieniane w Okresie Rękojmi lub w okresie przypadającym po Dacie Końcowej Rękojmi wystarczające jest zgłoszenie wady w okresie Rękojmi danej rzeczy lub prawa objętego Przedmiotem Umowy, nie później niż w Dacie Zamykającej Rękojmię.</w:t>
      </w:r>
    </w:p>
    <w:p w14:paraId="75BC9652"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 W odniesieniu do wady prawnej, jeżeli Zamawiający Indywidulany lub Organizator Postępowania dowiedział się o istnieniu wady prawnej dopiero na skutek powództwa osoby trzeciej, Zamawiający Indywidualny lub Organizator Postepowania może dochodzić uprawnień z Rękojmi również w przypadku, gdy orzeczenie wydane w sporze z osobą trzecią stało się prawomocne a owa prawomocność nastąpiła po upływie </w:t>
      </w:r>
      <w:r w:rsidRPr="00E42B47">
        <w:rPr>
          <w:rFonts w:ascii="Times New Roman" w:eastAsiaTheme="majorEastAsia" w:hAnsi="Times New Roman" w:cs="Times New Roman"/>
          <w:bCs/>
          <w:iCs/>
          <w:color w:val="000000" w:themeColor="text1"/>
          <w:sz w:val="24"/>
          <w:szCs w:val="24"/>
        </w:rPr>
        <w:lastRenderedPageBreak/>
        <w:t>Okresu Rękojmi. W takim przypadku zgłoszenie wady prawnej do Wykonawcy powinno nastąpić nie później niż w terminie 21 dni od dnia uprawomocnienia się wskazanego orzeczenia, co dotyczy wyłącznie sytuacji, gdy uprawomocnienie się orzeczenia nastąpiło po upływie Okresu Rękojmi.</w:t>
      </w:r>
    </w:p>
    <w:p w14:paraId="5EDFB735"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poprzez całodobowe Centrum Serwisu Wsparcia i ich usuwaniu na warunkach wskazanych w Umowie ( to jest realizacji obowiązków z tytułu udzielonej Rękojmi na warunkach opisanych w Umowie) </w:t>
      </w:r>
    </w:p>
    <w:p w14:paraId="478449FD"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Utrzymanie przez Wykonawcę Centrum Serwisu Wsparcia przez cały Okres Rękojmi, to jest od Daty Początkowej Rękojmi do Daty Końcowej Rękojmi jest obowiązkiem Wykonawcy objętym Przedmiotem Umowy (Przedmiot Umowy w zakresie E). Centrum Serwisu Wsparcia funkcjonuje przez cały Okres Rękojmi 7 dni w tygodniu 24 godziny na dobę, łącznie wszystkimi niedzielami, sobotami i dniami wolnymi od pracy. Funkcjonowanie Centrum Serwisu Wsparcia polega na przyjmowaniu wszelkich zgłoszeń dotyczących wszelkich wad Przedmiotu Umowy objętych Rękojmią celem zapewnienia niezwłocznej reakcji na zgłoszoną wadę Przedmiotu Umowy.   </w:t>
      </w:r>
    </w:p>
    <w:p w14:paraId="391751AB"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Jeżeli w zakresie użytych do realizacji Przedmiotu Umowy rzeczy i praw, co dotyczy w szczególności Urządzeń i Aplikacji, ich producent, autor, współautor, uprawniony lub dostawca udzielił Wykonawcy, jako ich nabywcy lub uprawnionemu rękojmi na okres dłuższy niż Okres Rękojmi, Wykonawca na podstawie samej Umowy, najpóźniej w Dacie Końcowej Rękojmi przenosi na Zamawiającego Razem uprawnienia w tym zakresie obejmujące okres następujący po Dacie Końcowej Rękojmi. Tym samym, jeżeli Wykonawca uzyskał od producentów lub swoich dostawców rzeczy lub praw objętych Przedmiotem Umowy i wykorzystanych do realizacji Przedmiotu Umowy uprawnienia z tytułu rękojmi za wady fizyczne lub prawne, a uprawnienie, jakie uzyskał z tego tytułu Wykonawca nie kończą się z Datą Końcową Rękojmi, bez zawierania żadnych dodatkowych umów czy porozumień, bez jakichkolwiek dodatkowych oświadczeń Zamawiającego Razem, Organizatora Postępowania lub Wykonawcy, tylko mocą samej Umowy, uprawnienia te przechodzą na rzecz Zamawiającego Razem, to jest poszczególnych Zamawiających Indywidualnych, którzy nabyli część Przedmiotu Umowy, której dotyczy opisana rękojmia uzyskana przez Wykonawcę. O przeniesieniu uprawnień z tytułu rękojmi z Wykonawcy na Zamawiającego Razem, w okolicznościach i warunkach wskazanych w dwóch zdaniach poprzednich Wykonawca obowiązany jest zawiadomić podmioty, które udzieliły mu przedmiotowej rękojmi, a w przypadku niedokonania tego zawiadomienia Wykonawca ponosić będzie wszelkie konsekwencje niewykonania tego obowiązku, włącznie z odpowiedzialnością odszkodowawczą wobec Zamawiającego. W celu wykonania opisywanego uprawnienia Wykonawca na każde żądanie Organizatora Postępowania złożone przed Datą Końcową Rękojmi udzieli Organizatorowi Postępowania pełnej informacji o warunkach rękojmi udzielanej Wykonawcy przez producentów, autorów, współautorów, </w:t>
      </w:r>
      <w:r w:rsidR="000665D2" w:rsidRPr="00E42B47">
        <w:rPr>
          <w:rFonts w:ascii="Times New Roman" w:eastAsiaTheme="majorEastAsia" w:hAnsi="Times New Roman" w:cs="Times New Roman"/>
          <w:bCs/>
          <w:iCs/>
          <w:color w:val="000000" w:themeColor="text1"/>
          <w:sz w:val="24"/>
          <w:szCs w:val="24"/>
        </w:rPr>
        <w:t>uprawnionych</w:t>
      </w:r>
      <w:r w:rsidRPr="00E42B47">
        <w:rPr>
          <w:rFonts w:ascii="Times New Roman" w:eastAsiaTheme="majorEastAsia" w:hAnsi="Times New Roman" w:cs="Times New Roman"/>
          <w:bCs/>
          <w:iCs/>
          <w:color w:val="000000" w:themeColor="text1"/>
          <w:sz w:val="24"/>
          <w:szCs w:val="24"/>
        </w:rPr>
        <w:t xml:space="preserve"> lub dostawców rzeczy lub praw wykorzystanych od realizacji Przedmiotu Umowy, co dotyczy w szczególności Urządzeń i Aplikacji wykorzystanych przez Wykonawcę do realizacji Przedmiotu Umowy.</w:t>
      </w:r>
    </w:p>
    <w:p w14:paraId="4EA4D008"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lastRenderedPageBreak/>
        <w:t xml:space="preserve">Dokonanie jakiegokolwiek odbioru przewidzianego w Umowie, lub nawet odbioru nieprzewidzianego wprost w Umowie, nie zwalnia Wykonawcy z odpowiedzialności z tytułu Rękojmi wobec Zamawiającego Razem, choćby w chwili wydania Przedmiotu Umowy lub jego części, to jest w chwili dokonywania danego odbioru Zamawiający Razem wiedział lub z łatwością mógł się dowiedzieć o wadzie. Odbiór Przedmiotu Umowy lub jego części dokonywany przez Organizatora Postępowania jest równoznaczny z odbiorem dokonywanym przez Zamawiającego Razem. Tym samym Odbiór Wstępny Indywidualny jak i Odbiór Zasadniczy dokonany przez Organizatora Postępowania  nie zwalnia Wykonawcy z odpowiedzialności z tytułu Rękojmi choćby w czasie Odbioru Wstępnego Indywidualnego lub Odbioru Zasadniczego Organizator Postępowania lub Zamawiający Indywidualny którego Przedmiotu Dostawy Indywidualnej dotyczy wada w czasie wskazanych odbiorów, lub jakichkolwiek innych odbiorów realizowanych w czasie Umowy wiedział lub z łatwością mógł się dowiedzieć o wadzie. </w:t>
      </w:r>
    </w:p>
    <w:p w14:paraId="23CDA49D"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Niezależnie od obowiązków Zamawiającego Razem związanych z odbiorami określonymi w Umowie, Zamawiający Razem nie ma obowiązku zbadania Przedmiotu Umowy lub jego części i uprawnienia z tytułu Rękojmi za wady są niezależne od tego czy Zamawiający Razem dokonał, mógł czy też powinien dokonać badania Przedmiotu Umowy lub jego części. Tym samym Wykonawca w zakresie swojej odpowiedzialności z tytułu Rękojmi nie może nigdy podnieść przeciw Zamawiającemu Razem zarzutu lub uwolnić się z odpowiedzialności z tytułu Rękojmi, poprzez wskazanie, że Przedmiot Umowy lub jego część nie została właściwe sprawdzona i zbadana przez Zamawiającego Razem podczas dokonywania jakichkolwiek odbiorów w jakimkolwiek czasie realizacji Umowy. Mając to na uwadze, żaden Zamawiający Indywidulany nie traci uprawnień z tytułu Rękojmi z tego powodu, że podczas Odbioru Wstępnego Indywidualnego dotyczącego danego Przedmiotu Dostawy  Indywidualnej, jak i podczas Odbioru Zasadniczego dokonywanego w imieniu i na rzecz tego Zamawiającego Indywidualnego przez Organizatora Postępowania Urządzenia lub Aplikacje objęte Przedmiotem Umowy ( w tym Przedmiotem Dostawy </w:t>
      </w:r>
      <w:r w:rsidR="000665D2" w:rsidRPr="00E42B47">
        <w:rPr>
          <w:rFonts w:ascii="Times New Roman" w:eastAsiaTheme="majorEastAsia" w:hAnsi="Times New Roman" w:cs="Times New Roman"/>
          <w:bCs/>
          <w:iCs/>
          <w:color w:val="000000" w:themeColor="text1"/>
          <w:sz w:val="24"/>
          <w:szCs w:val="24"/>
        </w:rPr>
        <w:t>Indywidualnej</w:t>
      </w:r>
      <w:r w:rsidRPr="00E42B47">
        <w:rPr>
          <w:rFonts w:ascii="Times New Roman" w:eastAsiaTheme="majorEastAsia" w:hAnsi="Times New Roman" w:cs="Times New Roman"/>
          <w:bCs/>
          <w:iCs/>
          <w:color w:val="000000" w:themeColor="text1"/>
          <w:sz w:val="24"/>
          <w:szCs w:val="24"/>
        </w:rPr>
        <w:t xml:space="preserve"> danego Zamawiającego Indywidualnego) nie zostały właściwie sprawdzone czy zbadana czy też nie zostały w ogóle sprawdzone lub zbadane. Brak lub niedokładne sprawdzenia lub zbadania Przedmiotu Dostawy Indywidualnej, jakiejkolwiek jej części, przez Zamawiającego Indywidualnego nie zwalania Wykonawcy z odpowiedzialności z tytułu Rękojmi.   </w:t>
      </w:r>
    </w:p>
    <w:p w14:paraId="2330EF7B"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Zamawiający Razem w odniesieniu do danej wady fizycznej lub prawnej Przedmiotu Umowy, traci uprawnienia z tytułu Rękojmi, jeżeli nie zawiadomi Wykonawcy o stwierdzonej wadzie w terminie 6 (sześciu) miesięcy od dnia jej wykrycia, przy czym przez dzień wykrycie wady przez Zamawiającego Razem należy rozumieć datę, w której Zamawiający Razem bez podejmowania nadzwyczajnych działań, w normalnym toku korzystania z Przedmiotu Umowy lub jego części z całą pewnością zidentyfikował konkretną wadę. Tym samym Zamawiający Indywidualny traci uprawnienia z tytułu Rękojmi, jeżeli nie zawiadomi Wykonawcy o stwierdzonej wadzie w terminie 6 (sześciu) miesięcy od dnia jej wykrycia, na zasadach wskazanych w zdaniu poprzednim. Powiadomienie Wykonawcy o wadzie Przedmiotu Umowy lub jego części a tym samym powiadomienie Wykonawcy o wadzie jakiegokolwiek Urządzenia lub którejkolwiek Aplikacji objętych Przedmiotem Umowy dokonane przez </w:t>
      </w:r>
      <w:r w:rsidRPr="00E42B47">
        <w:rPr>
          <w:rFonts w:ascii="Times New Roman" w:eastAsiaTheme="majorEastAsia" w:hAnsi="Times New Roman" w:cs="Times New Roman"/>
          <w:bCs/>
          <w:iCs/>
          <w:color w:val="000000" w:themeColor="text1"/>
          <w:sz w:val="24"/>
          <w:szCs w:val="24"/>
        </w:rPr>
        <w:lastRenderedPageBreak/>
        <w:t>Organizatora Postępowania jest zawsze równoznaczne z powiadomieniem dokonanym przez danego Zamawiającego Indywidualnego.</w:t>
      </w:r>
    </w:p>
    <w:p w14:paraId="2760105C"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 ramach uprawnień z tytułu Rękojmi za wady Zamawiający Razem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 Razem.</w:t>
      </w:r>
    </w:p>
    <w:p w14:paraId="2B60689F"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W przypadku pierwszej wady w odniesieniu do danej rzeczy objętej Przedmiotem Umowy o sposobie usunięcia wady decyduje Wykonawca. W tym zakresie Wykonawca może dokonać naprawy rzeczy lub wymienić rzecz wadliwą na rzecz nową, wolną od wad. Tym samym w przypadku stwierdzenia pierwszej wady któregokolwiek z Urządzeń lub Aplikacji objętych Przedmiotem Umowy, bez względu na jej charakter, zakres czy istotność o sposobie jej usunięcia poprzez naprawę Urządzenia/ Aplikacji lub wymianę Urządzania/ Aplikacji na nowe wolne od wad decyduje Wykonawca.</w:t>
      </w:r>
    </w:p>
    <w:p w14:paraId="2C9A7561" w14:textId="77777777" w:rsidR="00FE3856"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W przypadku, gdy w odniesieniu do danej rzeczy lub prawa objętej Przedmiotem Umowy przeprowadzana była już raz naprawa, bez względu na jej zakres czy istotność, przez Wykonawcę lub producenta/dostawcę tej rzeczy w ramach gwarancji producenta lub jakikolwiek inny podmiot działający na zlecenie Wykonawcy, Zamawiający Razem w przypadku wystąpienie kolejnej wady</w:t>
      </w:r>
      <w:r w:rsidR="00FC151F" w:rsidRPr="00E42B47">
        <w:rPr>
          <w:rFonts w:ascii="Times New Roman" w:eastAsia="Calibri" w:hAnsi="Times New Roman" w:cs="Times New Roman"/>
          <w:sz w:val="24"/>
          <w:szCs w:val="24"/>
        </w:rPr>
        <w:t xml:space="preserve"> (drugiej wady)</w:t>
      </w:r>
      <w:r w:rsidRPr="00E42B47">
        <w:rPr>
          <w:rFonts w:ascii="Times New Roman" w:eastAsia="Calibri" w:hAnsi="Times New Roman" w:cs="Times New Roman"/>
          <w:sz w:val="24"/>
          <w:szCs w:val="24"/>
        </w:rPr>
        <w:t xml:space="preserve">, która jest wadą istotną ma prawo żądać </w:t>
      </w:r>
      <w:r w:rsidR="00576F53" w:rsidRPr="00E42B47">
        <w:rPr>
          <w:rFonts w:ascii="Times New Roman" w:eastAsia="Calibri" w:hAnsi="Times New Roman" w:cs="Times New Roman"/>
          <w:sz w:val="24"/>
          <w:szCs w:val="24"/>
        </w:rPr>
        <w:t xml:space="preserve"> w</w:t>
      </w:r>
      <w:r w:rsidRPr="00E42B47">
        <w:rPr>
          <w:rFonts w:ascii="Times New Roman" w:eastAsia="Calibri" w:hAnsi="Times New Roman" w:cs="Times New Roman"/>
          <w:sz w:val="24"/>
          <w:szCs w:val="24"/>
        </w:rPr>
        <w:t>ymiany rzeczy</w:t>
      </w:r>
      <w:r w:rsidR="00576F53" w:rsidRPr="00E42B47">
        <w:rPr>
          <w:rFonts w:ascii="Times New Roman" w:eastAsia="Calibri" w:hAnsi="Times New Roman" w:cs="Times New Roman"/>
          <w:sz w:val="24"/>
          <w:szCs w:val="24"/>
        </w:rPr>
        <w:t xml:space="preserve"> / prawa</w:t>
      </w:r>
      <w:r w:rsidRPr="00E42B47">
        <w:rPr>
          <w:rFonts w:ascii="Times New Roman" w:eastAsia="Calibri" w:hAnsi="Times New Roman" w:cs="Times New Roman"/>
          <w:sz w:val="24"/>
          <w:szCs w:val="24"/>
        </w:rPr>
        <w:t xml:space="preserve"> na nową</w:t>
      </w:r>
      <w:r w:rsidR="00576F53" w:rsidRPr="00E42B47">
        <w:rPr>
          <w:rFonts w:ascii="Times New Roman" w:eastAsia="Calibri" w:hAnsi="Times New Roman" w:cs="Times New Roman"/>
          <w:sz w:val="24"/>
          <w:szCs w:val="24"/>
        </w:rPr>
        <w:t xml:space="preserve"> / nowe</w:t>
      </w:r>
      <w:r w:rsidRPr="00E42B47">
        <w:rPr>
          <w:rFonts w:ascii="Times New Roman" w:eastAsia="Calibri" w:hAnsi="Times New Roman" w:cs="Times New Roman"/>
          <w:sz w:val="24"/>
          <w:szCs w:val="24"/>
        </w:rPr>
        <w:t>, wolną od wad.</w:t>
      </w:r>
      <w:r w:rsidR="00FE3856" w:rsidRPr="00E42B47">
        <w:rPr>
          <w:rFonts w:ascii="Times New Roman" w:eastAsia="Calibri" w:hAnsi="Times New Roman" w:cs="Times New Roman"/>
          <w:sz w:val="24"/>
          <w:szCs w:val="24"/>
        </w:rPr>
        <w:t xml:space="preserve"> </w:t>
      </w:r>
      <w:r w:rsidRPr="00E42B47">
        <w:rPr>
          <w:rFonts w:ascii="Times New Roman" w:eastAsia="Calibri" w:hAnsi="Times New Roman" w:cs="Times New Roman"/>
          <w:sz w:val="24"/>
          <w:szCs w:val="24"/>
        </w:rPr>
        <w:t>Tym samym w przypadku, gdy dane Urządzenie było już raz przedmiotem naprawy, bez względu na jej zakres, charakter lub istotność, czy podstawę prawną przeprowadzenia naprawy,</w:t>
      </w:r>
      <w:r w:rsidR="00D374EB" w:rsidRPr="00E42B47">
        <w:rPr>
          <w:rFonts w:ascii="Times New Roman" w:eastAsia="Calibri" w:hAnsi="Times New Roman" w:cs="Times New Roman"/>
          <w:sz w:val="24"/>
          <w:szCs w:val="24"/>
        </w:rPr>
        <w:t xml:space="preserve"> bez względu na to czego ta naprawa dotyczyła,</w:t>
      </w:r>
      <w:r w:rsidRPr="00E42B47">
        <w:rPr>
          <w:rFonts w:ascii="Times New Roman" w:eastAsia="Calibri" w:hAnsi="Times New Roman" w:cs="Times New Roman"/>
          <w:sz w:val="24"/>
          <w:szCs w:val="24"/>
        </w:rPr>
        <w:t xml:space="preserve"> Zamawiający Indywidualny (Zamawiający Razem) w przypadku wystąpienia kolejnej wady, która jest wadą istotną, może żądać wymiany Urządzenia wadliwego na nowe Urządzenie wolne od wad. O is</w:t>
      </w:r>
      <w:r w:rsidR="00D374EB" w:rsidRPr="00E42B47">
        <w:rPr>
          <w:rFonts w:ascii="Times New Roman" w:eastAsia="Calibri" w:hAnsi="Times New Roman" w:cs="Times New Roman"/>
          <w:sz w:val="24"/>
          <w:szCs w:val="24"/>
        </w:rPr>
        <w:t xml:space="preserve">totności wady decyduje </w:t>
      </w:r>
      <w:r w:rsidRPr="00E42B47">
        <w:rPr>
          <w:rFonts w:ascii="Times New Roman" w:eastAsia="Calibri" w:hAnsi="Times New Roman" w:cs="Times New Roman"/>
          <w:sz w:val="24"/>
          <w:szCs w:val="24"/>
        </w:rPr>
        <w:t xml:space="preserve"> Zamawiający Indywidualny (Zamawiający Razem).</w:t>
      </w:r>
    </w:p>
    <w:p w14:paraId="3C95C701" w14:textId="77777777" w:rsidR="008675F5"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W przypadku, gdy w odniesieniu do danej rzeczy objętej Przedmiotem Umowy przeprowadzana była już dwa razy naprawa, bez względu na jej zakres czy istotność, przez Wykonawcę lub producenta/dostawcę tej rzeczy w ramach gwarancji producenta lub jakikolwiek inny podmiot działający na zlecenie Wykonawcy,</w:t>
      </w:r>
      <w:r w:rsidR="00D374EB" w:rsidRPr="00E42B47">
        <w:rPr>
          <w:rFonts w:ascii="Times New Roman" w:eastAsia="Calibri" w:hAnsi="Times New Roman" w:cs="Times New Roman"/>
          <w:sz w:val="24"/>
          <w:szCs w:val="24"/>
        </w:rPr>
        <w:t xml:space="preserve"> bez względu na to czego te naprawy dotyczyły,</w:t>
      </w:r>
      <w:r w:rsidRPr="00E42B47">
        <w:rPr>
          <w:rFonts w:ascii="Times New Roman" w:eastAsia="Calibri" w:hAnsi="Times New Roman" w:cs="Times New Roman"/>
          <w:sz w:val="24"/>
          <w:szCs w:val="24"/>
        </w:rPr>
        <w:t xml:space="preserve"> Zamawiający Razem w przypadku wystąpienie kolejnej wady tej rzeczy</w:t>
      </w:r>
      <w:r w:rsidR="00D374EB" w:rsidRPr="00E42B47">
        <w:rPr>
          <w:rFonts w:ascii="Times New Roman" w:eastAsia="Calibri" w:hAnsi="Times New Roman" w:cs="Times New Roman"/>
          <w:sz w:val="24"/>
          <w:szCs w:val="24"/>
        </w:rPr>
        <w:t xml:space="preserve"> (trzeciej wady)</w:t>
      </w:r>
      <w:r w:rsidRPr="00E42B47">
        <w:rPr>
          <w:rFonts w:ascii="Times New Roman" w:eastAsia="Calibri" w:hAnsi="Times New Roman" w:cs="Times New Roman"/>
          <w:sz w:val="24"/>
          <w:szCs w:val="24"/>
        </w:rPr>
        <w:t>, bez względu na to, jaki charakter ma ta wada, ma prawo żądać wymiany rzeczy na nową, wolną od wad. Tym samym w przypadku, gdy dane Urządzenie było już dwa razy przedmiotem naprawy, bez względu na jej zakres, charakter lub istotność, czy podstawę prawną przeprowadzenia naprawy, Zamawiający Indywidualny (Zamawiający Razem) w przypadku wystą</w:t>
      </w:r>
      <w:r w:rsidR="00FE3856" w:rsidRPr="00E42B47">
        <w:rPr>
          <w:rFonts w:ascii="Times New Roman" w:eastAsia="Calibri" w:hAnsi="Times New Roman" w:cs="Times New Roman"/>
          <w:sz w:val="24"/>
          <w:szCs w:val="24"/>
        </w:rPr>
        <w:t>pienia kolejnej wady tej rzeczy (trzecia wada)</w:t>
      </w:r>
      <w:r w:rsidRPr="00E42B47">
        <w:rPr>
          <w:rFonts w:ascii="Times New Roman" w:eastAsia="Calibri" w:hAnsi="Times New Roman" w:cs="Times New Roman"/>
          <w:sz w:val="24"/>
          <w:szCs w:val="24"/>
        </w:rPr>
        <w:t xml:space="preserve"> może zawsze żądać wymiany Urządzenia wadliwego na nowe Urządzenie wolne od wad.</w:t>
      </w:r>
    </w:p>
    <w:p w14:paraId="5900571D" w14:textId="77777777" w:rsidR="00FE3856"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W sytuacji, gdy dana rzecz była już dwukrotnie naprawiana, w przypadku wystąpienia kolejnej wady tej rzeczy</w:t>
      </w:r>
      <w:r w:rsidR="00D374EB" w:rsidRPr="00E42B47">
        <w:rPr>
          <w:rFonts w:ascii="Times New Roman" w:eastAsia="Calibri" w:hAnsi="Times New Roman" w:cs="Times New Roman"/>
          <w:sz w:val="24"/>
          <w:szCs w:val="24"/>
        </w:rPr>
        <w:t xml:space="preserve"> (trzeciej wady)</w:t>
      </w:r>
      <w:r w:rsidRPr="00E42B47">
        <w:rPr>
          <w:rFonts w:ascii="Times New Roman" w:eastAsia="Calibri" w:hAnsi="Times New Roman" w:cs="Times New Roman"/>
          <w:sz w:val="24"/>
          <w:szCs w:val="24"/>
        </w:rPr>
        <w:t xml:space="preserve">, będącej wadą istotną, niezależnie czy jest to ta sama wada, która miała miejsce wcześniej, Wykonawca ma obowiązek wymiany rzeczy na nową, wolną od wad. O istotności wady decyduje wyłącznie Zamawiający Indywidualny (Zamawiający Razem).  Obowiązek wymiany rzeczy na rzecz wolną od </w:t>
      </w:r>
      <w:r w:rsidRPr="00E42B47">
        <w:rPr>
          <w:rFonts w:ascii="Times New Roman" w:eastAsia="Calibri" w:hAnsi="Times New Roman" w:cs="Times New Roman"/>
          <w:sz w:val="24"/>
          <w:szCs w:val="24"/>
        </w:rPr>
        <w:lastRenderedPageBreak/>
        <w:t>wad istnieje niezależnie od tego, jaki charakter miały wcześniejsze wady rzeczy, w szczególności czy wcześniejsze wady były wadami istotnymi i nie zależnie od tego, w jaki sposób wcześniejsze wady rzeczy zostały usunięte, to jest niezależnie od tego, w jaki sposób wadliwa rzecz została naprawiona. Tym samym w przypadku, gdy dane Urządzenie było już dwa razy przedmiotem naprawy, bez względu na jej zakres, charakter lub istotność, w przypadku wystąpienia kolejnej wady tego samego Urządzenia, będącego wadą istotną, Wykonawca obowiązany jest do wymiany wadliwego Urządzenia na nowe, wolne od wad.</w:t>
      </w:r>
    </w:p>
    <w:p w14:paraId="7D1AE6FF" w14:textId="77777777" w:rsidR="008675F5"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 W sytuacji, gdy dana rzecz była już trzykrotnie naprawiana, w przypadku wystąpienia jakiejkolwiek kolejnej wady tej rzeczy</w:t>
      </w:r>
      <w:r w:rsidR="00FE3856" w:rsidRPr="00E42B47">
        <w:rPr>
          <w:rFonts w:ascii="Times New Roman" w:eastAsia="Calibri" w:hAnsi="Times New Roman" w:cs="Times New Roman"/>
          <w:sz w:val="24"/>
          <w:szCs w:val="24"/>
        </w:rPr>
        <w:t xml:space="preserve"> (czwarta wada)</w:t>
      </w:r>
      <w:r w:rsidRPr="00E42B47">
        <w:rPr>
          <w:rFonts w:ascii="Times New Roman" w:eastAsia="Calibri" w:hAnsi="Times New Roman" w:cs="Times New Roman"/>
          <w:sz w:val="24"/>
          <w:szCs w:val="24"/>
        </w:rPr>
        <w:t>, niezależnie czy jest to ta sama wada</w:t>
      </w:r>
      <w:r w:rsidR="00FE3856" w:rsidRPr="00E42B47">
        <w:rPr>
          <w:rFonts w:ascii="Times New Roman" w:eastAsia="Calibri" w:hAnsi="Times New Roman" w:cs="Times New Roman"/>
          <w:sz w:val="24"/>
          <w:szCs w:val="24"/>
        </w:rPr>
        <w:t>, która miała miejsce wcześniej i niezależnie od tego czy jest to wada istotna</w:t>
      </w:r>
      <w:r w:rsidRPr="00E42B47">
        <w:rPr>
          <w:rFonts w:ascii="Times New Roman" w:eastAsia="Calibri" w:hAnsi="Times New Roman" w:cs="Times New Roman"/>
          <w:sz w:val="24"/>
          <w:szCs w:val="24"/>
        </w:rPr>
        <w:t xml:space="preserve"> Wykonawca ma obowiązek wymiany rzeczy na nową, wolną od wad. Obowiązek wymiany rzeczy na rzecz wolną od wad istnieje niezależnie, jaki charakter miały wcześniejsze wady rzeczy w szczególności czy wcześniejsze wady były wadami istotnymi i nie zależnie od tego, w jaki sposób wcześniejsze wady rzeczy zostały usunięte, to jest niezależnie od tego, w jaki sposób wadliwa rzecz została naprawiona. Tym samym w przypadku, gdy dane Urządzenie było już trzy razy przedmiotem naprawy, bez względu na jej zakres, charakter lub istotność, w przypadku wystąpienia kolejnej wady tego samego Urządzenia (czwartej wady), bez względu na jej zakres, charakter czy istotność Wykonawca obowiązany jest do wymiany wadliwego Urządzenia na nowe, wolne od wad. Tak, więc wystąpienie czwartej wady Urządzenia, bez względu na charakter tej wady i bez względu, jaki charakter miały trzy wcześniejsze wady i bez względu na to, w jaki sposób były usunięte, to jest, w jaki sposób Urządzenie było naprawiane, Wykonawca obowią</w:t>
      </w:r>
      <w:r w:rsidR="008C41F7" w:rsidRPr="00E42B47">
        <w:rPr>
          <w:rFonts w:ascii="Times New Roman" w:eastAsia="Calibri" w:hAnsi="Times New Roman" w:cs="Times New Roman"/>
          <w:sz w:val="24"/>
          <w:szCs w:val="24"/>
        </w:rPr>
        <w:t>zany jest wymienić rzecz wadliwe Urządzenie na nowe, wolne</w:t>
      </w:r>
      <w:r w:rsidRPr="00E42B47">
        <w:rPr>
          <w:rFonts w:ascii="Times New Roman" w:eastAsia="Calibri" w:hAnsi="Times New Roman" w:cs="Times New Roman"/>
          <w:sz w:val="24"/>
          <w:szCs w:val="24"/>
        </w:rPr>
        <w:t xml:space="preserve"> od wad.</w:t>
      </w:r>
    </w:p>
    <w:p w14:paraId="0C1CC152" w14:textId="77777777" w:rsidR="008675F5"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Tym samym w przypadku wystąpienia drugiej wady danej rzeczy objętej Przedmiotem Umowy, która jest wadą istotną </w:t>
      </w:r>
      <w:r w:rsidR="008C41F7" w:rsidRPr="00E42B47">
        <w:rPr>
          <w:rFonts w:ascii="Times New Roman" w:eastAsia="Calibri" w:hAnsi="Times New Roman" w:cs="Times New Roman"/>
          <w:sz w:val="24"/>
          <w:szCs w:val="24"/>
        </w:rPr>
        <w:t xml:space="preserve">Wykonawca obowiązany jest </w:t>
      </w:r>
      <w:r w:rsidRPr="00E42B47">
        <w:rPr>
          <w:rFonts w:ascii="Times New Roman" w:eastAsia="Calibri" w:hAnsi="Times New Roman" w:cs="Times New Roman"/>
          <w:sz w:val="24"/>
          <w:szCs w:val="24"/>
        </w:rPr>
        <w:t xml:space="preserve"> wymieni</w:t>
      </w:r>
      <w:r w:rsidR="00F440B6" w:rsidRPr="00E42B47">
        <w:rPr>
          <w:rFonts w:ascii="Times New Roman" w:eastAsia="Calibri" w:hAnsi="Times New Roman" w:cs="Times New Roman"/>
          <w:sz w:val="24"/>
          <w:szCs w:val="24"/>
        </w:rPr>
        <w:t>ć ją na nową wolną od wad</w:t>
      </w:r>
      <w:r w:rsidRPr="00E42B47">
        <w:rPr>
          <w:rFonts w:ascii="Times New Roman" w:eastAsia="Calibri" w:hAnsi="Times New Roman" w:cs="Times New Roman"/>
          <w:sz w:val="24"/>
          <w:szCs w:val="24"/>
        </w:rPr>
        <w:t xml:space="preserve"> na żądanie Zamawiającego Razem.</w:t>
      </w:r>
      <w:r w:rsidR="00F440B6" w:rsidRPr="00E42B47">
        <w:rPr>
          <w:rFonts w:ascii="Times New Roman" w:eastAsia="Calibri" w:hAnsi="Times New Roman" w:cs="Times New Roman"/>
          <w:sz w:val="24"/>
          <w:szCs w:val="24"/>
        </w:rPr>
        <w:t xml:space="preserve"> Jeżeli Zamawiający Razem takie</w:t>
      </w:r>
      <w:r w:rsidR="008C41F7" w:rsidRPr="00E42B47">
        <w:rPr>
          <w:rFonts w:ascii="Times New Roman" w:eastAsia="Calibri" w:hAnsi="Times New Roman" w:cs="Times New Roman"/>
          <w:sz w:val="24"/>
          <w:szCs w:val="24"/>
        </w:rPr>
        <w:t>go</w:t>
      </w:r>
      <w:r w:rsidR="00F440B6" w:rsidRPr="00E42B47">
        <w:rPr>
          <w:rFonts w:ascii="Times New Roman" w:eastAsia="Calibri" w:hAnsi="Times New Roman" w:cs="Times New Roman"/>
          <w:sz w:val="24"/>
          <w:szCs w:val="24"/>
        </w:rPr>
        <w:t xml:space="preserve"> żądania nie złoży o sposobie usunięcia wady decyduje Wykonawca. W przypadku wystąpienia drugiej wady danej rzeczy </w:t>
      </w:r>
      <w:r w:rsidR="008C41F7" w:rsidRPr="00E42B47">
        <w:rPr>
          <w:rFonts w:ascii="Times New Roman" w:eastAsia="Calibri" w:hAnsi="Times New Roman" w:cs="Times New Roman"/>
          <w:sz w:val="24"/>
          <w:szCs w:val="24"/>
        </w:rPr>
        <w:t>(Urządzenia)</w:t>
      </w:r>
      <w:r w:rsidR="00F440B6" w:rsidRPr="00E42B47">
        <w:rPr>
          <w:rFonts w:ascii="Times New Roman" w:eastAsia="Calibri" w:hAnsi="Times New Roman" w:cs="Times New Roman"/>
          <w:sz w:val="24"/>
          <w:szCs w:val="24"/>
        </w:rPr>
        <w:t>objętej Przedmiotem Umowy, która nie jest wadą istotną Zamawiający Razem n</w:t>
      </w:r>
      <w:r w:rsidR="008C41F7" w:rsidRPr="00E42B47">
        <w:rPr>
          <w:rFonts w:ascii="Times New Roman" w:eastAsia="Calibri" w:hAnsi="Times New Roman" w:cs="Times New Roman"/>
          <w:sz w:val="24"/>
          <w:szCs w:val="24"/>
        </w:rPr>
        <w:t>ie ma prawa żądać wymiany Urządzenia na nowe wolne</w:t>
      </w:r>
      <w:r w:rsidR="00F440B6" w:rsidRPr="00E42B47">
        <w:rPr>
          <w:rFonts w:ascii="Times New Roman" w:eastAsia="Calibri" w:hAnsi="Times New Roman" w:cs="Times New Roman"/>
          <w:sz w:val="24"/>
          <w:szCs w:val="24"/>
        </w:rPr>
        <w:t xml:space="preserve"> od wad. Tym samym jeżeli druga wada rzeczy jest wadą nieistotna o sposobie usunięcia wady decyduje Wykonawca</w:t>
      </w:r>
      <w:r w:rsidR="008C41F7" w:rsidRPr="00E42B47">
        <w:rPr>
          <w:rFonts w:ascii="Times New Roman" w:eastAsia="Calibri" w:hAnsi="Times New Roman" w:cs="Times New Roman"/>
          <w:sz w:val="24"/>
          <w:szCs w:val="24"/>
        </w:rPr>
        <w:t>.</w:t>
      </w:r>
      <w:r w:rsidR="00544035" w:rsidRPr="00E42B47">
        <w:rPr>
          <w:rFonts w:ascii="Times New Roman" w:eastAsia="Calibri" w:hAnsi="Times New Roman" w:cs="Times New Roman"/>
          <w:sz w:val="24"/>
          <w:szCs w:val="24"/>
        </w:rPr>
        <w:t xml:space="preserve"> </w:t>
      </w:r>
      <w:r w:rsidRPr="00E42B47">
        <w:rPr>
          <w:rFonts w:ascii="Times New Roman" w:eastAsia="Calibri" w:hAnsi="Times New Roman" w:cs="Times New Roman"/>
          <w:sz w:val="24"/>
          <w:szCs w:val="24"/>
        </w:rPr>
        <w:t xml:space="preserve">W przypadku, gdy Zamawiający Razem takiego żądania nie złożył, a Wykonawca nie dokonał wymiany z własnej inicjatywy, w przypadku wystąpienia kolejnej wady (trzeciej wady) tej rzeczy, która jest wadą istotną Wykonawca już bez żądania Zamawiającego Razem obowiązany jest zawsze wymienić rzecz wadliwą na rzecz nową i wolną od wad. Jednocześnie w przypadku wystąpienia trzeciej wady danej rzeczy objętej Przedmiotem Umowy, bez względu na jej charakter, zakres czy istotność, Wykonawca obowiązany jest na żądanie Zamawiającego Razem zawsze wymienić ją na nową wolną. W przypadku, gdy Zamawiający Razem takiego żądania nie złożył, a Wykonawca nie dokonał wymiany z własnej inicjatywy, w przypadku wystąpienia kolejnej wady (czwartej wady) tej rzeczy, bez względu na jej charakter, zakres czy istotność, Wykonawca już bez żądania Zamawiającego Razem obowiązany jest zawsze wymienić rzecz wadliwą na rzecz nową i wolną od wad. </w:t>
      </w:r>
    </w:p>
    <w:p w14:paraId="463123DB" w14:textId="77777777" w:rsidR="00436079"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Wskazane obowiązki Wykonawcy i uprawnienia Zamawiającego Razem dotyczą </w:t>
      </w:r>
      <w:r w:rsidRPr="00E42B47">
        <w:rPr>
          <w:rFonts w:ascii="Times New Roman" w:eastAsia="Calibri" w:hAnsi="Times New Roman" w:cs="Times New Roman"/>
          <w:sz w:val="24"/>
          <w:szCs w:val="24"/>
        </w:rPr>
        <w:lastRenderedPageBreak/>
        <w:t>jakiejkolwiek wady rzeczy objętej Przedmiotem Umowy. Do wymiany rzeczy nie jest konieczne by wada była tego samego rodzaju, co wada, która wystąpiła wcześniej, wystarczającym jest wystąpienie kolejnej jakiejkolwiek wady tej samej rzeczy</w:t>
      </w:r>
      <w:r w:rsidR="008C41F7" w:rsidRPr="00E42B47">
        <w:rPr>
          <w:rFonts w:ascii="Times New Roman" w:eastAsia="Calibri" w:hAnsi="Times New Roman" w:cs="Times New Roman"/>
          <w:sz w:val="24"/>
          <w:szCs w:val="24"/>
        </w:rPr>
        <w:t xml:space="preserve"> (Urządzenia)</w:t>
      </w:r>
      <w:r w:rsidRPr="00E42B47">
        <w:rPr>
          <w:rFonts w:ascii="Times New Roman" w:eastAsia="Calibri" w:hAnsi="Times New Roman" w:cs="Times New Roman"/>
          <w:sz w:val="24"/>
          <w:szCs w:val="24"/>
        </w:rPr>
        <w:t>, z tym zastrzeżeniem, że istotność drugiej w kolejności wady dotyczącej tej samej rzeczy w przypadku, o jakim mowa w ust. 19 powyżej oraz istotność trzeciej w kolejności wady dotyczącej tej samej rzeczy w przypadku, o jakim</w:t>
      </w:r>
      <w:r w:rsidR="008C41F7" w:rsidRPr="00E42B47">
        <w:rPr>
          <w:rFonts w:ascii="Times New Roman" w:eastAsia="Calibri" w:hAnsi="Times New Roman" w:cs="Times New Roman"/>
          <w:sz w:val="24"/>
          <w:szCs w:val="24"/>
        </w:rPr>
        <w:t xml:space="preserve"> mowa w ust. 21</w:t>
      </w:r>
      <w:r w:rsidRPr="00E42B47">
        <w:rPr>
          <w:rFonts w:ascii="Times New Roman" w:eastAsia="Calibri" w:hAnsi="Times New Roman" w:cs="Times New Roman"/>
          <w:sz w:val="24"/>
          <w:szCs w:val="24"/>
        </w:rPr>
        <w:t xml:space="preserve"> powyżej decyduje o konieczności wymiany wadliwej rzeczy na rzecz nową, wolną od wad, przy czym jeżeli druga w kolejności wada tej samej rzecz jest istotna wymiana rzeczy wadliwej na nową wolną od wad następuje na żądanie Zamawiającego Razem, a gdy trzecia w kolejności wada tej samej rzecz jest istotna wymiany rzeczy wadliwej na nową wolną od wad dokonuje Wykonawca obligatoryjnie bez żądania w tym zakresie ze strony Zamawiającego Razem. Istotność wady ma znaczenie w przypadku, gdy jest to druga i odpowiednio trzecia w kolejności wada tej samej rzeczy, nie zależnie od tego, jaki charakter miały wcześniejsze wady tej samej rzeczy. O istotności wady decyduje zawsze wyłącznie Zamawiający Razem. W szczególności o tym czy wada jest istotna nie decyduje brak możliwości korzystania z rzeczy. Już samo jakiekolwiek zmniejszenie funkcjonalności rzeczy powodujące, że nie można z niej korzystać w sposób jej pierwotnie przypisany czy zmniejszenie jej wydajności zawsze będzie traktowane, jako</w:t>
      </w:r>
      <w:r w:rsidR="00544035" w:rsidRPr="00E42B47">
        <w:rPr>
          <w:rFonts w:ascii="Times New Roman" w:eastAsia="Calibri" w:hAnsi="Times New Roman" w:cs="Times New Roman"/>
          <w:sz w:val="24"/>
          <w:szCs w:val="24"/>
        </w:rPr>
        <w:t xml:space="preserve"> wada istotna. </w:t>
      </w:r>
      <w:r w:rsidR="00436079" w:rsidRPr="00E42B47">
        <w:rPr>
          <w:rFonts w:ascii="Times New Roman" w:eastAsia="Calibri" w:hAnsi="Times New Roman" w:cs="Times New Roman"/>
          <w:sz w:val="24"/>
          <w:szCs w:val="24"/>
        </w:rPr>
        <w:t>W odniesieniu do Urządzeń wadą nieistotną będzie zawsze zużycie elementów eksploatacyjnych zużywalnych obejmujących wyłącznie baterie, zestawy baterii, zasilacze i diody oraz zużycie urządzeń mechanicznych obejmujących wyłącznie wentylatory oraz dyski twarde wykorzystujące nośniki magnetyczne. Wystąpienie wad wskazanych elementów Urządzeń, o jakich mowa w zdaniu poprzednim  nie będzie uznawane jako wada istotna, która zgodnie z ust. 19 niniejszego paragrafu uprawnia Zamawiającego Razem do żądania od Wykonawcy, a z godnie z ust. 21 zobowiązuje Wykonawcę do wymiany wadliwego Urządzenia na nowy wolny od wad.</w:t>
      </w:r>
    </w:p>
    <w:p w14:paraId="663963D2" w14:textId="0506E4AB" w:rsidR="00537959" w:rsidRPr="00E42B47" w:rsidRDefault="00544035" w:rsidP="009F3141">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Ilekroć w ust 19-24 powyżej jest mowa o obowiązku Wykonawcy dostarczenia rzeczy nowej wolnej od wad w miejsce rzeczy wadliwej, Wykonawca zamiast dostarczenia nowego Urządzenia, wolnego od wad uprawniony jest dokonać wymiany wadliwego Modułu Urządzenia, na nowy Moduł Urządzenia, wolny od wad. Dotyczy to tylko sytuacji gdy wada Urządzania polega na wadzie Modułu Urządzenia. Przez Moduł Urządzenia o jakim mowa w dwóch zdaniach poprzednich należy rozumieć </w:t>
      </w:r>
      <w:r w:rsidR="00537959" w:rsidRPr="00E42B47">
        <w:rPr>
          <w:rFonts w:ascii="Times New Roman" w:eastAsia="Calibri" w:hAnsi="Times New Roman" w:cs="Times New Roman"/>
          <w:sz w:val="24"/>
          <w:szCs w:val="24"/>
        </w:rPr>
        <w:t>część Urządzania która może być wymontowana i zamontowana w Urządzeniu bez użycia specjalistycznych narzędzi, tylko przez wcisk lub z użyciem krętaka.</w:t>
      </w:r>
      <w:r w:rsidR="00436079" w:rsidRPr="00E42B47">
        <w:rPr>
          <w:rFonts w:ascii="Times New Roman" w:eastAsia="Calibri" w:hAnsi="Times New Roman" w:cs="Times New Roman"/>
          <w:color w:val="000000"/>
          <w:sz w:val="24"/>
          <w:szCs w:val="24"/>
        </w:rPr>
        <w:t xml:space="preserve"> Niezależnie od powyższego Wykonawca nie jest zobowiązany do wymiany Urządzenia na nowe w przypadku gdy wada Urządzenia dotyczy elementów eksploatacyjnych zużywalnych obejmujących wyłącznie baterie, zestawy baterii, zasilacze lub diody oraz zużycie urządzeń mechanicznych obejmujących wyłącznie wentylatory oraz dyski twarde wykorzystujące nośniki magnetyczne, wyłącznie jednak w sytuacji gdy wada dotycząca wskazanych elementów, indywidualnie zidentyfikowanych wystąpi </w:t>
      </w:r>
      <w:r w:rsidR="00E63D6B">
        <w:rPr>
          <w:rFonts w:ascii="Times New Roman" w:eastAsia="Calibri" w:hAnsi="Times New Roman" w:cs="Times New Roman"/>
          <w:color w:val="000000"/>
          <w:sz w:val="24"/>
          <w:szCs w:val="24"/>
        </w:rPr>
        <w:t>dwa</w:t>
      </w:r>
      <w:r w:rsidR="00436079" w:rsidRPr="00E42B47">
        <w:rPr>
          <w:rFonts w:ascii="Times New Roman" w:eastAsia="Calibri" w:hAnsi="Times New Roman" w:cs="Times New Roman"/>
          <w:color w:val="000000"/>
          <w:sz w:val="24"/>
          <w:szCs w:val="24"/>
        </w:rPr>
        <w:t xml:space="preserve"> raz</w:t>
      </w:r>
      <w:r w:rsidR="00E63D6B">
        <w:rPr>
          <w:rFonts w:ascii="Times New Roman" w:eastAsia="Calibri" w:hAnsi="Times New Roman" w:cs="Times New Roman"/>
          <w:color w:val="000000"/>
          <w:sz w:val="24"/>
          <w:szCs w:val="24"/>
        </w:rPr>
        <w:t>y</w:t>
      </w:r>
      <w:r w:rsidR="00436079" w:rsidRPr="00E42B47">
        <w:rPr>
          <w:rFonts w:ascii="Times New Roman" w:eastAsia="Calibri" w:hAnsi="Times New Roman" w:cs="Times New Roman"/>
          <w:color w:val="000000"/>
          <w:sz w:val="24"/>
          <w:szCs w:val="24"/>
        </w:rPr>
        <w:t>.</w:t>
      </w:r>
      <w:r w:rsidR="00436079" w:rsidRPr="00E42B47">
        <w:rPr>
          <w:rFonts w:ascii="Times New Roman" w:eastAsiaTheme="majorEastAsia" w:hAnsi="Times New Roman" w:cs="Times New Roman"/>
          <w:bCs/>
          <w:iCs/>
          <w:color w:val="000000" w:themeColor="text1"/>
          <w:sz w:val="24"/>
          <w:szCs w:val="24"/>
        </w:rPr>
        <w:t xml:space="preserve"> Oznacza to, że w przypadku gdy wada Urządzenia polega na uszkodzeniu lub wyeksploatowaniu</w:t>
      </w:r>
      <w:r w:rsidR="00436079" w:rsidRPr="00E42B47">
        <w:rPr>
          <w:rFonts w:ascii="Times New Roman" w:eastAsia="Calibri" w:hAnsi="Times New Roman" w:cs="Times New Roman"/>
          <w:color w:val="000000"/>
          <w:sz w:val="24"/>
          <w:szCs w:val="24"/>
        </w:rPr>
        <w:t xml:space="preserve"> baterii, zestawu baterii, zasilacza, diody, wentylatora lub dysku twardego wykorzystujące nośniki magnetyczne, niezależnie od zasad wskazanych w ust. 19 – 23 niniejszego paragrafu Wykonawca może zamiast wymiany Urządzenia na nowe wolne od wad dokonać wymiany wskazanych elementów Urządzenia, na nowe </w:t>
      </w:r>
      <w:r w:rsidR="00436079" w:rsidRPr="00E42B47">
        <w:rPr>
          <w:rFonts w:ascii="Times New Roman" w:eastAsia="Calibri" w:hAnsi="Times New Roman" w:cs="Times New Roman"/>
          <w:color w:val="000000"/>
          <w:sz w:val="24"/>
          <w:szCs w:val="24"/>
        </w:rPr>
        <w:lastRenderedPageBreak/>
        <w:t xml:space="preserve">elementy, wolne od wad, jednak tylko </w:t>
      </w:r>
      <w:r w:rsidR="00E63D6B">
        <w:rPr>
          <w:rFonts w:ascii="Times New Roman" w:eastAsia="Calibri" w:hAnsi="Times New Roman" w:cs="Times New Roman"/>
          <w:color w:val="000000"/>
          <w:sz w:val="24"/>
          <w:szCs w:val="24"/>
        </w:rPr>
        <w:t>dwa</w:t>
      </w:r>
      <w:r w:rsidR="00436079" w:rsidRPr="00E42B47">
        <w:rPr>
          <w:rFonts w:ascii="Times New Roman" w:eastAsia="Calibri" w:hAnsi="Times New Roman" w:cs="Times New Roman"/>
          <w:color w:val="000000"/>
          <w:sz w:val="24"/>
          <w:szCs w:val="24"/>
        </w:rPr>
        <w:t xml:space="preserve"> raz</w:t>
      </w:r>
      <w:r w:rsidR="00E63D6B">
        <w:rPr>
          <w:rFonts w:ascii="Times New Roman" w:eastAsia="Calibri" w:hAnsi="Times New Roman" w:cs="Times New Roman"/>
          <w:color w:val="000000"/>
          <w:sz w:val="24"/>
          <w:szCs w:val="24"/>
        </w:rPr>
        <w:t>y</w:t>
      </w:r>
      <w:r w:rsidR="00436079" w:rsidRPr="00E42B47">
        <w:rPr>
          <w:rFonts w:ascii="Times New Roman" w:eastAsia="Calibri" w:hAnsi="Times New Roman" w:cs="Times New Roman"/>
          <w:color w:val="000000"/>
          <w:sz w:val="24"/>
          <w:szCs w:val="24"/>
        </w:rPr>
        <w:t xml:space="preserve"> w odniesieniu do konkretnego, zindywidualizowanego elementu Urządzenia. Tym samym gdy wada Urządzenia polegać będzie na</w:t>
      </w:r>
      <w:r w:rsidR="00436079" w:rsidRPr="00E42B47">
        <w:rPr>
          <w:rFonts w:ascii="Times New Roman" w:eastAsiaTheme="majorEastAsia" w:hAnsi="Times New Roman" w:cs="Times New Roman"/>
          <w:bCs/>
          <w:iCs/>
          <w:color w:val="000000" w:themeColor="text1"/>
          <w:sz w:val="24"/>
          <w:szCs w:val="24"/>
        </w:rPr>
        <w:t xml:space="preserve"> uszkodzeniu lub wyeksploatowaniu</w:t>
      </w:r>
      <w:r w:rsidR="00436079" w:rsidRPr="00E42B47">
        <w:rPr>
          <w:rFonts w:ascii="Times New Roman" w:eastAsia="Calibri" w:hAnsi="Times New Roman" w:cs="Times New Roman"/>
          <w:color w:val="000000"/>
          <w:sz w:val="24"/>
          <w:szCs w:val="24"/>
        </w:rPr>
        <w:t xml:space="preserve"> baterii, zestawu baterii, zasilacza, diody, wentylatora lub dysku twardego wykorzystujące nośniki magnetyczne, niezależnie od tego która to będzie w kolejności wada danego Urządzenia Wykonawca może ograniczyć się do wymiany wskazanego elementu Urządzenia na nowy wolny od wad, ale tylko </w:t>
      </w:r>
      <w:r w:rsidR="00E63D6B">
        <w:rPr>
          <w:rFonts w:ascii="Times New Roman" w:eastAsia="Calibri" w:hAnsi="Times New Roman" w:cs="Times New Roman"/>
          <w:color w:val="000000"/>
          <w:sz w:val="24"/>
          <w:szCs w:val="24"/>
        </w:rPr>
        <w:t>maksymalnie dwa razy</w:t>
      </w:r>
      <w:r w:rsidR="00436079" w:rsidRPr="00E42B47">
        <w:rPr>
          <w:rFonts w:ascii="Times New Roman" w:eastAsia="Calibri" w:hAnsi="Times New Roman" w:cs="Times New Roman"/>
          <w:color w:val="000000"/>
          <w:sz w:val="24"/>
          <w:szCs w:val="24"/>
        </w:rPr>
        <w:t xml:space="preserve"> w odniesieniu do konkretnego, zindywidualizowanego elementu Urządzania. W praktyce oznacza to, że jeżeli np. Urządzenie składa się między innymi z dwóch dysków twardych oznaczonych jako dysk twardy A i dysk twardy B, w przypadku uszkodzenie dysku twardego A jako piątej w kolejności wady tego Urządzenia, Wykonawca zamiast wymienić całe Urządzenie na nowe wole od wad może ograniczyć się do wymiany wskazanego dysku twardego A. Jeżeli potem jako kolejna wada (np. szósta wada tego Urządzenia) nastąpi </w:t>
      </w:r>
      <w:r w:rsidR="00E63D6B">
        <w:rPr>
          <w:rFonts w:ascii="Times New Roman" w:eastAsia="Calibri" w:hAnsi="Times New Roman" w:cs="Times New Roman"/>
          <w:color w:val="000000"/>
          <w:sz w:val="24"/>
          <w:szCs w:val="24"/>
        </w:rPr>
        <w:t xml:space="preserve">ponowne </w:t>
      </w:r>
      <w:r w:rsidR="00436079" w:rsidRPr="00E42B47">
        <w:rPr>
          <w:rFonts w:ascii="Times New Roman" w:eastAsia="Calibri" w:hAnsi="Times New Roman" w:cs="Times New Roman"/>
          <w:color w:val="000000"/>
          <w:sz w:val="24"/>
          <w:szCs w:val="24"/>
        </w:rPr>
        <w:t>uszkodzenie dysku twardego</w:t>
      </w:r>
      <w:r w:rsidR="00E63D6B">
        <w:rPr>
          <w:rFonts w:ascii="Times New Roman" w:eastAsia="Calibri" w:hAnsi="Times New Roman" w:cs="Times New Roman"/>
          <w:color w:val="000000"/>
          <w:sz w:val="24"/>
          <w:szCs w:val="24"/>
        </w:rPr>
        <w:t xml:space="preserve"> A Wykonawca</w:t>
      </w:r>
      <w:r w:rsidR="00E63D6B" w:rsidRPr="00E42B47">
        <w:rPr>
          <w:rFonts w:ascii="Times New Roman" w:eastAsia="Calibri" w:hAnsi="Times New Roman" w:cs="Times New Roman"/>
          <w:color w:val="000000"/>
          <w:sz w:val="24"/>
          <w:szCs w:val="24"/>
        </w:rPr>
        <w:t xml:space="preserve"> zamiast wymienić całe Urządzenie na nowe wole od wad może ograniczyć się do </w:t>
      </w:r>
      <w:r w:rsidR="00E63D6B">
        <w:rPr>
          <w:rFonts w:ascii="Times New Roman" w:eastAsia="Calibri" w:hAnsi="Times New Roman" w:cs="Times New Roman"/>
          <w:color w:val="000000"/>
          <w:sz w:val="24"/>
          <w:szCs w:val="24"/>
        </w:rPr>
        <w:t xml:space="preserve">kolejnej, drugiej </w:t>
      </w:r>
      <w:r w:rsidR="00E63D6B" w:rsidRPr="00E42B47">
        <w:rPr>
          <w:rFonts w:ascii="Times New Roman" w:eastAsia="Calibri" w:hAnsi="Times New Roman" w:cs="Times New Roman"/>
          <w:color w:val="000000"/>
          <w:sz w:val="24"/>
          <w:szCs w:val="24"/>
        </w:rPr>
        <w:t>wymiany wskazanego dysku twardego A</w:t>
      </w:r>
      <w:r w:rsidR="00E63D6B">
        <w:rPr>
          <w:rFonts w:ascii="Times New Roman" w:eastAsia="Calibri" w:hAnsi="Times New Roman" w:cs="Times New Roman"/>
          <w:color w:val="000000"/>
          <w:sz w:val="24"/>
          <w:szCs w:val="24"/>
        </w:rPr>
        <w:t>. Ta wymiana jest ostateczna. Jeżeli dwukrotnie wymieniony dysk A ulegnie kolejnej wadzie (np. siódma</w:t>
      </w:r>
      <w:r w:rsidR="00E63D6B" w:rsidRPr="00E42B47">
        <w:rPr>
          <w:rFonts w:ascii="Times New Roman" w:eastAsia="Calibri" w:hAnsi="Times New Roman" w:cs="Times New Roman"/>
          <w:color w:val="000000"/>
          <w:sz w:val="24"/>
          <w:szCs w:val="24"/>
        </w:rPr>
        <w:t xml:space="preserve"> wada tego Urządzenia) </w:t>
      </w:r>
      <w:r w:rsidR="00E63D6B">
        <w:rPr>
          <w:rFonts w:ascii="Times New Roman" w:eastAsia="Calibri" w:hAnsi="Times New Roman" w:cs="Times New Roman"/>
          <w:color w:val="000000"/>
          <w:sz w:val="24"/>
          <w:szCs w:val="24"/>
        </w:rPr>
        <w:t xml:space="preserve">Wykonawca będzie musiał wymienić Urządzenie na nowe wolne od wad </w:t>
      </w:r>
      <w:r w:rsidR="00436079" w:rsidRPr="00E42B47">
        <w:rPr>
          <w:rFonts w:ascii="Times New Roman" w:eastAsia="Calibri" w:hAnsi="Times New Roman" w:cs="Times New Roman"/>
          <w:color w:val="000000"/>
          <w:sz w:val="24"/>
          <w:szCs w:val="24"/>
        </w:rPr>
        <w:t xml:space="preserve"> </w:t>
      </w:r>
      <w:r w:rsidR="00E63D6B">
        <w:rPr>
          <w:rFonts w:ascii="Times New Roman" w:eastAsia="Calibri" w:hAnsi="Times New Roman" w:cs="Times New Roman"/>
          <w:color w:val="000000"/>
          <w:sz w:val="24"/>
          <w:szCs w:val="24"/>
        </w:rPr>
        <w:t>Jeżeli po drugiej wymianie dysku twardego A okaże się wadliwy dysk twardy B</w:t>
      </w:r>
      <w:r w:rsidR="00436079" w:rsidRPr="00E42B47">
        <w:rPr>
          <w:rFonts w:ascii="Times New Roman" w:eastAsia="Calibri" w:hAnsi="Times New Roman" w:cs="Times New Roman"/>
          <w:color w:val="000000"/>
          <w:sz w:val="24"/>
          <w:szCs w:val="24"/>
        </w:rPr>
        <w:t>, Wykonawca zamiast wymienić całe Urządzenie na nowe wole od wad może ograniczyć się do wymiany wskazanego dysku twardego B.</w:t>
      </w:r>
      <w:r w:rsidR="00E63D6B">
        <w:rPr>
          <w:rFonts w:ascii="Times New Roman" w:eastAsia="Calibri" w:hAnsi="Times New Roman" w:cs="Times New Roman"/>
          <w:color w:val="000000"/>
          <w:sz w:val="24"/>
          <w:szCs w:val="24"/>
        </w:rPr>
        <w:t xml:space="preserve"> To samo może Wykonawca uczynić przy kolejnej wadzie dysku twardego B.</w:t>
      </w:r>
      <w:r w:rsidR="00436079" w:rsidRPr="00E42B47">
        <w:rPr>
          <w:rFonts w:ascii="Times New Roman" w:eastAsia="Calibri" w:hAnsi="Times New Roman" w:cs="Times New Roman"/>
          <w:color w:val="000000"/>
          <w:sz w:val="24"/>
          <w:szCs w:val="24"/>
        </w:rPr>
        <w:t xml:space="preserve"> Jeżeli jednak po </w:t>
      </w:r>
      <w:r w:rsidR="00BC33F1">
        <w:rPr>
          <w:rFonts w:ascii="Times New Roman" w:eastAsia="Calibri" w:hAnsi="Times New Roman" w:cs="Times New Roman"/>
          <w:color w:val="000000"/>
          <w:sz w:val="24"/>
          <w:szCs w:val="24"/>
        </w:rPr>
        <w:t xml:space="preserve">drugiej </w:t>
      </w:r>
      <w:r w:rsidR="00436079" w:rsidRPr="00E42B47">
        <w:rPr>
          <w:rFonts w:ascii="Times New Roman" w:eastAsia="Calibri" w:hAnsi="Times New Roman" w:cs="Times New Roman"/>
          <w:color w:val="000000"/>
          <w:sz w:val="24"/>
          <w:szCs w:val="24"/>
        </w:rPr>
        <w:t xml:space="preserve">wymianie dysku twardego </w:t>
      </w:r>
      <w:r w:rsidR="00BC33F1">
        <w:rPr>
          <w:rFonts w:ascii="Times New Roman" w:eastAsia="Calibri" w:hAnsi="Times New Roman" w:cs="Times New Roman"/>
          <w:color w:val="000000"/>
          <w:sz w:val="24"/>
          <w:szCs w:val="24"/>
        </w:rPr>
        <w:t>B</w:t>
      </w:r>
      <w:r w:rsidR="00436079" w:rsidRPr="00E42B47">
        <w:rPr>
          <w:rFonts w:ascii="Times New Roman" w:eastAsia="Calibri" w:hAnsi="Times New Roman" w:cs="Times New Roman"/>
          <w:color w:val="000000"/>
          <w:sz w:val="24"/>
          <w:szCs w:val="24"/>
        </w:rPr>
        <w:t xml:space="preserve"> dysk ten kolejny raz ulegnie uszkodzeniu jako kolejna wada Urządzenia (np. </w:t>
      </w:r>
      <w:r w:rsidR="00BC33F1">
        <w:rPr>
          <w:rFonts w:ascii="Times New Roman" w:eastAsia="Calibri" w:hAnsi="Times New Roman" w:cs="Times New Roman"/>
          <w:color w:val="000000"/>
          <w:sz w:val="24"/>
          <w:szCs w:val="24"/>
        </w:rPr>
        <w:t>dziesiąta</w:t>
      </w:r>
      <w:r w:rsidR="00436079" w:rsidRPr="00E42B47">
        <w:rPr>
          <w:rFonts w:ascii="Times New Roman" w:eastAsia="Calibri" w:hAnsi="Times New Roman" w:cs="Times New Roman"/>
          <w:color w:val="000000"/>
          <w:sz w:val="24"/>
          <w:szCs w:val="24"/>
        </w:rPr>
        <w:t xml:space="preserve"> wada tego Urządzenia), wówczas z uwagi, iż był już </w:t>
      </w:r>
      <w:r w:rsidR="00BC33F1">
        <w:rPr>
          <w:rFonts w:ascii="Times New Roman" w:eastAsia="Calibri" w:hAnsi="Times New Roman" w:cs="Times New Roman"/>
          <w:color w:val="000000"/>
          <w:sz w:val="24"/>
          <w:szCs w:val="24"/>
        </w:rPr>
        <w:t xml:space="preserve">dwa </w:t>
      </w:r>
      <w:r w:rsidR="00436079" w:rsidRPr="00E42B47">
        <w:rPr>
          <w:rFonts w:ascii="Times New Roman" w:eastAsia="Calibri" w:hAnsi="Times New Roman" w:cs="Times New Roman"/>
          <w:color w:val="000000"/>
          <w:sz w:val="24"/>
          <w:szCs w:val="24"/>
        </w:rPr>
        <w:t>raz</w:t>
      </w:r>
      <w:r w:rsidR="00BC33F1">
        <w:rPr>
          <w:rFonts w:ascii="Times New Roman" w:eastAsia="Calibri" w:hAnsi="Times New Roman" w:cs="Times New Roman"/>
          <w:color w:val="000000"/>
          <w:sz w:val="24"/>
          <w:szCs w:val="24"/>
        </w:rPr>
        <w:t>y</w:t>
      </w:r>
      <w:r w:rsidR="00436079" w:rsidRPr="00E42B47">
        <w:rPr>
          <w:rFonts w:ascii="Times New Roman" w:eastAsia="Calibri" w:hAnsi="Times New Roman" w:cs="Times New Roman"/>
          <w:color w:val="000000"/>
          <w:sz w:val="24"/>
          <w:szCs w:val="24"/>
        </w:rPr>
        <w:t xml:space="preserve"> wymieniany, Wykonawca nie będzie mógł skorzystać z uprawnienia o jakim mowa w czterech zdaniach poprzednich i w takim przypadku obowiązany będzie do wymiany Urządzenia na nowe wolne od wad. </w:t>
      </w:r>
      <w:r w:rsidR="006A38FB" w:rsidRPr="00E42B47">
        <w:rPr>
          <w:rFonts w:ascii="Times New Roman" w:eastAsia="Calibri" w:hAnsi="Times New Roman" w:cs="Times New Roman"/>
          <w:color w:val="000000"/>
          <w:sz w:val="24"/>
          <w:szCs w:val="24"/>
        </w:rPr>
        <w:t>Wada</w:t>
      </w:r>
      <w:r w:rsidR="0085045A" w:rsidRPr="00E42B47">
        <w:rPr>
          <w:rFonts w:ascii="Times New Roman" w:eastAsia="Calibri" w:hAnsi="Times New Roman" w:cs="Times New Roman"/>
          <w:color w:val="000000"/>
          <w:sz w:val="24"/>
          <w:szCs w:val="24"/>
        </w:rPr>
        <w:t xml:space="preserve"> Urządzenia</w:t>
      </w:r>
      <w:r w:rsidR="006A38FB" w:rsidRPr="00E42B47">
        <w:rPr>
          <w:rFonts w:ascii="Times New Roman" w:eastAsia="Calibri" w:hAnsi="Times New Roman" w:cs="Times New Roman"/>
          <w:color w:val="000000"/>
          <w:sz w:val="24"/>
          <w:szCs w:val="24"/>
        </w:rPr>
        <w:t xml:space="preserve"> która usunięta została na warunkach wskazanych w Umowie</w:t>
      </w:r>
      <w:r w:rsidR="0085045A" w:rsidRPr="00E42B47">
        <w:rPr>
          <w:rFonts w:ascii="Times New Roman" w:eastAsia="Calibri" w:hAnsi="Times New Roman" w:cs="Times New Roman"/>
          <w:color w:val="000000"/>
          <w:sz w:val="24"/>
          <w:szCs w:val="24"/>
        </w:rPr>
        <w:t xml:space="preserve"> poprzez wymianę jego elementów obejmujących </w:t>
      </w:r>
      <w:r w:rsidR="00436079" w:rsidRPr="00E42B47">
        <w:rPr>
          <w:rFonts w:ascii="Times New Roman" w:eastAsia="Calibri" w:hAnsi="Times New Roman" w:cs="Times New Roman"/>
          <w:color w:val="000000"/>
          <w:sz w:val="24"/>
          <w:szCs w:val="24"/>
        </w:rPr>
        <w:t xml:space="preserve"> </w:t>
      </w:r>
      <w:r w:rsidR="0085045A" w:rsidRPr="00E42B47">
        <w:rPr>
          <w:rFonts w:ascii="Times New Roman" w:eastAsia="Calibri" w:hAnsi="Times New Roman" w:cs="Times New Roman"/>
          <w:color w:val="000000"/>
          <w:sz w:val="24"/>
          <w:szCs w:val="24"/>
        </w:rPr>
        <w:t xml:space="preserve">baterie, zestawy baterii, zasilacze, diody, wentylatory lub dyski twarde wykorzystujące nośniki magnetyczne, na nowe </w:t>
      </w:r>
      <w:r w:rsidR="006A38FB" w:rsidRPr="00E42B47">
        <w:rPr>
          <w:rFonts w:ascii="Times New Roman" w:eastAsia="Calibri" w:hAnsi="Times New Roman" w:cs="Times New Roman"/>
          <w:color w:val="000000"/>
          <w:sz w:val="24"/>
          <w:szCs w:val="24"/>
        </w:rPr>
        <w:t xml:space="preserve">elementy Urządzenia </w:t>
      </w:r>
      <w:r w:rsidR="0085045A" w:rsidRPr="00E42B47">
        <w:rPr>
          <w:rFonts w:ascii="Times New Roman" w:eastAsia="Calibri" w:hAnsi="Times New Roman" w:cs="Times New Roman"/>
          <w:color w:val="000000"/>
          <w:sz w:val="24"/>
          <w:szCs w:val="24"/>
        </w:rPr>
        <w:t>wolne od wad</w:t>
      </w:r>
      <w:r w:rsidR="006A38FB" w:rsidRPr="00E42B47">
        <w:rPr>
          <w:rFonts w:ascii="Times New Roman" w:eastAsia="Calibri" w:hAnsi="Times New Roman" w:cs="Times New Roman"/>
          <w:color w:val="000000"/>
          <w:sz w:val="24"/>
          <w:szCs w:val="24"/>
        </w:rPr>
        <w:t>, nie wchodzi do ustalania licz</w:t>
      </w:r>
      <w:r w:rsidR="00E63D6B">
        <w:rPr>
          <w:rFonts w:ascii="Times New Roman" w:eastAsia="Calibri" w:hAnsi="Times New Roman" w:cs="Times New Roman"/>
          <w:color w:val="000000"/>
          <w:sz w:val="24"/>
          <w:szCs w:val="24"/>
        </w:rPr>
        <w:t>b</w:t>
      </w:r>
      <w:r w:rsidR="006A38FB" w:rsidRPr="00E42B47">
        <w:rPr>
          <w:rFonts w:ascii="Times New Roman" w:eastAsia="Calibri" w:hAnsi="Times New Roman" w:cs="Times New Roman"/>
          <w:color w:val="000000"/>
          <w:sz w:val="24"/>
          <w:szCs w:val="24"/>
        </w:rPr>
        <w:t xml:space="preserve">y wad </w:t>
      </w:r>
      <w:r w:rsidR="00436079" w:rsidRPr="00E42B47">
        <w:rPr>
          <w:rFonts w:ascii="Times New Roman" w:eastAsia="Calibri" w:hAnsi="Times New Roman" w:cs="Times New Roman"/>
          <w:color w:val="000000"/>
          <w:sz w:val="24"/>
          <w:szCs w:val="24"/>
        </w:rPr>
        <w:t xml:space="preserve"> </w:t>
      </w:r>
      <w:r w:rsidR="006A38FB" w:rsidRPr="00E42B47">
        <w:rPr>
          <w:rFonts w:ascii="Times New Roman" w:eastAsia="Calibri" w:hAnsi="Times New Roman" w:cs="Times New Roman"/>
          <w:color w:val="000000"/>
          <w:sz w:val="24"/>
          <w:szCs w:val="24"/>
        </w:rPr>
        <w:t xml:space="preserve">od której zależą uprawnienia Zamawiającego i obowiązki Wykonawcy w zakresie Rękojmi, pod warunkiem, że wymiana elementu Urządzenia dotyczy tylko </w:t>
      </w:r>
      <w:r w:rsidR="00BC33F1">
        <w:rPr>
          <w:rFonts w:ascii="Times New Roman" w:eastAsia="Calibri" w:hAnsi="Times New Roman" w:cs="Times New Roman"/>
          <w:color w:val="000000"/>
          <w:sz w:val="24"/>
          <w:szCs w:val="24"/>
        </w:rPr>
        <w:t>dwa</w:t>
      </w:r>
      <w:r w:rsidR="006A38FB" w:rsidRPr="00E42B47">
        <w:rPr>
          <w:rFonts w:ascii="Times New Roman" w:eastAsia="Calibri" w:hAnsi="Times New Roman" w:cs="Times New Roman"/>
          <w:color w:val="000000"/>
          <w:sz w:val="24"/>
          <w:szCs w:val="24"/>
        </w:rPr>
        <w:t xml:space="preserve"> raz</w:t>
      </w:r>
      <w:r w:rsidR="00BC33F1">
        <w:rPr>
          <w:rFonts w:ascii="Times New Roman" w:eastAsia="Calibri" w:hAnsi="Times New Roman" w:cs="Times New Roman"/>
          <w:color w:val="000000"/>
          <w:sz w:val="24"/>
          <w:szCs w:val="24"/>
        </w:rPr>
        <w:t>y</w:t>
      </w:r>
      <w:r w:rsidR="006A38FB" w:rsidRPr="00E42B47">
        <w:rPr>
          <w:rFonts w:ascii="Times New Roman" w:eastAsia="Calibri" w:hAnsi="Times New Roman" w:cs="Times New Roman"/>
          <w:color w:val="000000"/>
          <w:sz w:val="24"/>
          <w:szCs w:val="24"/>
        </w:rPr>
        <w:t xml:space="preserve"> konkretnego zindywidualizowanego elementu Urządzenia.</w:t>
      </w:r>
      <w:r w:rsidR="00BC33F1">
        <w:rPr>
          <w:rFonts w:ascii="Times New Roman" w:eastAsia="Calibri" w:hAnsi="Times New Roman" w:cs="Times New Roman"/>
          <w:color w:val="000000"/>
          <w:sz w:val="24"/>
          <w:szCs w:val="24"/>
        </w:rPr>
        <w:t xml:space="preserve"> W przypadku gdy Wykonawca w zakresie Rękojmi w swojej Ofercie Wykonawcy dokona wyboru Wariantu B Rękojmi lub Wariantu C Rękojmi, wówczas w odniesieniu do </w:t>
      </w:r>
      <w:r w:rsidR="00BC33F1" w:rsidRPr="00E42B47">
        <w:rPr>
          <w:rFonts w:ascii="Times New Roman" w:eastAsia="Calibri" w:hAnsi="Times New Roman" w:cs="Times New Roman"/>
          <w:color w:val="000000"/>
          <w:sz w:val="24"/>
          <w:szCs w:val="24"/>
        </w:rPr>
        <w:t>elementów eksploatacyjnych zużywalnych obejmujących wyłącznie baterie, zestawy baterii, zasilacze lub diody oraz zużycie urządzeń mechanicznych obejmujących wyłącznie wentylatory oraz dyski twarde wykorzystujące nośniki magnetyczne</w:t>
      </w:r>
      <w:r w:rsidR="00BC33F1">
        <w:rPr>
          <w:rFonts w:ascii="Times New Roman" w:eastAsia="Calibri" w:hAnsi="Times New Roman" w:cs="Times New Roman"/>
          <w:color w:val="000000"/>
          <w:sz w:val="24"/>
          <w:szCs w:val="24"/>
        </w:rPr>
        <w:t xml:space="preserve">, możliwa jest trzykrotna ich wymiana </w:t>
      </w:r>
      <w:r w:rsidR="00BC33F1" w:rsidRPr="00E42B47">
        <w:rPr>
          <w:rFonts w:ascii="Times New Roman" w:eastAsia="Calibri" w:hAnsi="Times New Roman" w:cs="Times New Roman"/>
          <w:color w:val="000000"/>
          <w:sz w:val="24"/>
          <w:szCs w:val="24"/>
        </w:rPr>
        <w:t>na nowe elementy, wolne od wad</w:t>
      </w:r>
      <w:r w:rsidR="00BC33F1">
        <w:rPr>
          <w:rFonts w:ascii="Times New Roman" w:eastAsia="Calibri" w:hAnsi="Times New Roman" w:cs="Times New Roman"/>
          <w:color w:val="000000"/>
          <w:sz w:val="24"/>
          <w:szCs w:val="24"/>
        </w:rPr>
        <w:t xml:space="preserve">. Oznacza to, że w sytuacji wyboru Wariantu B Rękojmi lub Wariantu C Rękojmi </w:t>
      </w:r>
      <w:r w:rsidR="00BC33F1" w:rsidRPr="00E42B47">
        <w:rPr>
          <w:rFonts w:ascii="Times New Roman" w:eastAsia="Calibri" w:hAnsi="Times New Roman" w:cs="Times New Roman"/>
          <w:color w:val="000000"/>
          <w:sz w:val="24"/>
          <w:szCs w:val="24"/>
        </w:rPr>
        <w:t>gdy wada Urządzenia polegać będzie na</w:t>
      </w:r>
      <w:r w:rsidR="00BC33F1" w:rsidRPr="00E42B47">
        <w:rPr>
          <w:rFonts w:ascii="Times New Roman" w:eastAsiaTheme="majorEastAsia" w:hAnsi="Times New Roman" w:cs="Times New Roman"/>
          <w:bCs/>
          <w:iCs/>
          <w:color w:val="000000" w:themeColor="text1"/>
          <w:sz w:val="24"/>
          <w:szCs w:val="24"/>
        </w:rPr>
        <w:t xml:space="preserve"> uszkodzeniu lub wyeksploatowaniu</w:t>
      </w:r>
      <w:r w:rsidR="00BC33F1" w:rsidRPr="00E42B47">
        <w:rPr>
          <w:rFonts w:ascii="Times New Roman" w:eastAsia="Calibri" w:hAnsi="Times New Roman" w:cs="Times New Roman"/>
          <w:color w:val="000000"/>
          <w:sz w:val="24"/>
          <w:szCs w:val="24"/>
        </w:rPr>
        <w:t xml:space="preserve"> baterii, zestawu baterii, zasilacza, diody, wentylatora lub dysku twardego wykorzystujące nośniki magnetyczne, niezależnie od tego która to będzie w kolejności wada danego Urządzenia Wykonawca może ograniczyć się do wymiany wskazanego elementu Urządzenia na nowy wolny od wad, ale tylko </w:t>
      </w:r>
      <w:r w:rsidR="009F3141">
        <w:rPr>
          <w:rFonts w:ascii="Times New Roman" w:eastAsia="Calibri" w:hAnsi="Times New Roman" w:cs="Times New Roman"/>
          <w:color w:val="000000"/>
          <w:sz w:val="24"/>
          <w:szCs w:val="24"/>
        </w:rPr>
        <w:t>maksymalnie trzy</w:t>
      </w:r>
      <w:r w:rsidR="00BC33F1">
        <w:rPr>
          <w:rFonts w:ascii="Times New Roman" w:eastAsia="Calibri" w:hAnsi="Times New Roman" w:cs="Times New Roman"/>
          <w:color w:val="000000"/>
          <w:sz w:val="24"/>
          <w:szCs w:val="24"/>
        </w:rPr>
        <w:t xml:space="preserve"> razy</w:t>
      </w:r>
      <w:r w:rsidR="00BC33F1" w:rsidRPr="00E42B47">
        <w:rPr>
          <w:rFonts w:ascii="Times New Roman" w:eastAsia="Calibri" w:hAnsi="Times New Roman" w:cs="Times New Roman"/>
          <w:color w:val="000000"/>
          <w:sz w:val="24"/>
          <w:szCs w:val="24"/>
        </w:rPr>
        <w:t xml:space="preserve"> w odniesieniu do konkretnego, zindywidualizowanego elementu Urządzania</w:t>
      </w:r>
      <w:r w:rsidR="009F3141">
        <w:rPr>
          <w:rFonts w:ascii="Times New Roman" w:eastAsia="Calibri" w:hAnsi="Times New Roman" w:cs="Times New Roman"/>
          <w:color w:val="000000"/>
          <w:sz w:val="24"/>
          <w:szCs w:val="24"/>
        </w:rPr>
        <w:t xml:space="preserve">. Tym samym w przypadku </w:t>
      </w:r>
      <w:r w:rsidR="009F3141">
        <w:rPr>
          <w:rFonts w:ascii="Times New Roman" w:eastAsia="Calibri" w:hAnsi="Times New Roman" w:cs="Times New Roman"/>
          <w:color w:val="000000"/>
          <w:sz w:val="24"/>
          <w:szCs w:val="24"/>
        </w:rPr>
        <w:lastRenderedPageBreak/>
        <w:t xml:space="preserve">wydłużenie Okresu Rękojmi w zakresie Wariantu B Rękojmi lub Wariantu C Rękojmi Wykonawca uzyskuje dodatkowe uprawnienie w zakresie wskazanych elementów eksploatacyjnych Urządzeń, o jakich mowa w dwóch zdaniach poprzednich, polegające na tym, że dopiero po trzeciej wymianie </w:t>
      </w:r>
      <w:r w:rsidR="009F3141" w:rsidRPr="00E42B47">
        <w:rPr>
          <w:rFonts w:ascii="Times New Roman" w:eastAsia="Calibri" w:hAnsi="Times New Roman" w:cs="Times New Roman"/>
          <w:color w:val="000000"/>
          <w:sz w:val="24"/>
          <w:szCs w:val="24"/>
        </w:rPr>
        <w:t>zindywidualizowanego elementu Urządzania</w:t>
      </w:r>
      <w:r w:rsidR="009F3141">
        <w:rPr>
          <w:rFonts w:ascii="Times New Roman" w:eastAsia="Calibri" w:hAnsi="Times New Roman" w:cs="Times New Roman"/>
          <w:color w:val="000000"/>
          <w:sz w:val="24"/>
          <w:szCs w:val="24"/>
        </w:rPr>
        <w:t xml:space="preserve"> objętego wadą, Wykonawca po wyczerpaniu ilości wad Urządzenia o jakich mowa w ust. 18-24 obowiązany będzie do wymiany Urządzenia na nowe wolne od wad. Innymi słowy w przypadku wydłużenia Okresu Rękojmi w zakresie Wariantu B Rękojmi lub Wariantu C Rękojmi </w:t>
      </w:r>
      <w:r w:rsidR="00E654B0">
        <w:rPr>
          <w:rFonts w:ascii="Times New Roman" w:eastAsia="Calibri" w:hAnsi="Times New Roman" w:cs="Times New Roman"/>
          <w:color w:val="000000"/>
          <w:sz w:val="24"/>
          <w:szCs w:val="24"/>
        </w:rPr>
        <w:t>w</w:t>
      </w:r>
      <w:r w:rsidR="009F3141" w:rsidRPr="00E42B47">
        <w:rPr>
          <w:rFonts w:ascii="Times New Roman" w:eastAsia="Calibri" w:hAnsi="Times New Roman" w:cs="Times New Roman"/>
          <w:color w:val="000000"/>
          <w:sz w:val="24"/>
          <w:szCs w:val="24"/>
        </w:rPr>
        <w:t>ada Urządzenia która usunięta została na warunkach wskazanych w Umowie poprzez wymianę jego elementów obejmujących  baterie, zestawy baterii, zasilacze, diody, wentylatory lub dyski twarde wykorzystujące nośniki magnetyczne, na nowe elementy Urządzenia wolne od wad, nie wchodzi do ustalania licz</w:t>
      </w:r>
      <w:r w:rsidR="009F3141">
        <w:rPr>
          <w:rFonts w:ascii="Times New Roman" w:eastAsia="Calibri" w:hAnsi="Times New Roman" w:cs="Times New Roman"/>
          <w:color w:val="000000"/>
          <w:sz w:val="24"/>
          <w:szCs w:val="24"/>
        </w:rPr>
        <w:t>b</w:t>
      </w:r>
      <w:r w:rsidR="009F3141" w:rsidRPr="00E42B47">
        <w:rPr>
          <w:rFonts w:ascii="Times New Roman" w:eastAsia="Calibri" w:hAnsi="Times New Roman" w:cs="Times New Roman"/>
          <w:color w:val="000000"/>
          <w:sz w:val="24"/>
          <w:szCs w:val="24"/>
        </w:rPr>
        <w:t xml:space="preserve">y wad  od której zależą uprawnienia Zamawiającego i obowiązki Wykonawcy w zakresie Rękojmi, pod warunkiem, że wymiana elementu Urządzenia dotyczy tylko </w:t>
      </w:r>
      <w:r w:rsidR="009F3141">
        <w:rPr>
          <w:rFonts w:ascii="Times New Roman" w:eastAsia="Calibri" w:hAnsi="Times New Roman" w:cs="Times New Roman"/>
          <w:color w:val="000000"/>
          <w:sz w:val="24"/>
          <w:szCs w:val="24"/>
        </w:rPr>
        <w:t>trzy</w:t>
      </w:r>
      <w:r w:rsidR="009F3141" w:rsidRPr="00E42B47">
        <w:rPr>
          <w:rFonts w:ascii="Times New Roman" w:eastAsia="Calibri" w:hAnsi="Times New Roman" w:cs="Times New Roman"/>
          <w:color w:val="000000"/>
          <w:sz w:val="24"/>
          <w:szCs w:val="24"/>
        </w:rPr>
        <w:t xml:space="preserve"> raz</w:t>
      </w:r>
      <w:r w:rsidR="009F3141">
        <w:rPr>
          <w:rFonts w:ascii="Times New Roman" w:eastAsia="Calibri" w:hAnsi="Times New Roman" w:cs="Times New Roman"/>
          <w:color w:val="000000"/>
          <w:sz w:val="24"/>
          <w:szCs w:val="24"/>
        </w:rPr>
        <w:t>y</w:t>
      </w:r>
      <w:r w:rsidR="009F3141" w:rsidRPr="00E42B47">
        <w:rPr>
          <w:rFonts w:ascii="Times New Roman" w:eastAsia="Calibri" w:hAnsi="Times New Roman" w:cs="Times New Roman"/>
          <w:color w:val="000000"/>
          <w:sz w:val="24"/>
          <w:szCs w:val="24"/>
        </w:rPr>
        <w:t xml:space="preserve"> konkretnego zindywidualizowanego elementu Urządzenia.</w:t>
      </w:r>
    </w:p>
    <w:p w14:paraId="42B75245" w14:textId="77777777" w:rsidR="00537959" w:rsidRPr="00E42B47" w:rsidRDefault="00537959"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Uprawnie o jakim mowa w</w:t>
      </w:r>
      <w:r w:rsidR="00120B1A" w:rsidRPr="00E42B47">
        <w:rPr>
          <w:rFonts w:ascii="Times New Roman" w:eastAsia="Calibri" w:hAnsi="Times New Roman" w:cs="Times New Roman"/>
          <w:sz w:val="24"/>
          <w:szCs w:val="24"/>
        </w:rPr>
        <w:t xml:space="preserve"> trzech pierwszych zdaniach </w:t>
      </w:r>
      <w:r w:rsidRPr="00E42B47">
        <w:rPr>
          <w:rFonts w:ascii="Times New Roman" w:eastAsia="Calibri" w:hAnsi="Times New Roman" w:cs="Times New Roman"/>
          <w:sz w:val="24"/>
          <w:szCs w:val="24"/>
        </w:rPr>
        <w:t xml:space="preserve"> ust</w:t>
      </w:r>
      <w:r w:rsidR="00120B1A" w:rsidRPr="00E42B47">
        <w:rPr>
          <w:rFonts w:ascii="Times New Roman" w:eastAsia="Calibri" w:hAnsi="Times New Roman" w:cs="Times New Roman"/>
          <w:sz w:val="24"/>
          <w:szCs w:val="24"/>
        </w:rPr>
        <w:t>.</w:t>
      </w:r>
      <w:r w:rsidRPr="00E42B47">
        <w:rPr>
          <w:rFonts w:ascii="Times New Roman" w:eastAsia="Calibri" w:hAnsi="Times New Roman" w:cs="Times New Roman"/>
          <w:sz w:val="24"/>
          <w:szCs w:val="24"/>
        </w:rPr>
        <w:t xml:space="preserve"> 25 powyżej przysługuje Wykonawcy tylko w</w:t>
      </w:r>
      <w:r w:rsidR="002D7710" w:rsidRPr="00E42B47">
        <w:rPr>
          <w:rFonts w:ascii="Times New Roman" w:eastAsia="Calibri" w:hAnsi="Times New Roman" w:cs="Times New Roman"/>
          <w:sz w:val="24"/>
          <w:szCs w:val="24"/>
        </w:rPr>
        <w:t xml:space="preserve"> zakresie od pierwszej do czwartej</w:t>
      </w:r>
      <w:r w:rsidRPr="00E42B47">
        <w:rPr>
          <w:rFonts w:ascii="Times New Roman" w:eastAsia="Calibri" w:hAnsi="Times New Roman" w:cs="Times New Roman"/>
          <w:sz w:val="24"/>
          <w:szCs w:val="24"/>
        </w:rPr>
        <w:t xml:space="preserve"> w kolejności wady Urządzenia.</w:t>
      </w:r>
      <w:r w:rsidR="00700A44" w:rsidRPr="00E42B47">
        <w:rPr>
          <w:rFonts w:ascii="Times New Roman" w:eastAsia="Calibri" w:hAnsi="Times New Roman" w:cs="Times New Roman"/>
          <w:sz w:val="24"/>
          <w:szCs w:val="24"/>
        </w:rPr>
        <w:t xml:space="preserve"> Tym samym poczynając od piątej</w:t>
      </w:r>
      <w:r w:rsidRPr="00E42B47">
        <w:rPr>
          <w:rFonts w:ascii="Times New Roman" w:eastAsia="Calibri" w:hAnsi="Times New Roman" w:cs="Times New Roman"/>
          <w:sz w:val="24"/>
          <w:szCs w:val="24"/>
        </w:rPr>
        <w:t xml:space="preserve"> wady Urządzenia, bez względu na to jaki charakter miały wszystkie </w:t>
      </w:r>
      <w:r w:rsidR="000665D2" w:rsidRPr="00E42B47">
        <w:rPr>
          <w:rFonts w:ascii="Times New Roman" w:eastAsia="Calibri" w:hAnsi="Times New Roman" w:cs="Times New Roman"/>
          <w:sz w:val="24"/>
          <w:szCs w:val="24"/>
        </w:rPr>
        <w:t>wcześniejsze</w:t>
      </w:r>
      <w:r w:rsidRPr="00E42B47">
        <w:rPr>
          <w:rFonts w:ascii="Times New Roman" w:eastAsia="Calibri" w:hAnsi="Times New Roman" w:cs="Times New Roman"/>
          <w:sz w:val="24"/>
          <w:szCs w:val="24"/>
        </w:rPr>
        <w:t xml:space="preserve"> wady, niezależnie od tego jakiego elementu Urządzania dotyczy, niezależnie od tego czy były istotne czy nie istotne, niezależnie od tego w jaki sposób były usuwane przez Wykonawcę, to jest w jaki sposób następowała naprawa, Wykonawca obowiązany jest od dostarczenia nowego Urządzenia wolnego od wad, chyba że dany Zamawiający Indywidualny (Zamawiający Razem) zwolni Wykonawcę z opisanego obowiązku i zezwoli na usunięcie wady poprzez naprawę Urządzenia, co dotyczyć może jedynie sytuacji gdy wada jest nieistotna</w:t>
      </w:r>
      <w:r w:rsidR="00700A44" w:rsidRPr="00E42B47">
        <w:rPr>
          <w:rFonts w:ascii="Times New Roman" w:eastAsia="Calibri" w:hAnsi="Times New Roman" w:cs="Times New Roman"/>
          <w:sz w:val="24"/>
          <w:szCs w:val="24"/>
        </w:rPr>
        <w:t xml:space="preserve"> i usunięcie jej możliwe jest poprzez wyminę wadliwego Modułu Urządzenia na nowy, wolny od wad Moduł Urządzenia. </w:t>
      </w:r>
      <w:r w:rsidR="00DF3D17" w:rsidRPr="00E42B47">
        <w:rPr>
          <w:rFonts w:ascii="Times New Roman" w:eastAsia="Calibri" w:hAnsi="Times New Roman" w:cs="Times New Roman"/>
          <w:sz w:val="24"/>
          <w:szCs w:val="24"/>
        </w:rPr>
        <w:t xml:space="preserve">Do ustalania kolejności wad Urządzenia od której zależą uprawnienia Zamawiającego i Obowiązki Wykonawcy w zakresie Rękojmi nie wlicza się wad Urządzania </w:t>
      </w:r>
      <w:r w:rsidR="00DF3D17" w:rsidRPr="00E42B47">
        <w:rPr>
          <w:rFonts w:ascii="Times New Roman" w:eastAsiaTheme="majorEastAsia" w:hAnsi="Times New Roman" w:cs="Times New Roman"/>
          <w:bCs/>
          <w:iCs/>
          <w:color w:val="000000" w:themeColor="text1"/>
          <w:sz w:val="24"/>
          <w:szCs w:val="24"/>
        </w:rPr>
        <w:t>polegających na uszkodzeniu lub wyeksploatowaniu</w:t>
      </w:r>
      <w:r w:rsidR="00DF3D17" w:rsidRPr="00E42B47">
        <w:rPr>
          <w:rFonts w:ascii="Times New Roman" w:eastAsia="Calibri" w:hAnsi="Times New Roman" w:cs="Times New Roman"/>
          <w:color w:val="000000"/>
          <w:sz w:val="24"/>
          <w:szCs w:val="24"/>
        </w:rPr>
        <w:t xml:space="preserve"> baterii, zestawu baterii, zasilacza, diody, wentylatora lub dysku twardego wykorzystujące nośniki magnetyczne będących elementami (częściami Urządzania) które usunięte zostały na warunkach wskazanych  od zdania czwartego ust 25 do końca ust 25 niniejszego paragrafu.  </w:t>
      </w:r>
    </w:p>
    <w:p w14:paraId="0DDBF8E3" w14:textId="77777777" w:rsidR="00544035" w:rsidRPr="00E42B47" w:rsidRDefault="00537959"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 Celem usunięcia wszelkich wątpliwości co do zakresu obowiązków Wykonawcy w zakresie Rękojmi wyjaśnia się, że  </w:t>
      </w:r>
      <w:r w:rsidR="00700A44" w:rsidRPr="00E42B47">
        <w:rPr>
          <w:rFonts w:ascii="Times New Roman" w:eastAsia="Calibri" w:hAnsi="Times New Roman" w:cs="Times New Roman"/>
          <w:sz w:val="24"/>
          <w:szCs w:val="24"/>
        </w:rPr>
        <w:t xml:space="preserve">do wystąpienia czwartej w kolejności jakiejkolwiek wady Urządzenia Wykonawca ilekroć zobowiązany jest od wymiany Urządzenia na nowe wole od wad, może zamiast wymiany Urządzenia (całego Urządzenia) ograniczyć się do wymiany wadliwego Modułu Urządzania na nowy Moduł Urządzenia walny od wad. Wskazane uprawnienie Wykonawcy leży wyłącznie w jego dyspozycji i skorzystanie z tego uprawnienia nie wymaga zgody danego Zamawiającego Indywidualnego którego Urządzenie jest własnością ( Zamawiającego Razem). W przypadku gdy w Urządzeniu wystąpi piąta w kolejności jakakolwiek wada, bez względu na to jaki charakter miały wszystkie poprzednie wady Urządzania, niezależnie od tego czy były one istotne czy nie istotne, Wykonawca obowiązany jest dokonać wymiany wadliwego Urządzenia na nowe Urządzenie wole od wad. Jednocześnie na wniosek Wykonawcy </w:t>
      </w:r>
      <w:r w:rsidR="00B5120B" w:rsidRPr="00E42B47">
        <w:rPr>
          <w:rFonts w:ascii="Times New Roman" w:eastAsia="Calibri" w:hAnsi="Times New Roman" w:cs="Times New Roman"/>
          <w:sz w:val="24"/>
          <w:szCs w:val="24"/>
        </w:rPr>
        <w:t>składany do Organizatora Postępowania, Orga</w:t>
      </w:r>
      <w:r w:rsidR="0063293C" w:rsidRPr="00E42B47">
        <w:rPr>
          <w:rFonts w:ascii="Times New Roman" w:eastAsia="Calibri" w:hAnsi="Times New Roman" w:cs="Times New Roman"/>
          <w:sz w:val="24"/>
          <w:szCs w:val="24"/>
        </w:rPr>
        <w:t>nizator Postępowania</w:t>
      </w:r>
      <w:r w:rsidR="00B5120B" w:rsidRPr="00E42B47">
        <w:rPr>
          <w:rFonts w:ascii="Times New Roman" w:eastAsia="Calibri" w:hAnsi="Times New Roman" w:cs="Times New Roman"/>
          <w:sz w:val="24"/>
          <w:szCs w:val="24"/>
        </w:rPr>
        <w:t xml:space="preserve"> działając w imieniu Zamawiającego Indywidualnego </w:t>
      </w:r>
      <w:r w:rsidR="00B5120B" w:rsidRPr="00E42B47">
        <w:rPr>
          <w:rFonts w:ascii="Times New Roman" w:eastAsia="Calibri" w:hAnsi="Times New Roman" w:cs="Times New Roman"/>
          <w:sz w:val="24"/>
          <w:szCs w:val="24"/>
        </w:rPr>
        <w:lastRenderedPageBreak/>
        <w:t>będącego właścicielem wadliwej rzeczy</w:t>
      </w:r>
      <w:r w:rsidR="0063293C" w:rsidRPr="00E42B47">
        <w:rPr>
          <w:rFonts w:ascii="Times New Roman" w:eastAsia="Calibri" w:hAnsi="Times New Roman" w:cs="Times New Roman"/>
          <w:sz w:val="24"/>
          <w:szCs w:val="24"/>
        </w:rPr>
        <w:t xml:space="preserve"> może żeby zamiast wymiany Urządzenia na nowe wolne od wad, Wykonawca dokonał wymiany wadliwego Modułu Urządzania na nowy Moduł Urządzania wolny od wad.</w:t>
      </w:r>
      <w:r w:rsidR="00B5120B" w:rsidRPr="00E42B47">
        <w:rPr>
          <w:rFonts w:ascii="Times New Roman" w:eastAsia="Calibri" w:hAnsi="Times New Roman" w:cs="Times New Roman"/>
          <w:sz w:val="24"/>
          <w:szCs w:val="24"/>
        </w:rPr>
        <w:t xml:space="preserve">  </w:t>
      </w:r>
      <w:r w:rsidR="00700A44" w:rsidRPr="00E42B47">
        <w:rPr>
          <w:rFonts w:ascii="Times New Roman" w:eastAsia="Calibri" w:hAnsi="Times New Roman" w:cs="Times New Roman"/>
          <w:sz w:val="24"/>
          <w:szCs w:val="24"/>
        </w:rPr>
        <w:t xml:space="preserve"> </w:t>
      </w:r>
      <w:r w:rsidRPr="00E42B47">
        <w:rPr>
          <w:rFonts w:ascii="Times New Roman" w:eastAsia="Calibri" w:hAnsi="Times New Roman" w:cs="Times New Roman"/>
          <w:sz w:val="24"/>
          <w:szCs w:val="24"/>
        </w:rPr>
        <w:t xml:space="preserve">  </w:t>
      </w:r>
      <w:r w:rsidR="00544035" w:rsidRPr="00E42B47">
        <w:rPr>
          <w:rFonts w:ascii="Times New Roman" w:eastAsia="Calibri" w:hAnsi="Times New Roman" w:cs="Times New Roman"/>
          <w:sz w:val="24"/>
          <w:szCs w:val="24"/>
        </w:rPr>
        <w:t xml:space="preserve">  </w:t>
      </w:r>
    </w:p>
    <w:p w14:paraId="4AE7CB72" w14:textId="77777777" w:rsidR="008675F5"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Zamawiający Razem żądanie dostarczenia rzeczy nowej, wolnej od wad w przypadku wystąpienia drugiej wady danej rzeczy będącej wadą istotną, jak i w przypadku wystąpienia trzeciej wady rzeczy, bez względu na to czy jest ona istotna, jest uprawniony złożyć do Wykonawcy w terminie nie później niż w zgłoszeniu wady do Wykonawcy. </w:t>
      </w:r>
    </w:p>
    <w:p w14:paraId="3974A9FC"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Ilekroć mowa o wadzie, jaka wystąpiła w obrębie Przedmiotu Umowy należy zawsze przez to rozumieć każde pojedynczą rzecz lub prawo, każde Urządzenie i każdą Aplikację objęte Przedmiotem Umowy, użyte, wykorzystane przez Wykonawcę do zrealizowania Przedmiotu Umowy, których własność na podstawie Umowy przeszła na Zamawiającego Razem lub wobec których Zamawiający Razem uzyskał licencję lub inne prawo do dysponowania lub korzystania z danego prawa.</w:t>
      </w:r>
    </w:p>
    <w:p w14:paraId="4BA9ECA8"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W przypadku naprawy rzeczy lub prawa wymagane jest przeprowadzenie przez Wykonawcę testów po każdej naprawie, w celu potwierdzenia prawidłowej pracy Urządzenia/Aplikacji i przywrócenia pełnej ich funkcjonalności, chyba, że Organizator Postępowania zwolni Wykonawcę z tego obowiązku. </w:t>
      </w:r>
    </w:p>
    <w:p w14:paraId="50E8C724" w14:textId="77777777" w:rsidR="006F206C" w:rsidRPr="00E42B47" w:rsidRDefault="006F206C"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lang w:bidi="en-US"/>
        </w:rPr>
      </w:pPr>
      <w:r w:rsidRPr="00E42B47">
        <w:rPr>
          <w:rFonts w:ascii="Times New Roman" w:eastAsia="Calibri" w:hAnsi="Times New Roman" w:cs="Times New Roman"/>
          <w:sz w:val="24"/>
          <w:szCs w:val="24"/>
          <w:lang w:bidi="en-US"/>
        </w:rPr>
        <w:t>Jeżeli w wykonaniu swoich obowiązków Wykonawca dostarczył Zamawiającemu Razem zamiast rzeczy wadliwej rzecz wolną od wad Rękojmia biegnie na nowo od chwili dostarczenia rzeczy wolnej od wad</w:t>
      </w:r>
      <w:r w:rsidR="00164633" w:rsidRPr="00E42B47">
        <w:rPr>
          <w:rFonts w:ascii="Times New Roman" w:eastAsia="Calibri" w:hAnsi="Times New Roman" w:cs="Times New Roman"/>
          <w:sz w:val="24"/>
          <w:szCs w:val="24"/>
          <w:lang w:bidi="en-US"/>
        </w:rPr>
        <w:t xml:space="preserve"> </w:t>
      </w:r>
      <w:r w:rsidR="00857BC4" w:rsidRPr="00E42B47">
        <w:rPr>
          <w:rFonts w:ascii="Times New Roman" w:eastAsia="Calibri" w:hAnsi="Times New Roman" w:cs="Times New Roman"/>
          <w:sz w:val="24"/>
          <w:szCs w:val="24"/>
          <w:lang w:bidi="en-US"/>
        </w:rPr>
        <w:t xml:space="preserve">najpóźniej jednak </w:t>
      </w:r>
      <w:r w:rsidR="00164633" w:rsidRPr="00E42B47">
        <w:rPr>
          <w:rFonts w:ascii="Times New Roman" w:eastAsia="Calibri" w:hAnsi="Times New Roman" w:cs="Times New Roman"/>
          <w:sz w:val="24"/>
          <w:szCs w:val="24"/>
          <w:lang w:bidi="en-US"/>
        </w:rPr>
        <w:t>do Daty Zamykającej Rękojmię</w:t>
      </w:r>
      <w:r w:rsidRPr="00E42B47">
        <w:rPr>
          <w:rFonts w:ascii="Times New Roman" w:eastAsia="Calibri" w:hAnsi="Times New Roman" w:cs="Times New Roman"/>
          <w:sz w:val="24"/>
          <w:szCs w:val="24"/>
          <w:lang w:bidi="en-US"/>
        </w:rPr>
        <w:t>. Jeżeli Wykonawca w wykonaniu swoich obowiązków dokonał naprawy rzeczy polegającej na wymienianie część rzeczy, postanowienie zdania poprzedniego, stosuje się do części wymienionej. Dotyczy to w szczególności wymienionego Modułu Urządzenia. Tym samym, jeżeli Wykonawca w ramach Rękojmi dokonał wymiany Urządzenia, to jest zamiast wadliwego Urządzenia dostarczył Urządzenie nowe, wolne od wad lub jeżeli dokonał naprawy Urządzenia obejmującej wymi</w:t>
      </w:r>
      <w:r w:rsidR="00164633" w:rsidRPr="00E42B47">
        <w:rPr>
          <w:rFonts w:ascii="Times New Roman" w:eastAsia="Calibri" w:hAnsi="Times New Roman" w:cs="Times New Roman"/>
          <w:sz w:val="24"/>
          <w:szCs w:val="24"/>
          <w:lang w:bidi="en-US"/>
        </w:rPr>
        <w:t>a</w:t>
      </w:r>
      <w:r w:rsidRPr="00E42B47">
        <w:rPr>
          <w:rFonts w:ascii="Times New Roman" w:eastAsia="Calibri" w:hAnsi="Times New Roman" w:cs="Times New Roman"/>
          <w:sz w:val="24"/>
          <w:szCs w:val="24"/>
          <w:lang w:bidi="en-US"/>
        </w:rPr>
        <w:t>nę części, elementu tego Urządzenia na nową część, element wolny od wad, co dotyczy w szczególności Modułu Urządzenia</w:t>
      </w:r>
      <w:r w:rsidR="00857BC4" w:rsidRPr="00E42B47">
        <w:rPr>
          <w:rFonts w:ascii="Times New Roman" w:eastAsia="Calibri" w:hAnsi="Times New Roman" w:cs="Times New Roman"/>
          <w:sz w:val="24"/>
          <w:szCs w:val="24"/>
          <w:lang w:bidi="en-US"/>
        </w:rPr>
        <w:t>,</w:t>
      </w:r>
      <w:r w:rsidRPr="00E42B47">
        <w:rPr>
          <w:rFonts w:ascii="Times New Roman" w:eastAsia="Calibri" w:hAnsi="Times New Roman" w:cs="Times New Roman"/>
          <w:sz w:val="24"/>
          <w:szCs w:val="24"/>
          <w:lang w:bidi="en-US"/>
        </w:rPr>
        <w:t xml:space="preserve"> Rękojmia biegnie na nowo, to jest w całym swoim zakresie w odniesieniu do całego Urządzenia od dnia dostarczenia do danego Zamawiającego Indywidualnego nowego Urządzenia wolnego od wad</w:t>
      </w:r>
      <w:r w:rsidR="00164633" w:rsidRPr="00E42B47">
        <w:rPr>
          <w:rFonts w:ascii="Times New Roman" w:eastAsia="Calibri" w:hAnsi="Times New Roman" w:cs="Times New Roman"/>
          <w:sz w:val="24"/>
          <w:szCs w:val="24"/>
          <w:lang w:bidi="en-US"/>
        </w:rPr>
        <w:t xml:space="preserve"> </w:t>
      </w:r>
      <w:r w:rsidR="00857BC4" w:rsidRPr="00E42B47">
        <w:rPr>
          <w:rFonts w:ascii="Times New Roman" w:eastAsia="Calibri" w:hAnsi="Times New Roman" w:cs="Times New Roman"/>
          <w:sz w:val="24"/>
          <w:szCs w:val="24"/>
          <w:lang w:bidi="en-US"/>
        </w:rPr>
        <w:t xml:space="preserve">najpóźniej </w:t>
      </w:r>
      <w:r w:rsidR="00164633" w:rsidRPr="00E42B47">
        <w:rPr>
          <w:rFonts w:ascii="Times New Roman" w:eastAsia="Calibri" w:hAnsi="Times New Roman" w:cs="Times New Roman"/>
          <w:sz w:val="24"/>
          <w:szCs w:val="24"/>
          <w:lang w:bidi="en-US"/>
        </w:rPr>
        <w:t>do Daty Zamykającej Rękojmię.</w:t>
      </w:r>
      <w:r w:rsidRPr="00E42B47">
        <w:rPr>
          <w:rFonts w:ascii="Times New Roman" w:eastAsia="Calibri" w:hAnsi="Times New Roman" w:cs="Times New Roman"/>
          <w:sz w:val="24"/>
          <w:szCs w:val="24"/>
          <w:lang w:bidi="en-US"/>
        </w:rPr>
        <w:t xml:space="preserve"> </w:t>
      </w:r>
      <w:r w:rsidR="00164633" w:rsidRPr="00E42B47">
        <w:rPr>
          <w:rFonts w:ascii="Times New Roman" w:eastAsia="Calibri" w:hAnsi="Times New Roman" w:cs="Times New Roman"/>
          <w:sz w:val="24"/>
          <w:szCs w:val="24"/>
          <w:lang w:bidi="en-US"/>
        </w:rPr>
        <w:t>W</w:t>
      </w:r>
      <w:r w:rsidRPr="00E42B47">
        <w:rPr>
          <w:rFonts w:ascii="Times New Roman" w:eastAsia="Calibri" w:hAnsi="Times New Roman" w:cs="Times New Roman"/>
          <w:sz w:val="24"/>
          <w:szCs w:val="24"/>
          <w:lang w:bidi="en-US"/>
        </w:rPr>
        <w:t xml:space="preserve"> przypadku zaś naprawy Urządzenia Rękojmia biegnie na nowo, to jest w całym swoim zakresie w odniesieniu do wymienionej części, elementu Urządzenia od dnia dostarczenia do danego Zamawiającego Indywidualnego naprawionego Urządzenia z wymienioną częścią, elementem tego Urządzania na nowe</w:t>
      </w:r>
      <w:r w:rsidR="00164633" w:rsidRPr="00E42B47">
        <w:rPr>
          <w:rFonts w:ascii="Times New Roman" w:eastAsia="Calibri" w:hAnsi="Times New Roman" w:cs="Times New Roman"/>
          <w:sz w:val="24"/>
          <w:szCs w:val="24"/>
          <w:lang w:bidi="en-US"/>
        </w:rPr>
        <w:t xml:space="preserve"> </w:t>
      </w:r>
      <w:r w:rsidR="000D15FE" w:rsidRPr="00E42B47">
        <w:rPr>
          <w:rFonts w:ascii="Times New Roman" w:eastAsia="Calibri" w:hAnsi="Times New Roman" w:cs="Times New Roman"/>
          <w:sz w:val="24"/>
          <w:szCs w:val="24"/>
          <w:lang w:bidi="en-US"/>
        </w:rPr>
        <w:t xml:space="preserve">najpóźniej </w:t>
      </w:r>
      <w:r w:rsidR="00164633" w:rsidRPr="00E42B47">
        <w:rPr>
          <w:rFonts w:ascii="Times New Roman" w:eastAsia="Calibri" w:hAnsi="Times New Roman" w:cs="Times New Roman"/>
          <w:sz w:val="24"/>
          <w:szCs w:val="24"/>
          <w:lang w:bidi="en-US"/>
        </w:rPr>
        <w:t>do Daty Zamykającej Rękojmię</w:t>
      </w:r>
      <w:r w:rsidRPr="00E42B47">
        <w:rPr>
          <w:rFonts w:ascii="Times New Roman" w:eastAsia="Calibri" w:hAnsi="Times New Roman" w:cs="Times New Roman"/>
          <w:sz w:val="24"/>
          <w:szCs w:val="24"/>
          <w:lang w:bidi="en-US"/>
        </w:rPr>
        <w:t xml:space="preserve">. W przypadku gdy naprawa Urządzenia polegać będzie na wymianie wadliwego Modułu Urządzenia na warunkach wskazanych w Umowie na nowy, wolny od wad Moduł Urządzenia </w:t>
      </w:r>
      <w:r w:rsidR="00164633" w:rsidRPr="00E42B47">
        <w:rPr>
          <w:rFonts w:ascii="Times New Roman" w:eastAsia="Calibri" w:hAnsi="Times New Roman" w:cs="Times New Roman"/>
          <w:sz w:val="24"/>
          <w:szCs w:val="24"/>
          <w:lang w:bidi="en-US"/>
        </w:rPr>
        <w:t xml:space="preserve">Rękojmia </w:t>
      </w:r>
      <w:r w:rsidRPr="00E42B47">
        <w:rPr>
          <w:rFonts w:ascii="Times New Roman" w:eastAsia="Calibri" w:hAnsi="Times New Roman" w:cs="Times New Roman"/>
          <w:sz w:val="24"/>
          <w:szCs w:val="24"/>
          <w:lang w:bidi="en-US"/>
        </w:rPr>
        <w:t>biegnie na nowo, to jest w całym swoim zakresie w odniesieniu do wymienionego Modułu Urządzenia</w:t>
      </w:r>
      <w:r w:rsidR="00164633" w:rsidRPr="00E42B47">
        <w:rPr>
          <w:rFonts w:ascii="Times New Roman" w:eastAsia="Calibri" w:hAnsi="Times New Roman" w:cs="Times New Roman"/>
          <w:sz w:val="24"/>
          <w:szCs w:val="24"/>
          <w:lang w:bidi="en-US"/>
        </w:rPr>
        <w:t xml:space="preserve"> od chwili jego dostarczenia od danego Zamawiającego Indywidualnego do</w:t>
      </w:r>
      <w:r w:rsidR="00857BC4" w:rsidRPr="00E42B47">
        <w:rPr>
          <w:rFonts w:ascii="Times New Roman" w:eastAsia="Calibri" w:hAnsi="Times New Roman" w:cs="Times New Roman"/>
          <w:sz w:val="24"/>
          <w:szCs w:val="24"/>
          <w:lang w:bidi="en-US"/>
        </w:rPr>
        <w:t xml:space="preserve"> </w:t>
      </w:r>
      <w:proofErr w:type="spellStart"/>
      <w:r w:rsidR="00857BC4" w:rsidRPr="00E42B47">
        <w:rPr>
          <w:rFonts w:ascii="Times New Roman" w:eastAsia="Calibri" w:hAnsi="Times New Roman" w:cs="Times New Roman"/>
          <w:sz w:val="24"/>
          <w:szCs w:val="24"/>
          <w:lang w:bidi="en-US"/>
        </w:rPr>
        <w:t>najpóźnej</w:t>
      </w:r>
      <w:proofErr w:type="spellEnd"/>
      <w:r w:rsidR="00164633" w:rsidRPr="00E42B47">
        <w:rPr>
          <w:rFonts w:ascii="Times New Roman" w:eastAsia="Calibri" w:hAnsi="Times New Roman" w:cs="Times New Roman"/>
          <w:sz w:val="24"/>
          <w:szCs w:val="24"/>
          <w:lang w:bidi="en-US"/>
        </w:rPr>
        <w:t xml:space="preserve"> Daty Zamykającej Rękojmię.</w:t>
      </w:r>
      <w:r w:rsidR="000665D2" w:rsidRPr="00E42B47">
        <w:rPr>
          <w:rFonts w:ascii="Times New Roman" w:eastAsia="Calibri" w:hAnsi="Times New Roman" w:cs="Times New Roman"/>
          <w:sz w:val="24"/>
          <w:szCs w:val="24"/>
          <w:lang w:bidi="en-US"/>
        </w:rPr>
        <w:t xml:space="preserve"> </w:t>
      </w:r>
      <w:r w:rsidR="00164633" w:rsidRPr="00E42B47">
        <w:rPr>
          <w:rFonts w:ascii="Times New Roman" w:eastAsia="Calibri" w:hAnsi="Times New Roman" w:cs="Times New Roman"/>
          <w:sz w:val="24"/>
          <w:szCs w:val="24"/>
          <w:lang w:bidi="en-US"/>
        </w:rPr>
        <w:t xml:space="preserve">Data Zamykająca Rękojmię to dzień przypadający zawsze po </w:t>
      </w:r>
      <w:r w:rsidR="003C0393" w:rsidRPr="00E42B47">
        <w:rPr>
          <w:rFonts w:ascii="Times New Roman" w:eastAsia="Calibri" w:hAnsi="Times New Roman" w:cs="Times New Roman"/>
          <w:sz w:val="24"/>
          <w:szCs w:val="24"/>
          <w:lang w:bidi="en-US"/>
        </w:rPr>
        <w:t xml:space="preserve">Dacie Końcowej Rękojmi </w:t>
      </w:r>
      <w:r w:rsidR="00C11D4C" w:rsidRPr="00E42B47">
        <w:rPr>
          <w:rFonts w:ascii="Times New Roman" w:eastAsia="Calibri" w:hAnsi="Times New Roman" w:cs="Times New Roman"/>
          <w:sz w:val="24"/>
          <w:szCs w:val="24"/>
          <w:lang w:bidi="en-US"/>
        </w:rPr>
        <w:t xml:space="preserve">który wyznacza koniec odpowiedzialności Wykonawcy z tytułu Rękojmi wobec rzeczy i praw objętych Przedmiotem Umowy, które w Okresie Rękojmi były naprawiane lub wymieniane na nowe wolne od wad. Data Zamykająca Rękojmię jest różna w zależności od obowiązującego Wykonawcę Okresu Rękojmi. </w:t>
      </w:r>
      <w:r w:rsidR="0025607A" w:rsidRPr="00E42B47">
        <w:rPr>
          <w:rFonts w:ascii="Times New Roman" w:eastAsia="Calibri" w:hAnsi="Times New Roman" w:cs="Times New Roman"/>
          <w:sz w:val="24"/>
          <w:szCs w:val="24"/>
          <w:lang w:bidi="en-US"/>
        </w:rPr>
        <w:t xml:space="preserve">Jeżeli Wykonawcę obowiązuje Podstawowy Okres Rękojmi wówczas Data </w:t>
      </w:r>
      <w:r w:rsidR="0025607A" w:rsidRPr="00E42B47">
        <w:rPr>
          <w:rFonts w:ascii="Times New Roman" w:eastAsia="Calibri" w:hAnsi="Times New Roman" w:cs="Times New Roman"/>
          <w:sz w:val="24"/>
          <w:szCs w:val="24"/>
          <w:lang w:bidi="en-US"/>
        </w:rPr>
        <w:lastRenderedPageBreak/>
        <w:t>Zamykająca Rękojmię przypada na 180 (sto osiemdziesiąty) dzień po Dacie Końcowej Rękojmi. Jeżeli Wykonawcę obowiązuje Wydłużony Okres Rękojmi to : a/ w przypadku wyboru przez Wykonawcę Wariantu A Rękojmi, zgodnie z ust. 7 pkt a niniejszego paragrafu Umowy wówczas Data Zamykająca Rękojmię przypada na 240 (dwieście czterdziesty) dzień po Dacie Końcowej Rękojmi, b/ w przypadku wyboru przez Wykonawcę Wariantu B Rękojmi, zgodnie z ust. 7 pkt b niniejszego paragrafu Umowy wówczas Data Zam</w:t>
      </w:r>
      <w:r w:rsidR="009F6ACA" w:rsidRPr="00E42B47">
        <w:rPr>
          <w:rFonts w:ascii="Times New Roman" w:eastAsia="Calibri" w:hAnsi="Times New Roman" w:cs="Times New Roman"/>
          <w:sz w:val="24"/>
          <w:szCs w:val="24"/>
          <w:lang w:bidi="en-US"/>
        </w:rPr>
        <w:t>ykająca Rękojmię przypada na 300 (</w:t>
      </w:r>
      <w:proofErr w:type="spellStart"/>
      <w:r w:rsidR="009F6ACA" w:rsidRPr="00E42B47">
        <w:rPr>
          <w:rFonts w:ascii="Times New Roman" w:eastAsia="Calibri" w:hAnsi="Times New Roman" w:cs="Times New Roman"/>
          <w:sz w:val="24"/>
          <w:szCs w:val="24"/>
          <w:lang w:bidi="en-US"/>
        </w:rPr>
        <w:t>trzysetny</w:t>
      </w:r>
      <w:proofErr w:type="spellEnd"/>
      <w:r w:rsidR="0025607A" w:rsidRPr="00E42B47">
        <w:rPr>
          <w:rFonts w:ascii="Times New Roman" w:eastAsia="Calibri" w:hAnsi="Times New Roman" w:cs="Times New Roman"/>
          <w:sz w:val="24"/>
          <w:szCs w:val="24"/>
          <w:lang w:bidi="en-US"/>
        </w:rPr>
        <w:t>) dzień po Dacie Końcowej Rękojmi</w:t>
      </w:r>
      <w:r w:rsidR="009F6ACA" w:rsidRPr="00E42B47">
        <w:rPr>
          <w:rFonts w:ascii="Times New Roman" w:eastAsia="Calibri" w:hAnsi="Times New Roman" w:cs="Times New Roman"/>
          <w:sz w:val="24"/>
          <w:szCs w:val="24"/>
          <w:lang w:bidi="en-US"/>
        </w:rPr>
        <w:t xml:space="preserve">, c/ w przypadku wyboru przez Wykonawcę Wariantu C Rękojmi, zgodnie z ust. 7 pkt c niniejszego paragrafu Umowy wówczas Data Zamykająca Rękojmię przypada na 360 (trzysta sześćdziesiąty) dzień po Dacie Końcowej Rękojmi. Tym samym jeżeli w Okresie Rękojmi </w:t>
      </w:r>
      <w:r w:rsidR="004F5178" w:rsidRPr="00E42B47">
        <w:rPr>
          <w:rFonts w:ascii="Times New Roman" w:eastAsia="Calibri" w:hAnsi="Times New Roman" w:cs="Times New Roman"/>
          <w:sz w:val="24"/>
          <w:szCs w:val="24"/>
          <w:lang w:bidi="en-US"/>
        </w:rPr>
        <w:t xml:space="preserve">jakikolwiek Urządzenie lub Aplikacja objęte Przedmiotem Umowy zostaną naprawione lub wymienione na nowe wolne od wad to do naprawionych lub wymienionych na nowe Urządzeń i Praw Rękojmia biegnie na nowo przekraczając zawsze Datę Końcową Rękojmi, najdalej jednak do Daty Zamykającej Rękojmię.   </w:t>
      </w:r>
    </w:p>
    <w:p w14:paraId="0D2C8F51" w14:textId="77777777" w:rsidR="006F206C" w:rsidRPr="00E42B47" w:rsidRDefault="00D5140F"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lang w:bidi="en-US"/>
        </w:rPr>
        <w:t>R</w:t>
      </w:r>
      <w:r w:rsidR="006F206C" w:rsidRPr="00E42B47">
        <w:rPr>
          <w:rFonts w:ascii="Times New Roman" w:eastAsia="Calibri" w:hAnsi="Times New Roman" w:cs="Times New Roman"/>
          <w:sz w:val="24"/>
          <w:szCs w:val="24"/>
          <w:lang w:bidi="en-US"/>
        </w:rPr>
        <w:t>zeczywisty okres Rękojmi w odniesieniu do poszczególnych rzecz</w:t>
      </w:r>
      <w:r w:rsidRPr="00E42B47">
        <w:rPr>
          <w:rFonts w:ascii="Times New Roman" w:eastAsia="Calibri" w:hAnsi="Times New Roman" w:cs="Times New Roman"/>
          <w:sz w:val="24"/>
          <w:szCs w:val="24"/>
          <w:lang w:bidi="en-US"/>
        </w:rPr>
        <w:t xml:space="preserve"> i praw</w:t>
      </w:r>
      <w:r w:rsidR="006F206C" w:rsidRPr="00E42B47">
        <w:rPr>
          <w:rFonts w:ascii="Times New Roman" w:eastAsia="Calibri" w:hAnsi="Times New Roman" w:cs="Times New Roman"/>
          <w:sz w:val="24"/>
          <w:szCs w:val="24"/>
          <w:lang w:bidi="en-US"/>
        </w:rPr>
        <w:t xml:space="preserve"> objętych Przedmiotem Umowy, które w ramach Rękojmi były wymieniane na nowe lub naprawiane będzie zawsze dłuższy niż Okres Rękojmi. Rzeczywisty okres Rękojmi w odniesieniu do Urządzeń</w:t>
      </w:r>
      <w:r w:rsidRPr="00E42B47">
        <w:rPr>
          <w:rFonts w:ascii="Times New Roman" w:eastAsia="Calibri" w:hAnsi="Times New Roman" w:cs="Times New Roman"/>
          <w:sz w:val="24"/>
          <w:szCs w:val="24"/>
          <w:lang w:bidi="en-US"/>
        </w:rPr>
        <w:t xml:space="preserve"> lub Aplikacji</w:t>
      </w:r>
      <w:r w:rsidR="006F206C" w:rsidRPr="00E42B47">
        <w:rPr>
          <w:rFonts w:ascii="Times New Roman" w:eastAsia="Calibri" w:hAnsi="Times New Roman" w:cs="Times New Roman"/>
          <w:sz w:val="24"/>
          <w:szCs w:val="24"/>
          <w:lang w:bidi="en-US"/>
        </w:rPr>
        <w:t>, jakie w Okresie Rękojmi były wymieniane na nowe, wolne od wad lub naprawiane przekraczać będzie Okres Rękojmi, o jakim mowa w ust. 5, 6</w:t>
      </w:r>
      <w:r w:rsidR="004F5178" w:rsidRPr="00E42B47">
        <w:rPr>
          <w:rFonts w:ascii="Times New Roman" w:eastAsia="Calibri" w:hAnsi="Times New Roman" w:cs="Times New Roman"/>
          <w:sz w:val="24"/>
          <w:szCs w:val="24"/>
          <w:lang w:bidi="en-US"/>
        </w:rPr>
        <w:t>, 7, 8</w:t>
      </w:r>
      <w:r w:rsidR="006F206C" w:rsidRPr="00E42B47">
        <w:rPr>
          <w:rFonts w:ascii="Times New Roman" w:eastAsia="Calibri" w:hAnsi="Times New Roman" w:cs="Times New Roman"/>
          <w:sz w:val="24"/>
          <w:szCs w:val="24"/>
          <w:lang w:bidi="en-US"/>
        </w:rPr>
        <w:t xml:space="preserve"> niniejszego paragrafu o czas, jaki upłynął od Daty Początkowej Rękojmi w odniesieniu do Urządzenia</w:t>
      </w:r>
      <w:r w:rsidRPr="00E42B47">
        <w:rPr>
          <w:rFonts w:ascii="Times New Roman" w:eastAsia="Calibri" w:hAnsi="Times New Roman" w:cs="Times New Roman"/>
          <w:sz w:val="24"/>
          <w:szCs w:val="24"/>
          <w:lang w:bidi="en-US"/>
        </w:rPr>
        <w:t xml:space="preserve"> / Aplikacji</w:t>
      </w:r>
      <w:r w:rsidR="006F206C" w:rsidRPr="00E42B47">
        <w:rPr>
          <w:rFonts w:ascii="Times New Roman" w:eastAsia="Calibri" w:hAnsi="Times New Roman" w:cs="Times New Roman"/>
          <w:sz w:val="24"/>
          <w:szCs w:val="24"/>
          <w:lang w:bidi="en-US"/>
        </w:rPr>
        <w:t>, które było wymieniane na nowe, wolne od wad lub naprawiane do dnia dostarczenia do danego Zamawiającego Indywidualnego Urządzenia</w:t>
      </w:r>
      <w:r w:rsidRPr="00E42B47">
        <w:rPr>
          <w:rFonts w:ascii="Times New Roman" w:eastAsia="Calibri" w:hAnsi="Times New Roman" w:cs="Times New Roman"/>
          <w:sz w:val="24"/>
          <w:szCs w:val="24"/>
          <w:lang w:bidi="en-US"/>
        </w:rPr>
        <w:t>/Aplikacji</w:t>
      </w:r>
      <w:r w:rsidR="006F206C" w:rsidRPr="00E42B47">
        <w:rPr>
          <w:rFonts w:ascii="Times New Roman" w:eastAsia="Calibri" w:hAnsi="Times New Roman" w:cs="Times New Roman"/>
          <w:sz w:val="24"/>
          <w:szCs w:val="24"/>
          <w:lang w:bidi="en-US"/>
        </w:rPr>
        <w:t xml:space="preserve"> nowego, wolnego od wad lub naprawionego</w:t>
      </w:r>
      <w:r w:rsidRPr="00E42B47">
        <w:rPr>
          <w:rFonts w:ascii="Times New Roman" w:eastAsia="Calibri" w:hAnsi="Times New Roman" w:cs="Times New Roman"/>
          <w:sz w:val="24"/>
          <w:szCs w:val="24"/>
          <w:lang w:bidi="en-US"/>
        </w:rPr>
        <w:t>, nie więcej jednak niż do Daty Zamykającej Rękojmię</w:t>
      </w:r>
      <w:r w:rsidR="006F206C" w:rsidRPr="00E42B47">
        <w:rPr>
          <w:rFonts w:ascii="Times New Roman" w:eastAsia="Calibri" w:hAnsi="Times New Roman" w:cs="Times New Roman"/>
          <w:sz w:val="24"/>
          <w:szCs w:val="24"/>
          <w:lang w:bidi="en-US"/>
        </w:rPr>
        <w:t>. Jeżeli dane Urządzenie w ramach Rękojmi było więcej niż jeden raz wymieniane na nowe wolne od wad lub naprawiane w sposób, u jakim mowa w ust 31 powyżej, Rękojmia biegnie na nowo po każdym dostarczeniu nowego Urządzania wolnego od wad lub naprawie Urządzenia obejmującej wymianę elementu, części Urządzania na nowy element</w:t>
      </w:r>
      <w:r w:rsidRPr="00E42B47">
        <w:rPr>
          <w:rFonts w:ascii="Times New Roman" w:eastAsia="Calibri" w:hAnsi="Times New Roman" w:cs="Times New Roman"/>
          <w:sz w:val="24"/>
          <w:szCs w:val="24"/>
          <w:lang w:bidi="en-US"/>
        </w:rPr>
        <w:t xml:space="preserve"> część wolną od wad, przy czym zawsze kończy się wraz z Datą Zamykającą Rękojmię. To samo dotyczy Aplikacji. W</w:t>
      </w:r>
      <w:r w:rsidR="006F206C" w:rsidRPr="00E42B47">
        <w:rPr>
          <w:rFonts w:ascii="Times New Roman" w:eastAsia="Calibri" w:hAnsi="Times New Roman" w:cs="Times New Roman"/>
          <w:sz w:val="24"/>
          <w:szCs w:val="24"/>
          <w:lang w:bidi="en-US"/>
        </w:rPr>
        <w:t xml:space="preserve"> przypadku wymiany całego Urządzenia na nowe Urządzenie wolne od wad Rękojmia biegnie na nowo wobec całego Urządzenia,  a w przypadku wymiany elementu, części Urządzenia, co obejmuje w szczególności Moduł Urządzania Rękojmia biegnie na nowo odnośnie wymienionej części, elementu w szczególności Modułu Urządzenia</w:t>
      </w:r>
      <w:r w:rsidRPr="00E42B47">
        <w:rPr>
          <w:rFonts w:ascii="Times New Roman" w:eastAsia="Calibri" w:hAnsi="Times New Roman" w:cs="Times New Roman"/>
          <w:sz w:val="24"/>
          <w:szCs w:val="24"/>
          <w:lang w:bidi="en-US"/>
        </w:rPr>
        <w:t xml:space="preserve"> i kończy się zawsze</w:t>
      </w:r>
      <w:r w:rsidR="00857BC4" w:rsidRPr="00E42B47">
        <w:rPr>
          <w:rFonts w:ascii="Times New Roman" w:eastAsia="Calibri" w:hAnsi="Times New Roman" w:cs="Times New Roman"/>
          <w:sz w:val="24"/>
          <w:szCs w:val="24"/>
          <w:lang w:bidi="en-US"/>
        </w:rPr>
        <w:t xml:space="preserve"> najpóźniej</w:t>
      </w:r>
      <w:r w:rsidRPr="00E42B47">
        <w:rPr>
          <w:rFonts w:ascii="Times New Roman" w:eastAsia="Calibri" w:hAnsi="Times New Roman" w:cs="Times New Roman"/>
          <w:sz w:val="24"/>
          <w:szCs w:val="24"/>
          <w:lang w:bidi="en-US"/>
        </w:rPr>
        <w:t xml:space="preserve"> w Dacie Zamykającej Rękojmię. Tym samym jeżeli jakikolwiek element Przedmiotu Umowy z powodu jego wady był przez Wykonawcę</w:t>
      </w:r>
      <w:r w:rsidR="00A71C07" w:rsidRPr="00E42B47">
        <w:rPr>
          <w:rFonts w:ascii="Times New Roman" w:eastAsia="Calibri" w:hAnsi="Times New Roman" w:cs="Times New Roman"/>
          <w:sz w:val="24"/>
          <w:szCs w:val="24"/>
          <w:lang w:bidi="en-US"/>
        </w:rPr>
        <w:t xml:space="preserve"> naprawian</w:t>
      </w:r>
      <w:r w:rsidRPr="00E42B47">
        <w:rPr>
          <w:rFonts w:ascii="Times New Roman" w:eastAsia="Calibri" w:hAnsi="Times New Roman" w:cs="Times New Roman"/>
          <w:sz w:val="24"/>
          <w:szCs w:val="24"/>
          <w:lang w:bidi="en-US"/>
        </w:rPr>
        <w:t>y lub wymieniany</w:t>
      </w:r>
      <w:r w:rsidR="00A71C07" w:rsidRPr="00E42B47">
        <w:rPr>
          <w:rFonts w:ascii="Times New Roman" w:eastAsia="Calibri" w:hAnsi="Times New Roman" w:cs="Times New Roman"/>
          <w:sz w:val="24"/>
          <w:szCs w:val="24"/>
          <w:lang w:bidi="en-US"/>
        </w:rPr>
        <w:t xml:space="preserve"> na nowy wolny od wad, zawsze to powoduje</w:t>
      </w:r>
      <w:r w:rsidR="00857BC4" w:rsidRPr="00E42B47">
        <w:rPr>
          <w:rFonts w:ascii="Times New Roman" w:eastAsia="Calibri" w:hAnsi="Times New Roman" w:cs="Times New Roman"/>
          <w:sz w:val="24"/>
          <w:szCs w:val="24"/>
          <w:lang w:bidi="en-US"/>
        </w:rPr>
        <w:t>,</w:t>
      </w:r>
      <w:r w:rsidR="00A71C07" w:rsidRPr="00E42B47">
        <w:rPr>
          <w:rFonts w:ascii="Times New Roman" w:eastAsia="Calibri" w:hAnsi="Times New Roman" w:cs="Times New Roman"/>
          <w:sz w:val="24"/>
          <w:szCs w:val="24"/>
          <w:lang w:bidi="en-US"/>
        </w:rPr>
        <w:t xml:space="preserve"> że w odniesienie do tego elementu Przedmiotu Umowy Rękojmia trwa dłużej niż Okres Rękojmi, to jest wobec takiego elementu Przedmiotu Umowy Rękojmia kończy się zawsze po Dacie Końcowej Rękojmi. Przedłużenie rzeczywistego okresu Rękojmi nigdy nie przekracza Daty Zamykającej Rękojmię. Przedłużenie rzeczywistego okresu Rękojmi wobec elementu Przedmiotu Umowy który był przedmiotem naprawy lub wymiany zależy więc od daty w jakiej naprawiony lub wymi</w:t>
      </w:r>
      <w:r w:rsidR="000D15FE" w:rsidRPr="00E42B47">
        <w:rPr>
          <w:rFonts w:ascii="Times New Roman" w:eastAsia="Calibri" w:hAnsi="Times New Roman" w:cs="Times New Roman"/>
          <w:sz w:val="24"/>
          <w:szCs w:val="24"/>
          <w:lang w:bidi="en-US"/>
        </w:rPr>
        <w:t>e</w:t>
      </w:r>
      <w:r w:rsidR="00A71C07" w:rsidRPr="00E42B47">
        <w:rPr>
          <w:rFonts w:ascii="Times New Roman" w:eastAsia="Calibri" w:hAnsi="Times New Roman" w:cs="Times New Roman"/>
          <w:sz w:val="24"/>
          <w:szCs w:val="24"/>
          <w:lang w:bidi="en-US"/>
        </w:rPr>
        <w:t xml:space="preserve">niony element Umowy objęty wadą został po naprawie lub wymianie </w:t>
      </w:r>
      <w:r w:rsidR="000D15FE" w:rsidRPr="00E42B47">
        <w:rPr>
          <w:rFonts w:ascii="Times New Roman" w:eastAsia="Calibri" w:hAnsi="Times New Roman" w:cs="Times New Roman"/>
          <w:sz w:val="24"/>
          <w:szCs w:val="24"/>
          <w:lang w:bidi="en-US"/>
        </w:rPr>
        <w:t>ostatni raz dos</w:t>
      </w:r>
      <w:r w:rsidR="00A71C07" w:rsidRPr="00E42B47">
        <w:rPr>
          <w:rFonts w:ascii="Times New Roman" w:eastAsia="Calibri" w:hAnsi="Times New Roman" w:cs="Times New Roman"/>
          <w:sz w:val="24"/>
          <w:szCs w:val="24"/>
          <w:lang w:bidi="en-US"/>
        </w:rPr>
        <w:t>tarczony do danego Zamawiającego Indywidualnego.</w:t>
      </w:r>
      <w:r w:rsidR="000D15FE" w:rsidRPr="00E42B47">
        <w:rPr>
          <w:rFonts w:ascii="Times New Roman" w:eastAsia="Calibri" w:hAnsi="Times New Roman" w:cs="Times New Roman"/>
          <w:sz w:val="24"/>
          <w:szCs w:val="24"/>
          <w:lang w:bidi="en-US"/>
        </w:rPr>
        <w:t xml:space="preserve"> Jeżeli ostatnie dostarczenie do danego Zamawiającego  Indywidualnego naprawionego lub </w:t>
      </w:r>
      <w:r w:rsidR="000D15FE" w:rsidRPr="00E42B47">
        <w:rPr>
          <w:rFonts w:ascii="Times New Roman" w:eastAsia="Calibri" w:hAnsi="Times New Roman" w:cs="Times New Roman"/>
          <w:sz w:val="24"/>
          <w:szCs w:val="24"/>
          <w:lang w:bidi="en-US"/>
        </w:rPr>
        <w:lastRenderedPageBreak/>
        <w:t xml:space="preserve">wymienionego z powodu wady elementu Przedmiotu Umowy  nastąpiło w dacie przypadającej od Daty Początkowej Rękojmi po okresie krótszym niż okres pomiędzy Datą Końcową Rękojmi a Datą Zamykającą Rękojmię, wówczas rzeczywisty okres Rękojmi wobec tego elementu Przedmiotu Umowy zakończy się po Dacie Końcowej Rękojmi ale przed Datą Zamykającą Rękojmię.  Jeżeli ostatnie dostarczenie do danego Zamawiającego  Indywidualnego naprawionego lub wymienionego z powodu wady elementu Przedmiotu Umowy  nastąpiło w dacie przypadającej od Daty Początkowej Rękojmi po okresie dłuższym niż okres pomiędzy Datą Końcową Rękojmi a Datą Zamykającą Rękojmię, wówczas rzeczywisty okres Rękojmi wobec tego elementu Przedmiotu Umowy zakończy się wraz z Datą Zamykającą Rękojmię.  </w:t>
      </w:r>
    </w:p>
    <w:p w14:paraId="0182C4BC"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Wykonawca obowiązany jest do usunięcie wady rzeczy/prawa objętych Przedmiotem Umowy w terminie maksymalnie 5 (pięciu) Dni od dnia zgłoszenia wady Wykonawcy. Tym samym Wykonawca, niezależnie od tego czy usuwa wadę poprzez naprawę rzeczy/prawa czy poprzez wymianę rzeczy/prawa na nową, wolną od wad, w terminie 5 Dni od dnia zgłoszenia obowiązany jest dostarczyć do danego Zamawiającego Indywidualnego, właściciela wadliwej rzeczy/prawa – rzecz/prawo wolną od wad (rzecz/prawo naprawioną lub rzecz/prawo nową) zgodnie z swoimi obowiązkami wynikającymi z Rękojmi. Dostarczając rzecz/prawo wolną od wad Wykonawca obowiązany jest uwzględnić godziny pracy danego Zamawiającego Indywidualnego, co oznacza, że celem dochowania opisanego terminu dostarczenie niewadliwej rzeczy/prawa do Zamawiającego Indywidualnego winno być dokonane w taki sposób by Zamawiający Indywidualny jak i Wykonawca mógł w godzinach pracy danego Zamawiającego Indywidulanego wykonać wszystkie czynności konieczne do odebranie od Wykonawcy sprawnego Urządzenia/Aplikacji, to jest naprawionych lub nowych, wolnych od wad, co obejmuje mi</w:t>
      </w:r>
      <w:r w:rsidR="00A5716C" w:rsidRPr="00E42B47">
        <w:rPr>
          <w:rFonts w:ascii="Times New Roman" w:eastAsiaTheme="majorEastAsia" w:hAnsi="Times New Roman" w:cs="Times New Roman"/>
          <w:bCs/>
          <w:iCs/>
          <w:color w:val="000000" w:themeColor="text1"/>
          <w:sz w:val="24"/>
          <w:szCs w:val="24"/>
        </w:rPr>
        <w:t>ę</w:t>
      </w:r>
      <w:r w:rsidRPr="00E42B47">
        <w:rPr>
          <w:rFonts w:ascii="Times New Roman" w:eastAsiaTheme="majorEastAsia" w:hAnsi="Times New Roman" w:cs="Times New Roman"/>
          <w:bCs/>
          <w:iCs/>
          <w:color w:val="000000" w:themeColor="text1"/>
          <w:sz w:val="24"/>
          <w:szCs w:val="24"/>
        </w:rPr>
        <w:t xml:space="preserve">dzy innymi podłączenie i zainstalowanie Urządzenia/ Aplikacji, przeprowadzenie testu jego sprawności, sporządzenie protokołu odbioru. </w:t>
      </w:r>
    </w:p>
    <w:p w14:paraId="10C21D84"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Wskazany termin 5 Dni na usunięcie wady liczony jest od godziny w jakiej dokonano zgłoszenia wady w Centrum Serwisu Wsparcia które pracuje i przyjmuje zgłoszenia wady całodobowo przez cały Okres Rękojmi</w:t>
      </w:r>
      <w:r w:rsidR="00931AB6" w:rsidRPr="00E42B47">
        <w:rPr>
          <w:rFonts w:ascii="Times New Roman" w:eastAsiaTheme="majorEastAsia" w:hAnsi="Times New Roman" w:cs="Times New Roman"/>
          <w:bCs/>
          <w:iCs/>
          <w:color w:val="000000" w:themeColor="text1"/>
          <w:sz w:val="24"/>
          <w:szCs w:val="24"/>
        </w:rPr>
        <w:t xml:space="preserve">. </w:t>
      </w:r>
    </w:p>
    <w:p w14:paraId="01F313CB" w14:textId="77777777" w:rsidR="002D0338" w:rsidRPr="00E42B47" w:rsidRDefault="002D0338" w:rsidP="00D8214B">
      <w:pPr>
        <w:pStyle w:val="Akapitzlist"/>
        <w:widowControl w:val="0"/>
        <w:numPr>
          <w:ilvl w:val="0"/>
          <w:numId w:val="13"/>
        </w:numPr>
        <w:spacing w:before="60" w:after="60" w:line="300" w:lineRule="atLeast"/>
        <w:jc w:val="both"/>
        <w:outlineLvl w:val="3"/>
        <w:rPr>
          <w:rFonts w:ascii="Times New Roman" w:eastAsiaTheme="majorEastAsia" w:hAnsi="Times New Roman"/>
          <w:bCs/>
          <w:iCs/>
          <w:color w:val="000000" w:themeColor="text1"/>
          <w:sz w:val="24"/>
          <w:szCs w:val="24"/>
        </w:rPr>
      </w:pPr>
      <w:r w:rsidRPr="00E42B47">
        <w:rPr>
          <w:rFonts w:ascii="Times New Roman" w:eastAsiaTheme="majorEastAsia" w:hAnsi="Times New Roman"/>
          <w:bCs/>
          <w:iCs/>
          <w:color w:val="000000" w:themeColor="text1"/>
          <w:sz w:val="24"/>
          <w:szCs w:val="24"/>
        </w:rPr>
        <w:t xml:space="preserve">Jeżeli Wykonawca w terminie 24 (dwudziestu czterech godzin) godzin od godziny zgłoszenia wady nie dokona naprawy Urządzenia  której wada dotyczy lub nie dostarczy rzeczy nowej, wolej od wad, Wykonawca na żądanie Organizatora Postępowania składane wraz z zgłoszeniem wady obowiązany jest dostarczyć urządzenie zastępcze o parametrach nie gorszych niż rzecz (Urządzenie) objęta zgłoszoną wadą. Powyższy obowiązek dotyczy też oprogramować objętych Przedmiotem Umowy. W przypadku zgłoszenia żądania przez Organizatora Postępowania w zakresie dostarczenia urządzenia zastępczego lub oprogramowania zastępczego, termin na usunięcie wady Urządzenia / </w:t>
      </w:r>
      <w:r w:rsidR="000665D2" w:rsidRPr="00E42B47">
        <w:rPr>
          <w:rFonts w:ascii="Times New Roman" w:eastAsiaTheme="majorEastAsia" w:hAnsi="Times New Roman"/>
          <w:bCs/>
          <w:iCs/>
          <w:color w:val="000000" w:themeColor="text1"/>
          <w:sz w:val="24"/>
          <w:szCs w:val="24"/>
        </w:rPr>
        <w:t>Aplikacji</w:t>
      </w:r>
      <w:r w:rsidRPr="00E42B47">
        <w:rPr>
          <w:rFonts w:ascii="Times New Roman" w:eastAsiaTheme="majorEastAsia" w:hAnsi="Times New Roman"/>
          <w:bCs/>
          <w:iCs/>
          <w:color w:val="000000" w:themeColor="text1"/>
          <w:sz w:val="24"/>
          <w:szCs w:val="24"/>
        </w:rPr>
        <w:t xml:space="preserve">, w  tym poprzez naprawę lub wymianę Urządzenia / </w:t>
      </w:r>
      <w:r w:rsidR="000665D2" w:rsidRPr="00E42B47">
        <w:rPr>
          <w:rFonts w:ascii="Times New Roman" w:eastAsiaTheme="majorEastAsia" w:hAnsi="Times New Roman"/>
          <w:bCs/>
          <w:iCs/>
          <w:color w:val="000000" w:themeColor="text1"/>
          <w:sz w:val="24"/>
          <w:szCs w:val="24"/>
        </w:rPr>
        <w:t>Aplikacji</w:t>
      </w:r>
      <w:r w:rsidRPr="00E42B47">
        <w:rPr>
          <w:rFonts w:ascii="Times New Roman" w:eastAsiaTheme="majorEastAsia" w:hAnsi="Times New Roman"/>
          <w:bCs/>
          <w:iCs/>
          <w:color w:val="000000" w:themeColor="text1"/>
          <w:sz w:val="24"/>
          <w:szCs w:val="24"/>
        </w:rPr>
        <w:t xml:space="preserve"> wynosi 5 Dni, jeżeli jednak skuteczne usunięcie wady Urządzenia/ Urządzenia przekroczy 24 godziny od  godziny (momentu) zgłoszenia wady, poczynając od początku 25 godziny liczonej od godziny (momentu)  zgłoszenia wady Wykonawca obowiązany jest dostarczyć do danego Zamawiającego Indywidulanego urządzenie zastępcze (odpowiednio oprogramowanie zastępcze) o parametrach nie gorszych niż Urządzenie (Aplikacja) objęte wadą, na czas usuwania </w:t>
      </w:r>
      <w:r w:rsidRPr="00E42B47">
        <w:rPr>
          <w:rFonts w:ascii="Times New Roman" w:eastAsiaTheme="majorEastAsia" w:hAnsi="Times New Roman"/>
          <w:bCs/>
          <w:iCs/>
          <w:color w:val="000000" w:themeColor="text1"/>
          <w:sz w:val="24"/>
          <w:szCs w:val="24"/>
        </w:rPr>
        <w:lastRenderedPageBreak/>
        <w:t xml:space="preserve">zgłoszonej wady. Tym samym już w dniu zgłaszania wady Wykonawcą będzie wiedział, czy jeżeli usuniecie wady przekroczy 24 godziny to Wykonawca będzie zobowiązany dostarczyć urządzenie zastępcze (odpowiednio oprogramowanie zastępcze). Organizator Postępowania będzie żądał dostarczenia urządzenia zastępczego tylko wtedy gdy wadliwe Urządzenie (Urządzenie wobec którego zgłoszono wadę) ma krytyczne lub zasadnicze znaczenia dla funkcjonowania danego Zamawiającego Indywidualnego. Organizator Postępowania w każdym czasie usuwania wady może odwołać swoje żądanie dostarczenia urządzenia zastępczego (odpowiednio oprogramowania zastępczego). </w:t>
      </w:r>
    </w:p>
    <w:p w14:paraId="654B129F" w14:textId="77777777" w:rsidR="00C673B7"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Zgłoszenia wad w ramach Rękojmi w imieniu Zamawiającego Razem, monitorowanie realizacji obowiązków Wykonawcy w ramach Rękojmi, składanie oświadczeń o sposobie usunięcia wady jak i wszelkich innych oświadczeń związanych z wykonywaniem uprawnień Zamawiającego Razem z tytułu Rękojmi dokonywać będzie wyłącznie Organizator Postępowania działając w imieniu i na rzecz Zamawiającego Razem, a tym samym działając w imieniu i na rzecz Zamawiającego Indywidualnego, którego Urządzenie/ Aplikacja dostarczone przez Wykonawcę objęte jest wadą. </w:t>
      </w:r>
    </w:p>
    <w:p w14:paraId="0C1644FB"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Po bezskutecznym upływie terminu na usunięcie wady (opisanego wyżej terminu 5 Dni), jeżeli Wykonawca nie oświadczył pisemnie w terminie na usunięcie wady, że wymieni rzecz wadliwą na rzecz nową, wolną od wad, lub dokona skutecznej naprawy wadliwej rzeczy, bez wyznaczania dodatkowego terminu dla Wykonawcy, Zamawiający Razem może zlecić usunięcie zgłoszonej wady przez osobę trzecią na koszt i ryzyko Wykonawcy. Zasada opisana w ostatnim zdaniu ma pełne zastosowanie od wady prawa. Również w przypadku, gdy według stanowiska Wykonawcy wady usunąć się nie dadzą lub Wykonawca odmówił lub opóźnia się z dostarczeniem rzeczy nowej, wolnej od wad w miejsce rzeczy wadliwej ( lub opóźnia się z dostarczeniem prawa nowego, wolnego od wad w miejsce prawa wadliwego) lub z okoliczności wynika, że Wykonawca nie zdoła usunąć wady w terminie określonym Rękojmią, Zamawiający Razem może zlecić usunięcie zgłoszonej wady przez osobę trzecią na koszt i ryzyko Wykonawcy. Zlecając usunięcie zgłoszonej wady przez osobę trzecią na koszt i ryzyko Wykonawcy, Zamawiający Razem powiadamia o tym niezwłocznie Wykonawcę</w:t>
      </w:r>
      <w:r w:rsidR="00C673B7" w:rsidRPr="00E42B47">
        <w:rPr>
          <w:rFonts w:ascii="Times New Roman" w:eastAsiaTheme="majorEastAsia" w:hAnsi="Times New Roman" w:cs="Times New Roman"/>
          <w:bCs/>
          <w:iCs/>
          <w:color w:val="000000" w:themeColor="text1"/>
          <w:sz w:val="24"/>
          <w:szCs w:val="24"/>
        </w:rPr>
        <w:t>. Z tytułu zlecenia przez Zamawiającego Razem usunięcie zgłoszonej Wykonawcy wady przez osobę trzecią na koszt i ryzyko Wykonawcy, Zamawiającego Razem obowiązuje limit kosztów w wysokości 100 % (sto procent) Wynagrodzenia jakie z tego tytułu poniesie a do zwrotu których Zamawiającemu Razem zobowiązany jest Wykonawca</w:t>
      </w:r>
      <w:r w:rsidR="00BC62C9" w:rsidRPr="00E42B47">
        <w:rPr>
          <w:rFonts w:ascii="Times New Roman" w:eastAsiaTheme="majorEastAsia" w:hAnsi="Times New Roman" w:cs="Times New Roman"/>
          <w:bCs/>
          <w:iCs/>
          <w:color w:val="000000" w:themeColor="text1"/>
          <w:sz w:val="24"/>
          <w:szCs w:val="24"/>
        </w:rPr>
        <w:t xml:space="preserve">. </w:t>
      </w:r>
      <w:r w:rsidR="00C673B7" w:rsidRPr="00E42B47">
        <w:rPr>
          <w:rFonts w:ascii="Times New Roman" w:eastAsiaTheme="majorEastAsia" w:hAnsi="Times New Roman" w:cs="Times New Roman"/>
          <w:bCs/>
          <w:iCs/>
          <w:color w:val="000000" w:themeColor="text1"/>
          <w:sz w:val="24"/>
          <w:szCs w:val="24"/>
        </w:rPr>
        <w:t xml:space="preserve">    </w:t>
      </w:r>
    </w:p>
    <w:p w14:paraId="4D61107F"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Razem obniżenia Wynagrodzenia wskutek stwierdzenia wad Przedmiotu Umowy lub dokonywania ich usunięcia przez Wykonawcę w sposób naruszający uzasadniony interes Zamawiającego Razem. Tym samym jakakolwiek wada któregokolwiek Urządzenia/ Aplikacji, niezależnie od charakteru i zakresu tej wady nie uprawnia Wykonawcy do zwolnienia się z </w:t>
      </w:r>
      <w:r w:rsidRPr="00E42B47">
        <w:rPr>
          <w:rFonts w:ascii="Times New Roman" w:eastAsiaTheme="majorEastAsia" w:hAnsi="Times New Roman" w:cs="Times New Roman"/>
          <w:bCs/>
          <w:iCs/>
          <w:color w:val="000000" w:themeColor="text1"/>
          <w:sz w:val="24"/>
          <w:szCs w:val="24"/>
        </w:rPr>
        <w:lastRenderedPageBreak/>
        <w:t xml:space="preserve">odpowiedzialności wobec Zamawiającego Razem poprzez jakiekolwiek obniżenie Wynagrodzenia. Jednocześnie Zamawiający Razem nie jest pozbawiony uprawnienia żądania obniżenia Wynagrodzenia, w przypadku stwierdzenia wad Przedmiotu Umowy lub dokonywania ich usunięcia przez Wykonawcę w sposób naruszający uzasadniony interes Zamawiającego. </w:t>
      </w:r>
    </w:p>
    <w:p w14:paraId="1FC2C4A3"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 przypadku zlecenia osobie trzeciej przez Zamawiającego usunięcia wady na koszt i ryzyko Wykonawcy, Zamawiający przedstawi Wykonawcy rachunek z tego tytułu w terminie 30 dni od dnia zakończenia usuwania wady. Upływ wskazanego terminu 30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Razem wobec Wykonawcy.</w:t>
      </w:r>
    </w:p>
    <w:p w14:paraId="0DFE554B"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Gdy zgłoszonej wady usunąć się nie da lub Wykonawca odmawia usunięcia wady, Zamawiający Razem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Razem terminie, a Zamawiający Razem nie korzysta z uprawnienia do zlecenia osobie trzeciej usunięcia wady na koszt i ryzyko Wykonawcy. W razie odstąpienia od Umowy w zakresie dotkniętym nieusuniętą wadą Wykonawca zobowiązany jest na swoje ryzyko i koszt zdemontować i zabrać dotkniętą wadą część Przedmiotu Umowy.</w:t>
      </w:r>
    </w:p>
    <w:p w14:paraId="711ADAEF"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Wybór uprawnień z tytułu Rękojmi należy do Zamawiającego</w:t>
      </w:r>
      <w:r w:rsidR="000C122A"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w szczególności po bezskutecznym upływie terminu do usunięcia wady, której usunięcie jest możliwe, Zamawiający</w:t>
      </w:r>
      <w:r w:rsidR="000C122A"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xml:space="preserve">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14:paraId="2E4E07F9"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Częściowe odstąpienie od Umowy, o jakim mowa w niniejszym paragrafu Umowy jest uprawnieniem Zamawiającego</w:t>
      </w:r>
      <w:r w:rsidR="000C122A"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xml:space="preserve"> na podstawie, którego Zamawiający może częściowo odstąpić od Umowy w zakresie, w jakim Przedmiot Umowy obciążony jest wadą, która nie została usunięta przez Wykonawcę. W przypadku częściowego odstąpienie od Umowy przez Zamawiającego</w:t>
      </w:r>
      <w:r w:rsidR="000C122A"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xml:space="preserve"> Umowa jest ważna i obowiązuje w pozostałym zakresie, to jest zakresie nieobjętym częściowym odstąpieniem od Umowy. Uprawnie Zamawiającego</w:t>
      </w:r>
      <w:r w:rsidR="000C122A"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xml:space="preserve"> do częściowego odstąpienie od Umowy z powodu nie usunięcia wady przez Wykonawcę przysługuje Zamawiającemu Razem przez cały Okres Rękojmi, to jest od Daty Początkowej Rękojmi od Daty Końcowej Rękojmi. Odstąpienie od Umowy w całości realizowane jest na zasadach wskazanych w</w:t>
      </w:r>
      <w:r w:rsidRPr="00E42B47">
        <w:rPr>
          <w:rFonts w:ascii="Times New Roman" w:eastAsia="Times New Roman" w:hAnsi="Times New Roman" w:cs="Times New Roman"/>
          <w:sz w:val="24"/>
          <w:szCs w:val="24"/>
          <w:lang w:eastAsia="ar-SA"/>
        </w:rPr>
        <w:t xml:space="preserve"> Umowie.</w:t>
      </w:r>
    </w:p>
    <w:p w14:paraId="0294ACC2"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Zamawiający Razem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14:paraId="1CB44507"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lastRenderedPageBreak/>
        <w:t>Odstąpienie od Umowy w zakresie dotkniętym nieusuniętą wadą przez Zamawiającego</w:t>
      </w:r>
      <w:r w:rsidR="00C22F5E"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xml:space="preserve"> w związku z jego uprawnieniami z tytułu Rękojmi powoduje, że Wykonawca obowiązany jest do zwrotu części Wynagrodzenia na rzecz Zamawiającego Razem dotyczącego części Przedmiotu Umowy dotkniętym nieusuniętą wadą, a nadto do zapłaty na rzecz Zamawiającego</w:t>
      </w:r>
      <w:r w:rsidR="00C22F5E"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xml:space="preserve"> wszelkich kosztów poniesionych przez Zamawiającego Razem lub do których Zamawiający jest zobowiązany lub będzie zobowiązany w związku z usunięciem wady Przedmiotu Umowy. Częściowe odstąpienie od Umowy przez Zamawiającego Razem z powodu nie usunięcia wady nie zwalania Wykonawcy od obowiązku zapłacenia kary umownej. </w:t>
      </w:r>
    </w:p>
    <w:p w14:paraId="4AC8DA03"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Wykonawca może uwolnić się od odpowiedzialność z tytułu rękojmi za wady wyłącznie w razie udowodnienia, że wada została spowodowana wyłącznie wskutek działania siły wyższej lub działania Zamawiającego Razem. Dowód wystąpienia tych okoliczności obciąża Wykonawcę.</w:t>
      </w:r>
    </w:p>
    <w:p w14:paraId="166085FA"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14:paraId="100075FB"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Rękojmią za wady objęte są wady fizyczne, które powstały przed przejściem na Zamawiającego Razem niebezpieczeństwa przypadkowej utraty lub uszkodzenia rzeczy, jak również wady, które powstały w Okresie Rękojmi po przejściu tego niebezpieczeństwa na Zamawiającego Razem,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14:paraId="7CBACD76"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Wiedza Zamawiającego Razem o wadzie w chwili wydania Przedmiotu Umowy lub jego części nie zwalnia Wykonawcy z odpowiedzialności z tytułu Rękojmi.</w:t>
      </w:r>
    </w:p>
    <w:p w14:paraId="25691950"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Wykonawca ponosi pełną, nieograniczoną odpowiedzialność z tytułu wszelkich strat i kosztów poniesionych przez Zamawiającego Razem z tytułu wystąpienia wad Przedmiotu Umowy. Tym samym odpowiedzialność Wykonawcy wobec Zamawiającego Razem obejmuje zawsze obok konieczności usunięcia stwierdzonej wady lub pokrycia kosztów jej usunięcia poniesionych przez Zamawiającego Razem obowiązek pokrycia wszelkich kosztów i strat, w tym utraconych korzyści, będących bezpośrednim lub pośrednim następstwem wad Przedmiotu Umowy. Dotyczy to również obowiązku zwrotu lub nieotrzymania przez Zamawiającego Razem całości lub części dofinasowania Projektu.</w:t>
      </w:r>
    </w:p>
    <w:p w14:paraId="4BFCC5D6"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Kary umowne zastrzeżone dla przypadku wystąpienia wady lub w związku z uprawnieniami z tytułu Rękojmi, w szczególności w razie opóźnienia w usunięciu wady lub odstąpienia od Umowy mają charakter kumulatywny, co oznacza, że nie uwalniają Wykonawcy od obowiązków wynikających z udzielonej Rękojmi za wady, ani też Wykonawca nie może uwolnić się od tych obowiązków poprzez zapłatę kar umownych.</w:t>
      </w:r>
    </w:p>
    <w:p w14:paraId="3B3E904A"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W razie wystąpienia wady wybór uprawnień pomiędzy uprawnieniami z tytułu rękojmi za wady (Rękojmi) oraz uprawnieniami z tytułu gwarancji, jakości Przedmiotu Umowy (Gwarancji), należy do Zamawiającego Razem. Zamawiający Razem może zmienić wybór uprawnień, jak również korzystać z uprawnień z każdego z tych tytułów, jeżeli </w:t>
      </w:r>
      <w:r w:rsidRPr="00E42B47">
        <w:rPr>
          <w:rFonts w:ascii="Times New Roman" w:eastAsiaTheme="majorEastAsia" w:hAnsi="Times New Roman" w:cs="Times New Roman"/>
          <w:bCs/>
          <w:iCs/>
          <w:color w:val="000000" w:themeColor="text1"/>
          <w:sz w:val="24"/>
          <w:szCs w:val="24"/>
        </w:rPr>
        <w:lastRenderedPageBreak/>
        <w:t xml:space="preserve">uprawnienie z jednego tytułu nie jest skuteczne. Tym samym przez Okres Rękojmi Zamawiający Razem może swobodnie wybrać, z jakich uprawnień korzysta w związku z wystąpieniem konkretnej wady Przedmiotu Umowy, to jest czy korzysta z Rękojmi czy z Gwarancji. </w:t>
      </w:r>
    </w:p>
    <w:p w14:paraId="6A322FC9"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imes New Roman" w:hAnsi="Times New Roman" w:cs="Times New Roman"/>
          <w:b/>
          <w:sz w:val="24"/>
          <w:szCs w:val="24"/>
          <w:lang w:eastAsia="pl-PL"/>
        </w:rPr>
      </w:pPr>
      <w:r w:rsidRPr="00E42B47">
        <w:rPr>
          <w:rFonts w:ascii="Times New Roman" w:eastAsiaTheme="majorEastAsia" w:hAnsi="Times New Roman" w:cs="Times New Roman"/>
          <w:bCs/>
          <w:iCs/>
          <w:color w:val="000000" w:themeColor="text1"/>
          <w:sz w:val="24"/>
          <w:szCs w:val="24"/>
        </w:rPr>
        <w:t>W pozostałym zakresie nieuregulowanym w Umowie lub OPZ, do rękojmi za wady fizyczne i prawne mają zastosowanie Przepisy Prawa, zwłaszcza przepisy dotyczące praw autorskich oraz przepisy Kodeksu Cywilnego, dotyczące umowy sprzedaży.</w:t>
      </w:r>
    </w:p>
    <w:p w14:paraId="2260281C" w14:textId="77777777" w:rsidR="009E04B9" w:rsidRPr="00E42B47" w:rsidRDefault="0090381D" w:rsidP="00D8214B">
      <w:pPr>
        <w:widowControl w:val="0"/>
        <w:numPr>
          <w:ilvl w:val="0"/>
          <w:numId w:val="13"/>
        </w:numPr>
        <w:spacing w:before="60" w:after="60" w:line="300" w:lineRule="atLeast"/>
        <w:contextualSpacing/>
        <w:jc w:val="both"/>
        <w:outlineLvl w:val="3"/>
        <w:rPr>
          <w:rFonts w:ascii="Times New Roman" w:eastAsia="Times New Roman" w:hAnsi="Times New Roman" w:cs="Times New Roman"/>
          <w:b/>
          <w:sz w:val="24"/>
          <w:szCs w:val="24"/>
          <w:lang w:eastAsia="pl-PL"/>
        </w:rPr>
      </w:pPr>
      <w:r w:rsidRPr="00E42B47">
        <w:rPr>
          <w:rFonts w:ascii="Times New Roman" w:eastAsiaTheme="majorEastAsia" w:hAnsi="Times New Roman" w:cs="Times New Roman"/>
          <w:bCs/>
          <w:iCs/>
          <w:color w:val="000000" w:themeColor="text1"/>
          <w:sz w:val="24"/>
          <w:szCs w:val="24"/>
        </w:rPr>
        <w:t>Zgłoszenia wad w ramach Rękojmi w imieniu Zamawiającego Razem, monitorowanie realizacji obowiązków Wykonawcy w ramach Rękojmi, składanie oświadczeń o sposobie usunięcia wady jak i wszelkich innych oświadczeń związanych z wykonywaniem uprawnień Zamawiającego Razem z tytułu Rękojmi dokonywać będzie Organizator Postępowania działając w imieniu i na rzecz Zamawiającego Razem, a tym samym działając w imieniu i na rzecz Zamawiającego Indywidualnego, którego Urządzenie dostarczone przez Wykonawcę objęte jest wadą. Organizator Postępowania może upoważnić inne osoby zatrudnione u danego Zamawiającego Indywidualnego do dokonywania czynności faktycznych związanych z realizacją uprawnień tego Zamawiającego Indywidualnego w zakresie Rękojmi, co obejmuje m.in. potwierdzenie odbioru przez Wykonawcę wadliwego Urządzenia, potwierdzenie dostarczenia przez Wykonawcę naprawionego Urządzenia lub Urządzenia nowego wolnego od wad, potwierdzenie dostarczenia urządzenia zastępczego</w:t>
      </w:r>
    </w:p>
    <w:p w14:paraId="5DEF77D6" w14:textId="77777777" w:rsidR="009E04B9" w:rsidRPr="00E42B47" w:rsidRDefault="009E04B9" w:rsidP="00D8214B">
      <w:pPr>
        <w:pStyle w:val="Nagwek3"/>
        <w:keepNext w:val="0"/>
        <w:numPr>
          <w:ilvl w:val="0"/>
          <w:numId w:val="13"/>
        </w:numPr>
        <w:spacing w:line="300" w:lineRule="atLeast"/>
        <w:rPr>
          <w:rFonts w:eastAsia="Times New Roman" w:cs="Times New Roman"/>
          <w:b w:val="0"/>
          <w:color w:val="auto"/>
          <w:sz w:val="24"/>
          <w:szCs w:val="24"/>
        </w:rPr>
      </w:pPr>
      <w:r w:rsidRPr="00E42B47">
        <w:rPr>
          <w:rFonts w:eastAsia="Times New Roman" w:cs="Times New Roman"/>
          <w:b w:val="0"/>
          <w:color w:val="auto"/>
          <w:sz w:val="24"/>
          <w:szCs w:val="24"/>
        </w:rPr>
        <w:t>Wykonawca w czasie trwania Okresu Rękojmi zapewni Zamawiającemu Razem  wsparcie merytoryczne i doradcze związane z Przedmiotem Umowy, co odnosi się do zapewnienia prawidłowego funkcjonowania wszelkich Urządzeń i Aplikacji objętych Przedmiotem Umowy. Wskazane wsparcie w imieniu Zamawiającego Razem kierowane będzie do Organizatora Postępowania</w:t>
      </w:r>
      <w:r w:rsidR="00931AB6" w:rsidRPr="00E42B47">
        <w:rPr>
          <w:rFonts w:eastAsia="Times New Roman" w:cs="Times New Roman"/>
          <w:b w:val="0"/>
          <w:color w:val="auto"/>
          <w:sz w:val="24"/>
          <w:szCs w:val="24"/>
        </w:rPr>
        <w:t>.</w:t>
      </w:r>
    </w:p>
    <w:p w14:paraId="46D53963" w14:textId="77777777" w:rsidR="000E55BB" w:rsidRPr="00E42B47" w:rsidRDefault="004D7580" w:rsidP="00D8214B">
      <w:pPr>
        <w:pStyle w:val="Akapitzlist"/>
        <w:widowControl w:val="0"/>
        <w:numPr>
          <w:ilvl w:val="0"/>
          <w:numId w:val="13"/>
        </w:numPr>
        <w:spacing w:line="300" w:lineRule="atLeast"/>
        <w:jc w:val="both"/>
        <w:rPr>
          <w:rFonts w:ascii="Times New Roman" w:hAnsi="Times New Roman"/>
          <w:b/>
          <w:sz w:val="24"/>
          <w:szCs w:val="24"/>
        </w:rPr>
      </w:pPr>
      <w:r w:rsidRPr="00E42B47">
        <w:rPr>
          <w:rFonts w:ascii="Times New Roman" w:eastAsiaTheme="majorEastAsia" w:hAnsi="Times New Roman"/>
          <w:bCs/>
          <w:iCs/>
          <w:sz w:val="24"/>
          <w:szCs w:val="24"/>
        </w:rPr>
        <w:t>Wykonawca obowiązany jest zapewnić funkcjonowanie całodobowego Centrum Serwisu Wsparcia przez cały Okres Rękojmi przez wszystkie dni tygodnia. Centrum Serwisu Wsparcia pracować będzie w trybie 24 godziny na dobę przez wszystkie dni tygodnia przez cały Okres Rękojmi. Centrum Serwisu Wsparcia zapewnia</w:t>
      </w:r>
      <w:r w:rsidR="00582022" w:rsidRPr="00E42B47">
        <w:rPr>
          <w:rFonts w:ascii="Times New Roman" w:eastAsiaTheme="majorEastAsia" w:hAnsi="Times New Roman"/>
          <w:bCs/>
          <w:iCs/>
          <w:sz w:val="24"/>
          <w:szCs w:val="24"/>
        </w:rPr>
        <w:t>ć będzie</w:t>
      </w:r>
      <w:r w:rsidRPr="00E42B47">
        <w:rPr>
          <w:rFonts w:ascii="Times New Roman" w:eastAsiaTheme="majorEastAsia" w:hAnsi="Times New Roman"/>
          <w:bCs/>
          <w:iCs/>
          <w:sz w:val="24"/>
          <w:szCs w:val="24"/>
        </w:rPr>
        <w:t xml:space="preserve"> Zamawiającemu Razem </w:t>
      </w:r>
      <w:r w:rsidRPr="00E42B47">
        <w:rPr>
          <w:rFonts w:ascii="Times New Roman" w:eastAsia="Times New Roman" w:hAnsi="Times New Roman"/>
          <w:sz w:val="24"/>
          <w:szCs w:val="24"/>
        </w:rPr>
        <w:t>wsparcie merytoryczne i doradcze związane z Przedmiotem Umowy</w:t>
      </w:r>
      <w:r w:rsidR="008B5268" w:rsidRPr="00E42B47">
        <w:rPr>
          <w:rFonts w:ascii="Times New Roman" w:eastAsia="Times New Roman" w:hAnsi="Times New Roman"/>
          <w:sz w:val="24"/>
          <w:szCs w:val="24"/>
        </w:rPr>
        <w:t xml:space="preserve"> oraz przyjmować</w:t>
      </w:r>
      <w:r w:rsidRPr="00E42B47">
        <w:rPr>
          <w:rFonts w:ascii="Times New Roman" w:eastAsia="Times New Roman" w:hAnsi="Times New Roman"/>
          <w:sz w:val="24"/>
          <w:szCs w:val="24"/>
        </w:rPr>
        <w:t xml:space="preserve"> wszelkie zgłoszenia w zakresie wad Przedmiotu Umowy. Centrum Serwisu Wsparcia przez cały okres swojego działania gwarantować będzie możliwość telefonicznego kontaktu z osobami wyznaczonymi przez Wykonawcę l</w:t>
      </w:r>
      <w:r w:rsidR="008B5268" w:rsidRPr="00E42B47">
        <w:rPr>
          <w:rFonts w:ascii="Times New Roman" w:eastAsia="Times New Roman" w:hAnsi="Times New Roman"/>
          <w:sz w:val="24"/>
          <w:szCs w:val="24"/>
        </w:rPr>
        <w:t>ub działającymi w jego imieniu,</w:t>
      </w:r>
      <w:r w:rsidRPr="00E42B47">
        <w:rPr>
          <w:rFonts w:ascii="Times New Roman" w:eastAsia="Times New Roman" w:hAnsi="Times New Roman"/>
          <w:sz w:val="24"/>
          <w:szCs w:val="24"/>
        </w:rPr>
        <w:t xml:space="preserve"> </w:t>
      </w:r>
      <w:r w:rsidR="00582022" w:rsidRPr="00E42B47">
        <w:rPr>
          <w:rFonts w:ascii="Times New Roman" w:eastAsia="Times New Roman" w:hAnsi="Times New Roman"/>
          <w:sz w:val="24"/>
          <w:szCs w:val="24"/>
        </w:rPr>
        <w:t>dysponującymi</w:t>
      </w:r>
      <w:r w:rsidRPr="00E42B47">
        <w:rPr>
          <w:rFonts w:ascii="Times New Roman" w:eastAsia="Times New Roman" w:hAnsi="Times New Roman"/>
          <w:sz w:val="24"/>
          <w:szCs w:val="24"/>
        </w:rPr>
        <w:t xml:space="preserve"> niezbędną wiedzą techniczną dotyczącą Przedmiotu Umowy, która pozwali co najmniej na wstępne ustalenie zakresu wady lub usterki oraz </w:t>
      </w:r>
      <w:r w:rsidR="008B5268" w:rsidRPr="00E42B47">
        <w:rPr>
          <w:rFonts w:ascii="Times New Roman" w:eastAsia="Times New Roman" w:hAnsi="Times New Roman"/>
          <w:sz w:val="24"/>
          <w:szCs w:val="24"/>
        </w:rPr>
        <w:t xml:space="preserve">pozwali ustalić </w:t>
      </w:r>
      <w:r w:rsidRPr="00E42B47">
        <w:rPr>
          <w:rFonts w:ascii="Times New Roman" w:eastAsia="Times New Roman" w:hAnsi="Times New Roman"/>
          <w:sz w:val="24"/>
          <w:szCs w:val="24"/>
        </w:rPr>
        <w:t xml:space="preserve">najbardziej optymalnej procedury postępowania w związku z ujawnioną wadą lub usterką, celem zabezpieczenia interesów Zamawiającego Razem. </w:t>
      </w:r>
      <w:r w:rsidR="008B5268" w:rsidRPr="00E42B47">
        <w:rPr>
          <w:rFonts w:ascii="Times New Roman" w:eastAsiaTheme="majorEastAsia" w:hAnsi="Times New Roman"/>
          <w:bCs/>
          <w:iCs/>
          <w:sz w:val="24"/>
          <w:szCs w:val="24"/>
        </w:rPr>
        <w:t>Centrum Serwisu Wsparcia</w:t>
      </w:r>
      <w:r w:rsidRPr="00E42B47">
        <w:rPr>
          <w:rFonts w:ascii="Times New Roman" w:eastAsia="Times New Roman" w:hAnsi="Times New Roman"/>
          <w:sz w:val="24"/>
          <w:szCs w:val="24"/>
        </w:rPr>
        <w:t xml:space="preserve"> </w:t>
      </w:r>
      <w:r w:rsidR="008B5268" w:rsidRPr="00E42B47">
        <w:rPr>
          <w:rFonts w:ascii="Times New Roman" w:eastAsia="Times New Roman" w:hAnsi="Times New Roman"/>
          <w:sz w:val="24"/>
          <w:szCs w:val="24"/>
        </w:rPr>
        <w:t xml:space="preserve"> oprócz przyjmowania zgłoszeń droga telefoniczną, umożliwiać będzie prowadzenie z nim korespondencji za pomocą poczty elektronicznej. Poprzez Centrum Serwisu Wsparcia Wykonawca obowiązany jest niezwłocznie reagować na wszelkie zgłoszenia Zamawiającego Razem dotyczące wad i usterek Przedmiotu Umowy, to jest wszystkich rzeczy i praw, w tym w szczególności Urządzeń i Aplikacji składających się na Przedmiot Umowy. Centrum Serwisu Wsparcia gwarantować będzie rejestrowania i utrwalanie wszelkiej korespondencji prowadzonej za pomocą telefonu jak i poczty elektronicznej pomiędzy tym centrum a </w:t>
      </w:r>
      <w:r w:rsidR="008B5268" w:rsidRPr="00E42B47">
        <w:rPr>
          <w:rFonts w:ascii="Times New Roman" w:eastAsia="Times New Roman" w:hAnsi="Times New Roman"/>
          <w:sz w:val="24"/>
          <w:szCs w:val="24"/>
        </w:rPr>
        <w:lastRenderedPageBreak/>
        <w:t xml:space="preserve">Zamawiającym Razem. Z usług Centrum Serwisu Wsparcia w imieniu Zamawiającego Razem, to jest w imieniu wszystkich Zamawiających Indywidualnych korzystać będzie Organizator Postępowania. Celem wykonania powyższego obowiązku Wykonawcy w zakresie zapewnienie Centrum Serwisu Wsparcia niedopuszczalnym jest korzystanie przez Wykonawcę a automatu, maszyny lub innego rozwiązania technologicznego które zastępuje dyżurowanie w ramach tego centrum osoby lub osób zapewniających prawidłową realizację zadań przedmiotowego Centrum Serwisu Wsparcia. </w:t>
      </w:r>
    </w:p>
    <w:p w14:paraId="7D077356" w14:textId="77777777" w:rsidR="004D7580" w:rsidRPr="00E42B47" w:rsidRDefault="000E55BB" w:rsidP="00D8214B">
      <w:pPr>
        <w:pStyle w:val="Akapitzlist"/>
        <w:widowControl w:val="0"/>
        <w:numPr>
          <w:ilvl w:val="0"/>
          <w:numId w:val="13"/>
        </w:numPr>
        <w:spacing w:line="300" w:lineRule="atLeast"/>
        <w:jc w:val="both"/>
        <w:rPr>
          <w:rFonts w:ascii="Times New Roman" w:hAnsi="Times New Roman"/>
          <w:b/>
          <w:sz w:val="24"/>
          <w:szCs w:val="24"/>
        </w:rPr>
      </w:pPr>
      <w:r w:rsidRPr="00E42B47">
        <w:rPr>
          <w:rFonts w:ascii="Times New Roman" w:hAnsi="Times New Roman"/>
          <w:sz w:val="24"/>
          <w:szCs w:val="24"/>
        </w:rPr>
        <w:t>Wykonawca nie ponosi odpowiedzialności z tytułu Rękojmi za wady będące następstwem nieuprawnionej, niezgodnej z instrukcją ingerencji w Urządzenia i Aplikacje ( w tym w kody oprogramowania) osób nieupoważnionych przez producenta Urządzenia/Aplikacji lub Wykonawcę.</w:t>
      </w:r>
      <w:r w:rsidR="004D7580" w:rsidRPr="00E42B47">
        <w:rPr>
          <w:rFonts w:ascii="Times New Roman" w:eastAsiaTheme="majorEastAsia" w:hAnsi="Times New Roman"/>
          <w:bCs/>
          <w:iCs/>
          <w:sz w:val="24"/>
          <w:szCs w:val="24"/>
        </w:rPr>
        <w:t xml:space="preserve">  </w:t>
      </w:r>
    </w:p>
    <w:p w14:paraId="21E0AB6C" w14:textId="77777777" w:rsidR="0090381D" w:rsidRPr="00E42B47" w:rsidRDefault="0090381D" w:rsidP="00D8214B">
      <w:pPr>
        <w:widowControl w:val="0"/>
        <w:spacing w:after="120" w:line="300" w:lineRule="atLeast"/>
        <w:jc w:val="both"/>
        <w:rPr>
          <w:rFonts w:ascii="Times New Roman" w:eastAsia="Times New Roman" w:hAnsi="Times New Roman" w:cs="Times New Roman"/>
          <w:b/>
          <w:sz w:val="24"/>
          <w:szCs w:val="24"/>
          <w:lang w:eastAsia="pl-PL"/>
        </w:rPr>
      </w:pPr>
    </w:p>
    <w:p w14:paraId="431D0768"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ar-SA"/>
        </w:rPr>
      </w:pPr>
      <w:r w:rsidRPr="00E42B47">
        <w:rPr>
          <w:rFonts w:ascii="Times New Roman" w:eastAsia="Times New Roman" w:hAnsi="Times New Roman" w:cs="Times New Roman"/>
          <w:b/>
          <w:sz w:val="24"/>
          <w:szCs w:val="24"/>
          <w:lang w:eastAsia="ar-SA"/>
        </w:rPr>
        <w:t>§ 18</w:t>
      </w:r>
    </w:p>
    <w:p w14:paraId="4BB1EAF6"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Gwarancja</w:t>
      </w:r>
    </w:p>
    <w:p w14:paraId="038FB277" w14:textId="77777777" w:rsidR="00C37100" w:rsidRPr="00E42B47" w:rsidRDefault="00C37100" w:rsidP="00D8214B">
      <w:pPr>
        <w:widowControl w:val="0"/>
        <w:spacing w:before="120" w:after="120" w:line="300" w:lineRule="atLeast"/>
        <w:contextualSpacing/>
        <w:jc w:val="both"/>
        <w:rPr>
          <w:rFonts w:ascii="Times New Roman" w:eastAsia="Times New Roman" w:hAnsi="Times New Roman" w:cs="Times New Roman"/>
          <w:sz w:val="24"/>
          <w:szCs w:val="24"/>
          <w:lang w:eastAsia="pl-PL"/>
        </w:rPr>
      </w:pPr>
    </w:p>
    <w:p w14:paraId="3ABE4391" w14:textId="77777777" w:rsidR="00C37100" w:rsidRPr="00E42B47" w:rsidRDefault="00C37100" w:rsidP="00D8214B">
      <w:pPr>
        <w:widowControl w:val="0"/>
        <w:numPr>
          <w:ilvl w:val="0"/>
          <w:numId w:val="70"/>
        </w:numPr>
        <w:spacing w:after="60" w:line="300" w:lineRule="atLeast"/>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pl-PL"/>
        </w:rPr>
        <w:t xml:space="preserve">Wykonawca udziela Zamawiającemu Razem gwarancji jakości, to jest Gwarancji, na warunkach określonych w Umowie, która stanowi dokument Gwarancji Wykonawcy na wszystkie Urządzenia i Aplikacje, na wszystkie rzeczy i prawa, w tym oprogramowania i licencje do oprogramowania jakie Wykonawca dostarczył Zamawiającemu Razem wykonując Umowę (w ramach Przedmiotu Umowy). Gwarancja udzielona Zamawiającemu Razem oznacza Gwarancję udzieloną przez Wykonawcę poszczególnym Zamawiającym Indywidualnym dotyczącą Urządzeń i Aplikacji, rzeczy i prawa, w tym oprogramowania i licencji do oprogramowania objętych Przedmiotem Dostaw Indywidualnych przypisanych do każdego z Zamawiających Indywidualnych. </w:t>
      </w:r>
      <w:r w:rsidRPr="00E42B47">
        <w:rPr>
          <w:rFonts w:ascii="Times New Roman" w:eastAsia="Calibri" w:hAnsi="Times New Roman" w:cs="Times New Roman"/>
          <w:sz w:val="24"/>
          <w:szCs w:val="24"/>
        </w:rPr>
        <w:t xml:space="preserve">Gwarancja obejmuje usterki i wady oraz uszkodzenia powstałe w czasie zgodnego z instrukcją korzystania z Przedmiotu Umowy przez Zamawiającego Razem. Tym samym Gwarancja obejmuje wszystkie usterki i wady oraz uszkodzenia wykryte podczas eksploatacji wszelkich Urządzeń i Aplikacji, </w:t>
      </w:r>
      <w:r w:rsidRPr="00E42B47">
        <w:rPr>
          <w:rFonts w:ascii="Times New Roman" w:eastAsia="Times New Roman" w:hAnsi="Times New Roman" w:cs="Times New Roman"/>
          <w:sz w:val="24"/>
          <w:szCs w:val="24"/>
          <w:lang w:eastAsia="pl-PL"/>
        </w:rPr>
        <w:t>wszelkich rzeczy i prawa, w tym oprogramowania i licencji do oprogramowania objętych Przedmiotem Umowy</w:t>
      </w:r>
      <w:r w:rsidRPr="00E42B47">
        <w:rPr>
          <w:rFonts w:ascii="Times New Roman" w:eastAsia="Calibri" w:hAnsi="Times New Roman" w:cs="Times New Roman"/>
          <w:sz w:val="24"/>
          <w:szCs w:val="24"/>
        </w:rPr>
        <w:t>.</w:t>
      </w:r>
      <w:r w:rsidRPr="00E42B47">
        <w:rPr>
          <w:rFonts w:ascii="Times New Roman" w:eastAsia="Times New Roman" w:hAnsi="Times New Roman" w:cs="Times New Roman"/>
          <w:sz w:val="24"/>
          <w:szCs w:val="24"/>
          <w:lang w:eastAsia="pl-PL"/>
        </w:rPr>
        <w:t xml:space="preserve"> Gwarancją objęte są wszelkie wady fizyczne i prawne Przedmiotu Umowy, co obejmuje w szczególności wady określone w § 17 ust. 1,2 niniejszej Umowy.</w:t>
      </w:r>
      <w:r w:rsidRPr="00E42B47">
        <w:rPr>
          <w:rFonts w:ascii="Times New Roman" w:eastAsia="Times New Roman" w:hAnsi="Times New Roman" w:cs="Times New Roman"/>
          <w:sz w:val="24"/>
          <w:szCs w:val="24"/>
          <w:lang w:eastAsia="ar-SA"/>
        </w:rPr>
        <w:t xml:space="preserve"> </w:t>
      </w:r>
      <w:r w:rsidRPr="00E42B47">
        <w:rPr>
          <w:rFonts w:ascii="Times New Roman" w:eastAsia="Times New Roman" w:hAnsi="Times New Roman" w:cs="Times New Roman"/>
          <w:sz w:val="24"/>
          <w:szCs w:val="24"/>
          <w:lang w:eastAsia="pl-PL"/>
        </w:rPr>
        <w:t>Gwarancja obejmuje wszelkie rzeczy i prawa objęte Przedmiotem Umowy.</w:t>
      </w:r>
      <w:r w:rsidRPr="00E42B47">
        <w:rPr>
          <w:rFonts w:ascii="Times New Roman" w:hAnsi="Times New Roman" w:cs="Times New Roman"/>
          <w:sz w:val="24"/>
          <w:szCs w:val="24"/>
        </w:rPr>
        <w:t xml:space="preserve"> Gwarancja  obejmuje wszelkie możliwe wady i uszkodzenia Urządzeń oraz  Aplikacji oraz innych oprogramować jakie zostały dostarczone Zamawiającemu Razem w ramach realizacji Umowy.</w:t>
      </w:r>
      <w:r w:rsidRPr="00E42B47">
        <w:rPr>
          <w:rFonts w:ascii="Times New Roman" w:eastAsia="Times New Roman" w:hAnsi="Times New Roman" w:cs="Times New Roman"/>
          <w:sz w:val="24"/>
          <w:szCs w:val="24"/>
          <w:lang w:eastAsia="ar-SA"/>
        </w:rPr>
        <w:t xml:space="preserve"> Wykonawca jest odpowiedzialny względem Zamawiającego  Razem za wszelkie wady fizyczne Przedmiotu Umowy. Oprócz znaczenia nadanego wadzie fizycznej przez ustawę Kodeks cywilny, znaczenie wskazanego w </w:t>
      </w:r>
      <w:r w:rsidRPr="00E42B47">
        <w:rPr>
          <w:rFonts w:ascii="Times New Roman" w:eastAsia="Times New Roman" w:hAnsi="Times New Roman" w:cs="Times New Roman"/>
          <w:sz w:val="24"/>
          <w:szCs w:val="24"/>
          <w:lang w:eastAsia="pl-PL"/>
        </w:rPr>
        <w:t>§ 17 ust. 1,2 niniejszej Umowy</w:t>
      </w:r>
      <w:r w:rsidRPr="00E42B47">
        <w:rPr>
          <w:rFonts w:ascii="Times New Roman" w:eastAsia="Times New Roman" w:hAnsi="Times New Roman" w:cs="Times New Roman"/>
          <w:sz w:val="24"/>
          <w:szCs w:val="24"/>
          <w:lang w:eastAsia="ar-SA"/>
        </w:rPr>
        <w:t xml:space="preserve">, przez wadę fizyczną rozumie się także jakąkolwiek niezgodność dostarczonego przez Wykonawcę Przedmiotu Umowy z opisem przedmiotu zamówienia zawartym w dokumentacji przetargowej w postępowaniu w wyniku którego zawarta została Umowa. Wykonawca jest odpowiedzialny względem Zamawiającego Razem za wszelkie wady prawne Przedmiotu Umowy, w tym również za ewentualne roszczenia osób trzecich wynikające z naruszenia praw własności intelektualnej lub przemysłowej, a w tym m. in. praw autorskich, patentów, praw ochronnych na znaki towarowe oraz praw rejestracji na </w:t>
      </w:r>
      <w:r w:rsidRPr="00E42B47">
        <w:rPr>
          <w:rFonts w:ascii="Times New Roman" w:eastAsia="Times New Roman" w:hAnsi="Times New Roman" w:cs="Times New Roman"/>
          <w:sz w:val="24"/>
          <w:szCs w:val="24"/>
          <w:lang w:eastAsia="ar-SA"/>
        </w:rPr>
        <w:lastRenderedPageBreak/>
        <w:t>wzory użytkowe i przemysłowe, pozostające w związku z wprowadzeniem Przedmiotu Umowy do obrotu na terytorium Rzeczypospolitej Polskiej.</w:t>
      </w:r>
      <w:r w:rsidRPr="00E42B47">
        <w:rPr>
          <w:rFonts w:ascii="Times New Roman" w:eastAsia="Times New Roman" w:hAnsi="Times New Roman" w:cs="Times New Roman"/>
          <w:sz w:val="24"/>
          <w:szCs w:val="24"/>
          <w:lang w:eastAsia="pl-PL"/>
        </w:rPr>
        <w:t xml:space="preserve"> Gwarancja obejmuje także awarie, które powstały wskutek zwykłej eksploatacji Przedmiotu Umowy przez Zamawiającego Razem lub osoby, której Zamawiający udostępnił Przedmiot Umowy do korzystania.</w:t>
      </w:r>
    </w:p>
    <w:p w14:paraId="3032DE54" w14:textId="77777777" w:rsidR="00C37100" w:rsidRPr="00E42B47" w:rsidRDefault="00C37100" w:rsidP="00D8214B">
      <w:pPr>
        <w:widowControl w:val="0"/>
        <w:numPr>
          <w:ilvl w:val="0"/>
          <w:numId w:val="70"/>
        </w:numPr>
        <w:spacing w:after="60" w:line="300" w:lineRule="atLeast"/>
        <w:jc w:val="both"/>
        <w:rPr>
          <w:rFonts w:ascii="Times New Roman" w:eastAsia="Times New Roman" w:hAnsi="Times New Roman" w:cs="Times New Roman"/>
          <w:sz w:val="24"/>
          <w:szCs w:val="24"/>
          <w:lang w:eastAsia="ar-SA"/>
        </w:rPr>
      </w:pPr>
      <w:r w:rsidRPr="00E42B47">
        <w:rPr>
          <w:rFonts w:ascii="Times New Roman" w:hAnsi="Times New Roman" w:cs="Times New Roman"/>
          <w:sz w:val="24"/>
          <w:szCs w:val="24"/>
        </w:rPr>
        <w:t>Gwarancja obejmuje</w:t>
      </w:r>
      <w:r w:rsidRPr="00E42B47">
        <w:rPr>
          <w:rFonts w:ascii="Times New Roman" w:hAnsi="Times New Roman" w:cs="Times New Roman"/>
          <w:spacing w:val="-1"/>
          <w:sz w:val="24"/>
          <w:szCs w:val="24"/>
        </w:rPr>
        <w:t xml:space="preserve"> </w:t>
      </w:r>
      <w:r w:rsidRPr="00E42B47">
        <w:rPr>
          <w:rFonts w:ascii="Times New Roman" w:hAnsi="Times New Roman" w:cs="Times New Roman"/>
          <w:sz w:val="24"/>
          <w:szCs w:val="24"/>
        </w:rPr>
        <w:t xml:space="preserve">aktualizacje Aplikacji, Urządzeń i  wszelkich </w:t>
      </w:r>
      <w:proofErr w:type="spellStart"/>
      <w:r w:rsidRPr="00E42B47">
        <w:rPr>
          <w:rFonts w:ascii="Times New Roman" w:hAnsi="Times New Roman" w:cs="Times New Roman"/>
          <w:sz w:val="24"/>
          <w:szCs w:val="24"/>
        </w:rPr>
        <w:t>oprogramowań</w:t>
      </w:r>
      <w:proofErr w:type="spellEnd"/>
      <w:r w:rsidRPr="00E42B47">
        <w:rPr>
          <w:rFonts w:ascii="Times New Roman" w:hAnsi="Times New Roman" w:cs="Times New Roman"/>
          <w:sz w:val="24"/>
          <w:szCs w:val="24"/>
        </w:rPr>
        <w:t xml:space="preserve"> stanowiących realizację Przedmiotu Umowy z wyłączeniem aktualizacji Serwerowych Systemów Operacyjnych, Licencji dostępowych i terminalowych. O każdorazowej możliwości lub konieczności aktualizacji Przedmiotu Umowy wykonawca powiadamia Organizatora Postępowania. Wykonawca powiadamia Organizatora Postępowania o przeprowadzonych wszelkich aktualizacjach Przedmiotu Umowy. W ramach Gwarancji na Aplikacje i wszelkie  oprogramowanie objęte Przedmiotem Umowy Wykonawca jest zobowiązany do aktualizacji, w tym dostarczania przez Wykonawcę wyższych wersji (update/</w:t>
      </w:r>
      <w:proofErr w:type="spellStart"/>
      <w:r w:rsidRPr="00E42B47">
        <w:rPr>
          <w:rFonts w:ascii="Times New Roman" w:hAnsi="Times New Roman" w:cs="Times New Roman"/>
          <w:sz w:val="24"/>
          <w:szCs w:val="24"/>
        </w:rPr>
        <w:t>upgrade</w:t>
      </w:r>
      <w:proofErr w:type="spellEnd"/>
      <w:r w:rsidRPr="00E42B47">
        <w:rPr>
          <w:rFonts w:ascii="Times New Roman" w:hAnsi="Times New Roman" w:cs="Times New Roman"/>
          <w:sz w:val="24"/>
          <w:szCs w:val="24"/>
        </w:rPr>
        <w:t xml:space="preserve">), </w:t>
      </w:r>
      <w:proofErr w:type="spellStart"/>
      <w:r w:rsidRPr="00E42B47">
        <w:rPr>
          <w:rFonts w:ascii="Times New Roman" w:hAnsi="Times New Roman" w:cs="Times New Roman"/>
          <w:sz w:val="24"/>
          <w:szCs w:val="24"/>
        </w:rPr>
        <w:t>patche</w:t>
      </w:r>
      <w:proofErr w:type="spellEnd"/>
      <w:r w:rsidRPr="00E42B47">
        <w:rPr>
          <w:rFonts w:ascii="Times New Roman" w:hAnsi="Times New Roman" w:cs="Times New Roman"/>
          <w:sz w:val="24"/>
          <w:szCs w:val="24"/>
        </w:rPr>
        <w:t>.</w:t>
      </w:r>
    </w:p>
    <w:p w14:paraId="2A880F63" w14:textId="77777777" w:rsidR="00C37100" w:rsidRPr="00E42B47" w:rsidRDefault="00C37100" w:rsidP="00D8214B">
      <w:pPr>
        <w:widowControl w:val="0"/>
        <w:numPr>
          <w:ilvl w:val="0"/>
          <w:numId w:val="70"/>
        </w:numPr>
        <w:spacing w:after="60" w:line="300" w:lineRule="atLeast"/>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Wykonawca zapewnia i gwarantuje Zamawiającemu Razem , że dostarczony Przedmiot Umowy jest wolny od wad fizycznych i prawnych. Zamawiający Razem może wykonywać uprawnienia z tytułu Gwarancji, niezależnie od uprawnień z tytułu Rękojmi za wady fizyczne lub prawne.</w:t>
      </w:r>
    </w:p>
    <w:p w14:paraId="40C31EC2" w14:textId="77777777" w:rsidR="00C37100" w:rsidRPr="00E42B47" w:rsidRDefault="00C37100" w:rsidP="00D8214B">
      <w:pPr>
        <w:widowControl w:val="0"/>
        <w:numPr>
          <w:ilvl w:val="0"/>
          <w:numId w:val="70"/>
        </w:numPr>
        <w:spacing w:after="60" w:line="300" w:lineRule="atLeast"/>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pl-PL"/>
        </w:rPr>
        <w:t>Gwarancja udzielona jest na okres równy Okresowi Rękojmi. Podstawowy Okres Gwarancji Wynosi 730 dni kalendarzowych. Wydłużenie Okresu Rękojmi ponad Podstawowy Okres Rękojmi, zgodnie z Ofertą Wykonawcy, jest jednoznaczne z wydłużeniem Okresu Gwarancji o taką samą liczbę dni o jaką nastąpiło wydłużenie Okresu Rękojmi.</w:t>
      </w:r>
      <w:r w:rsidR="008D272C" w:rsidRPr="00E42B47">
        <w:rPr>
          <w:rFonts w:ascii="Times New Roman" w:eastAsia="Times New Roman" w:hAnsi="Times New Roman" w:cs="Times New Roman"/>
          <w:sz w:val="24"/>
          <w:szCs w:val="24"/>
          <w:lang w:eastAsia="pl-PL"/>
        </w:rPr>
        <w:t xml:space="preserve"> Tym samym jak w odniesieniu do Rękojmi w zakresie Gwarancji wyróżnia się Podstawowy Okres Gwarancji oraz Wydłużony Okres Gwarancji. Wydłużony Okres Gwarancji wynosi tyle samo dni co Wydłużony Okres Rękojmi. </w:t>
      </w:r>
      <w:r w:rsidRPr="00E42B47">
        <w:rPr>
          <w:rFonts w:ascii="Times New Roman" w:eastAsia="Times New Roman" w:hAnsi="Times New Roman" w:cs="Times New Roman"/>
          <w:sz w:val="24"/>
          <w:szCs w:val="24"/>
          <w:lang w:eastAsia="pl-PL"/>
        </w:rPr>
        <w:t xml:space="preserve"> </w:t>
      </w:r>
      <w:r w:rsidR="008D272C" w:rsidRPr="00E42B47">
        <w:rPr>
          <w:rFonts w:ascii="Times New Roman" w:eastAsia="Times New Roman" w:hAnsi="Times New Roman" w:cs="Times New Roman"/>
          <w:sz w:val="24"/>
          <w:szCs w:val="24"/>
          <w:lang w:eastAsia="pl-PL"/>
        </w:rPr>
        <w:t xml:space="preserve">Tym samym </w:t>
      </w:r>
      <w:r w:rsidRPr="00E42B47">
        <w:rPr>
          <w:rFonts w:ascii="Times New Roman" w:eastAsia="Times New Roman" w:hAnsi="Times New Roman" w:cs="Times New Roman"/>
          <w:sz w:val="24"/>
          <w:szCs w:val="24"/>
          <w:lang w:eastAsia="pl-PL"/>
        </w:rPr>
        <w:t>Okres Gwarancji wynosi</w:t>
      </w:r>
      <w:r w:rsidR="008D272C" w:rsidRPr="00E42B47">
        <w:rPr>
          <w:rFonts w:ascii="Times New Roman" w:eastAsia="Times New Roman" w:hAnsi="Times New Roman" w:cs="Times New Roman"/>
          <w:sz w:val="24"/>
          <w:szCs w:val="24"/>
          <w:lang w:eastAsia="pl-PL"/>
        </w:rPr>
        <w:t xml:space="preserve"> zawsze</w:t>
      </w:r>
      <w:r w:rsidRPr="00E42B47">
        <w:rPr>
          <w:rFonts w:ascii="Times New Roman" w:eastAsia="Times New Roman" w:hAnsi="Times New Roman" w:cs="Times New Roman"/>
          <w:sz w:val="24"/>
          <w:szCs w:val="24"/>
          <w:lang w:eastAsia="pl-PL"/>
        </w:rPr>
        <w:t xml:space="preserve"> tyle samo dni co Okres Rękojmi. Okres Gwarancji rozpoczyna się  z </w:t>
      </w:r>
      <w:r w:rsidRPr="00E42B47">
        <w:rPr>
          <w:rFonts w:ascii="Times New Roman" w:eastAsia="Calibri" w:hAnsi="Times New Roman" w:cs="Times New Roman"/>
          <w:sz w:val="24"/>
          <w:szCs w:val="24"/>
        </w:rPr>
        <w:t>datą podpisania przez Organizatora Postępowania Pozytywnego Protokołu Odbioru Zasadniczego. Data początkowa Gwarancji jest więc jednakowa dla wszystkich Urządzeń i Aplikacji, wszystkich rzeczy i praw objętych Przedmiotem Umowy.</w:t>
      </w:r>
      <w:r w:rsidR="008D272C" w:rsidRPr="00E42B47">
        <w:rPr>
          <w:rFonts w:ascii="Times New Roman" w:eastAsia="Calibri" w:hAnsi="Times New Roman" w:cs="Times New Roman"/>
          <w:sz w:val="24"/>
          <w:szCs w:val="24"/>
        </w:rPr>
        <w:t xml:space="preserve"> Okres Gwarancji kończy się Datą Końcową Gwarancji.</w:t>
      </w:r>
      <w:r w:rsidR="008D272C" w:rsidRPr="00E42B47">
        <w:rPr>
          <w:rFonts w:ascii="Times New Roman" w:eastAsiaTheme="majorEastAsia" w:hAnsi="Times New Roman" w:cs="Times New Roman"/>
          <w:bCs/>
          <w:iCs/>
          <w:color w:val="000000" w:themeColor="text1"/>
          <w:sz w:val="24"/>
          <w:szCs w:val="24"/>
        </w:rPr>
        <w:t xml:space="preserve"> Data Końcowa Gwarancji jest jednakowa dla całości Przedmiotu Umowy, to jest wszystkich rzeczy i praw dostarczonych przez Wykonawcę do wszystkich Zamawiających Indywidualnych. Data Końcowa Gwarancji nie zwalnia Wykonawcy z odpowiedzialności z tytułu Gwarancji wobec tych elementów Przedmiotu Umowy które w Okresie Gwarancji zostały naprawione lub wymienione na nowe wolne od wad. Wobec tych elementów Przedmiotu Umowy, co obejmuje Urządzenia i Aplikacje, Wykonawca odpowiada z tytułu Gwarancji na warunkach wskazanych w Umowie, również po Dacie Końcowej Gwarancji, przez okres jaki upłynął od Daty Początkowej Gwarancji do daty dostarczenia do danego Zamawiającego Indywidualnego naprawionego lub wymienioneg</w:t>
      </w:r>
      <w:r w:rsidR="00260B9E" w:rsidRPr="00E42B47">
        <w:rPr>
          <w:rFonts w:ascii="Times New Roman" w:eastAsiaTheme="majorEastAsia" w:hAnsi="Times New Roman" w:cs="Times New Roman"/>
          <w:bCs/>
          <w:iCs/>
          <w:color w:val="000000" w:themeColor="text1"/>
          <w:sz w:val="24"/>
          <w:szCs w:val="24"/>
        </w:rPr>
        <w:t>o na nowy, wolny od wad element</w:t>
      </w:r>
      <w:r w:rsidR="008D272C" w:rsidRPr="00E42B47">
        <w:rPr>
          <w:rFonts w:ascii="Times New Roman" w:eastAsiaTheme="majorEastAsia" w:hAnsi="Times New Roman" w:cs="Times New Roman"/>
          <w:bCs/>
          <w:iCs/>
          <w:color w:val="000000" w:themeColor="text1"/>
          <w:sz w:val="24"/>
          <w:szCs w:val="24"/>
        </w:rPr>
        <w:t xml:space="preserve"> Przedmiotu Umowy, nie dłużej jednak niż do Daty Zamknięcia Gwarancję.  </w:t>
      </w:r>
    </w:p>
    <w:p w14:paraId="187FD17E" w14:textId="77777777" w:rsidR="00C37100" w:rsidRPr="00E42B47" w:rsidRDefault="00C37100" w:rsidP="00D8214B">
      <w:pPr>
        <w:widowControl w:val="0"/>
        <w:numPr>
          <w:ilvl w:val="0"/>
          <w:numId w:val="70"/>
        </w:numPr>
        <w:spacing w:after="60" w:line="300" w:lineRule="atLeast"/>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pl-PL"/>
        </w:rPr>
        <w:t xml:space="preserve">Gwarancja obejmuje wszystkie wady stwierdzone przez Zamawiającego Razem i zgłoszone Wykonawcy w okresie, na jaki została udzielona Gwarancja, bez względu na to czy przyczyna ich powstania tkwiła w rzeczy lub prawie (dotyczy wszelkich oprogramować) objętej Gwarancją (Gwarancja obejmuje również wady, których </w:t>
      </w:r>
      <w:r w:rsidRPr="00E42B47">
        <w:rPr>
          <w:rFonts w:ascii="Times New Roman" w:eastAsia="Times New Roman" w:hAnsi="Times New Roman" w:cs="Times New Roman"/>
          <w:sz w:val="24"/>
          <w:szCs w:val="24"/>
          <w:lang w:eastAsia="pl-PL"/>
        </w:rPr>
        <w:lastRenderedPageBreak/>
        <w:t>przyczyna nie tkwiła w rzeczy objętej Przedmiotem Umowy) i bez względu na czas przejścia na Zamawiającego Razem niebezpieczeństwa przypadkowej utraty lub uszkodzenia rzeczy lub prawa objętego Gwarancją. Zamawiający Razem nie ma obowiązku zgłoszenia wady (zawiadomienia o wadzie) w określonym terminie i może dokonać zgłoszenia aż do upływu okresu Gwarancji, bez względu na okres, jaki upłynął od ujawnienia się lub wykrycia wady.</w:t>
      </w:r>
      <w:r w:rsidRPr="00E42B47">
        <w:rPr>
          <w:rFonts w:ascii="Times New Roman" w:eastAsia="Times New Roman" w:hAnsi="Times New Roman" w:cs="Times New Roman"/>
          <w:sz w:val="24"/>
          <w:szCs w:val="24"/>
          <w:lang w:eastAsia="ar-SA"/>
        </w:rPr>
        <w:t xml:space="preserve"> Odpowiedzialność z tytułu gwarancji jakości obejmuje zarówno wady powstałe z przyczyn tkwiących w przedmiocie umowy w chwili dokonania ich odbioru przez Zamawiającego, jak i wszelkie inne wady fizyczne, powstałe z przyczyn, za które Zamawiający Razem nie ponosi odpowiedzialności, pod warunkiem, że wady te ujawnią się w ciągu terminu obowiązywania gwarancji (w ciągu Okresu Gwarancji)</w:t>
      </w:r>
    </w:p>
    <w:p w14:paraId="7A94A084"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 </w:t>
      </w:r>
      <w:r w:rsidRPr="00E42B47">
        <w:rPr>
          <w:rFonts w:ascii="Times New Roman" w:hAnsi="Times New Roman" w:cs="Times New Roman"/>
          <w:sz w:val="24"/>
          <w:szCs w:val="24"/>
        </w:rPr>
        <w:t xml:space="preserve">Zgłoszone przez Zamawiającego Razem przy odbiorze lub w okresie Gwarancji wady Urządzeń i Aplikacji, wszelkich rzeczy i praw objętych Przedmiotem Umowy,  Wykonawca  zobowiązany  jest  niezwłocznie  usunąć,  nie  później  jednak,  niż   w terminie   5   dni   roboczych (5 Dni)   od   daty   ich   zgłoszenia   przez   Zamawiającego Razem,   chyba  że Zamawiający Razem wyrazi pisemną zgodę na inny technicznie uzasadniony termin usunięcia wady. Jeżeli usunięcie wady polegać będzie na wymianie Urządzenia lub Aplikacji, wymianie jakiejkolwiek rzeczy lub prawa objętego Przedmiotem Umowy, wówczas czas na wykonanie tego obowiązku, to jest czas na usunięcie wady poprzez wymianę wadliwej rzeczy lub prawa na nowe wolne od wad wynosi również 5 dni roboczych od dnia zgłoszenia wady. Tym samym niezależnie od sposobu usunięcia wady Wykonawca obowiązany jest usunąć wadę najpóźniej w terminie 5 dni roboczych (5 Dni) od chwili zgłoszenia. </w:t>
      </w:r>
    </w:p>
    <w:p w14:paraId="32DEEEAD"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hAnsi="Times New Roman" w:cs="Times New Roman"/>
          <w:sz w:val="24"/>
          <w:szCs w:val="24"/>
        </w:rPr>
        <w:t xml:space="preserve"> </w:t>
      </w:r>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nie może odmówić usunięcia jakiejkolwiek wad ze względu na wysokość związanych z tym kosztów. Czas na usunięcie wady w tym poprzez naprawę lub wymianę będzie liczony od momentu otrzymania przez Wykonawcę pisemnego zgłoszenia wady (usterki). Czas zgłoszenia wady ustalany będzie z dokładnością co do minuty. Wszelkie zgłoszenia w ramach Gwarancji Zamawiający Razem zgłaszać będzie do Centrum Serwisu Wsparcia, o jakim mowa w części Umowy dotyczącym Rękojmi. Centrum Serwisu Wsparcia w ramach Gwarancji pełni taką sama rolę jak w ramach Rękojmi.</w:t>
      </w:r>
    </w:p>
    <w:p w14:paraId="2D772D1A"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14:paraId="500A1882"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Ilekroć w niniejszym paragrafie jest mowa o usunięciu wady Przedmiotu Umowy, należy przez to rozumieć usunięcie wady jakiejkolwiek rzeczy czy jakiegokolwiek prawa objętych Przedmiotem Umowy.</w:t>
      </w:r>
    </w:p>
    <w:p w14:paraId="2E5B19CE" w14:textId="07943DCF" w:rsidR="00C37100" w:rsidRPr="00E42B47" w:rsidRDefault="00A84F65"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Zamawiający może żądać od Wykonawcy albo osób przez niego upoważnionych wymiany Przedmiotu Umowy na nowe wolne od wad, gdy dany element Przedmiotu Umowy był już co najmniej trzykrotnie przedmiotem naprawy, to jest gdy dane Urządzeni lub Aplikacja były już co najmniej trzy razy naprawiane, niezależnie jakiego elementu Urządzania lub Aplikacji naprawa dotyczyła, niezależnie od tego w jaki sposób naprawa została przeprowadzona i niezależnie od tego czy wcześniejsze wady były istotne.  Tym samym, jeżeli którakolwiek rzecz lub prawo, co dotyczy w szczególności </w:t>
      </w:r>
      <w:r w:rsidRPr="00E42B47">
        <w:rPr>
          <w:rFonts w:ascii="Times New Roman" w:eastAsia="Times New Roman" w:hAnsi="Times New Roman" w:cs="Times New Roman"/>
          <w:sz w:val="24"/>
          <w:szCs w:val="24"/>
          <w:lang w:eastAsia="ar-SA"/>
        </w:rPr>
        <w:lastRenderedPageBreak/>
        <w:t>Urządzeń i Aplikacji, były już trzy razy naprawiane, niezależnie od tego jaki charakter miały dotychczasowe wady i czego dotyczyły, w przypadku wystąpienia  czwartej w kolejności wady tej samej rzeczy lub tego samego prawa objętych Przedmiotem Umowy Zamawiający Razem może żądać od Wykonawcy zamiast kolejnej naprawy, dostarczenia rzeczy/ prawa nowego, wolnego od wad. Żądanie w tym zakresie Zamawiający Razem składa wraz z zgłoszeniem wady.</w:t>
      </w:r>
      <w:r w:rsidRPr="00E42B47">
        <w:rPr>
          <w:rFonts w:ascii="Times New Roman" w:eastAsia="Calibri" w:hAnsi="Times New Roman" w:cs="Times New Roman"/>
          <w:sz w:val="24"/>
          <w:szCs w:val="24"/>
        </w:rPr>
        <w:t xml:space="preserve"> Wykonawca w przypadku wystąpienia czwartej w kolejności wady danego Urządzenia zamiast dostarczenia nowego Urządzenia, wolnego od wad uprawniony jest dokonać wymiany wadliwego Modułu Urządzenia, na nowy Moduł Urządzenia, wolny od wad. Dotyczy to tylko sytuacji gdy wada Urządzania polega na wadzie Modułu Urządzenia. Przez Moduł Urządzenia należy rozumieć część Urządzania która może być wymontowana i zamontowana w Urządzeniu bez użycia specjalistycznych narzędzi, tylko przez wcisk lub z użyciem krętaka. Wykonawca tylko jeden raz  w odniesieniu do danego Urządzenia może zwolnić się z obowiązku dostarczenia nowego Urządzenia  wolnego od wad dokonując w zamian wymianę Modułu Urządzenia na nowy Moduł wolny od wad. Tym samym poczynając od piątej w kolejności wady Urządzenia, bez względu na to jaki charakter miały wszystkie </w:t>
      </w:r>
      <w:proofErr w:type="spellStart"/>
      <w:r w:rsidRPr="00E42B47">
        <w:rPr>
          <w:rFonts w:ascii="Times New Roman" w:eastAsia="Calibri" w:hAnsi="Times New Roman" w:cs="Times New Roman"/>
          <w:sz w:val="24"/>
          <w:szCs w:val="24"/>
        </w:rPr>
        <w:t>wsześniejsze</w:t>
      </w:r>
      <w:proofErr w:type="spellEnd"/>
      <w:r w:rsidRPr="00E42B47">
        <w:rPr>
          <w:rFonts w:ascii="Times New Roman" w:eastAsia="Calibri" w:hAnsi="Times New Roman" w:cs="Times New Roman"/>
          <w:sz w:val="24"/>
          <w:szCs w:val="24"/>
        </w:rPr>
        <w:t xml:space="preserve"> wady, niezależnie od tego jakiego elementu Urządzania dotyczy, niezależnie od tego czy były istotne czy nie istotne, niezależnie od tego w jaki sposób były usuwane przez Wykonawcę, to jest w jaki sposób następowała naprawa, Wykonawca na żądanie Zamawiającego Razem obowiązany jest do dostarczenia nowego Urządzenia wolnego od wad. Do ustalania kolejności wad Urządzenia od której zależą uprawnienia Zamawiającego i Obowiązki Wykonawcy w zakresie Gwarancji dotyczące dostarczenia nowego Urządzenia wolnego od wad, nie wlicza się wad Urządzania </w:t>
      </w:r>
      <w:r w:rsidRPr="00E42B47">
        <w:rPr>
          <w:rFonts w:ascii="Times New Roman" w:eastAsiaTheme="majorEastAsia" w:hAnsi="Times New Roman" w:cs="Times New Roman"/>
          <w:bCs/>
          <w:iCs/>
          <w:color w:val="000000" w:themeColor="text1"/>
          <w:sz w:val="24"/>
          <w:szCs w:val="24"/>
        </w:rPr>
        <w:t>polegających na uszkodzeniu lub wyeksploatowaniu</w:t>
      </w:r>
      <w:r w:rsidRPr="00E42B47">
        <w:rPr>
          <w:rFonts w:ascii="Times New Roman" w:eastAsia="Calibri" w:hAnsi="Times New Roman" w:cs="Times New Roman"/>
          <w:color w:val="000000"/>
          <w:sz w:val="24"/>
          <w:szCs w:val="24"/>
        </w:rPr>
        <w:t xml:space="preserve"> baterii, zestawu baterii, zasilacza, diody, wentylatora lub dysku twardego wykorzystujące nośniki magnetyczne będących elementami (częściami Urządzania) które usunięte zostały w ramach uprawnienia Wykonawcy opisanego w następnych zdaniach niniejszego ustępu. Wykonawca nie jest zobowiązany do wymiany Urządzenia na nowe w przypadku gdy wada Urządzenia dotyczy elementów eksploatacyjnych zużywalnych obejmujących wyłącznie baterie, zestawy baterii, zasilacze lub diody oraz zużycie urządzeń mechanicznych obejmujących wyłącznie wentylatory oraz dyski twarde wykorzystujące nośniki magnetyczne, wyłącznie jednak w sytuacji gdy wada dotycząca wskazanych elementów, indywidualnie zidentyfikowanych wystąpi </w:t>
      </w:r>
      <w:r w:rsidR="00F917F5">
        <w:rPr>
          <w:rFonts w:ascii="Times New Roman" w:eastAsia="Calibri" w:hAnsi="Times New Roman" w:cs="Times New Roman"/>
          <w:color w:val="000000"/>
          <w:sz w:val="24"/>
          <w:szCs w:val="24"/>
        </w:rPr>
        <w:t>dwa</w:t>
      </w:r>
      <w:r w:rsidRPr="00E42B47">
        <w:rPr>
          <w:rFonts w:ascii="Times New Roman" w:eastAsia="Calibri" w:hAnsi="Times New Roman" w:cs="Times New Roman"/>
          <w:color w:val="000000"/>
          <w:sz w:val="24"/>
          <w:szCs w:val="24"/>
        </w:rPr>
        <w:t xml:space="preserve"> raz</w:t>
      </w:r>
      <w:r w:rsidR="00F917F5">
        <w:rPr>
          <w:rFonts w:ascii="Times New Roman" w:eastAsia="Calibri" w:hAnsi="Times New Roman" w:cs="Times New Roman"/>
          <w:color w:val="000000"/>
          <w:sz w:val="24"/>
          <w:szCs w:val="24"/>
        </w:rPr>
        <w:t>y, a w przypadku gdy Wykonawca w swojej Ofercie Wykonawcy dokonał wydłużenia Okresu Rękojmi w zakresie Wariantu B Rękojmi lub Wariantu C Rękojmi wystąpienie wady opisanych w niniejszym zdaniu indywidualnie zidentyfikowanych elementów Przedmiotu wystąpi trzy razy.</w:t>
      </w:r>
      <w:r w:rsidRPr="00E42B47">
        <w:rPr>
          <w:rFonts w:ascii="Times New Roman" w:eastAsiaTheme="majorEastAsia" w:hAnsi="Times New Roman" w:cs="Times New Roman"/>
          <w:bCs/>
          <w:iCs/>
          <w:color w:val="000000" w:themeColor="text1"/>
          <w:sz w:val="24"/>
          <w:szCs w:val="24"/>
        </w:rPr>
        <w:t xml:space="preserve"> Oznacza to, że w przypadku gdy wada Urządzenia polega na uszkodzeniu lub wyeksploatowaniu</w:t>
      </w:r>
      <w:r w:rsidRPr="00E42B47">
        <w:rPr>
          <w:rFonts w:ascii="Times New Roman" w:eastAsia="Calibri" w:hAnsi="Times New Roman" w:cs="Times New Roman"/>
          <w:color w:val="000000"/>
          <w:sz w:val="24"/>
          <w:szCs w:val="24"/>
        </w:rPr>
        <w:t xml:space="preserve"> baterii, zestawu baterii, zasilacza, diody, wentylatora lub dysku twardego wykorzystujące nośniki magnetyczne, Wykonawca może zawsze zamiast wymiany Urządzenia na nowe wolne od wad dokonać wymiany wskazanych elementów Urządzenia, na nowe elementy, wolne od wad, jednak tylko </w:t>
      </w:r>
      <w:r w:rsidR="00F917F5">
        <w:rPr>
          <w:rFonts w:ascii="Times New Roman" w:eastAsia="Calibri" w:hAnsi="Times New Roman" w:cs="Times New Roman"/>
          <w:color w:val="000000"/>
          <w:sz w:val="24"/>
          <w:szCs w:val="24"/>
        </w:rPr>
        <w:t>dwa</w:t>
      </w:r>
      <w:r w:rsidRPr="00E42B47">
        <w:rPr>
          <w:rFonts w:ascii="Times New Roman" w:eastAsia="Calibri" w:hAnsi="Times New Roman" w:cs="Times New Roman"/>
          <w:color w:val="000000"/>
          <w:sz w:val="24"/>
          <w:szCs w:val="24"/>
        </w:rPr>
        <w:t xml:space="preserve"> raz</w:t>
      </w:r>
      <w:r w:rsidR="00F917F5">
        <w:rPr>
          <w:rFonts w:ascii="Times New Roman" w:eastAsia="Calibri" w:hAnsi="Times New Roman" w:cs="Times New Roman"/>
          <w:color w:val="000000"/>
          <w:sz w:val="24"/>
          <w:szCs w:val="24"/>
        </w:rPr>
        <w:t>y</w:t>
      </w:r>
      <w:r w:rsidRPr="00E42B47">
        <w:rPr>
          <w:rFonts w:ascii="Times New Roman" w:eastAsia="Calibri" w:hAnsi="Times New Roman" w:cs="Times New Roman"/>
          <w:color w:val="000000"/>
          <w:sz w:val="24"/>
          <w:szCs w:val="24"/>
        </w:rPr>
        <w:t xml:space="preserve"> w odniesieniu do konkretnego, zindywidualizowanego elementu Urządzenia</w:t>
      </w:r>
      <w:r w:rsidR="00F917F5">
        <w:rPr>
          <w:rFonts w:ascii="Times New Roman" w:eastAsia="Calibri" w:hAnsi="Times New Roman" w:cs="Times New Roman"/>
          <w:color w:val="000000"/>
          <w:sz w:val="24"/>
          <w:szCs w:val="24"/>
        </w:rPr>
        <w:t xml:space="preserve">, a  w przypadku gdy Wykonawca w swojej Ofercie Wykonawcy dokonał wydłużenia Okresu Rękojmi w zakresie Wariantu B Rękojmi lub Wariantu C Rękojmi - </w:t>
      </w:r>
      <w:r w:rsidR="00F917F5" w:rsidRPr="00E42B47">
        <w:rPr>
          <w:rFonts w:ascii="Times New Roman" w:eastAsia="Calibri" w:hAnsi="Times New Roman" w:cs="Times New Roman"/>
          <w:color w:val="000000"/>
          <w:sz w:val="24"/>
          <w:szCs w:val="24"/>
        </w:rPr>
        <w:t xml:space="preserve">tylko </w:t>
      </w:r>
      <w:r w:rsidR="00F917F5">
        <w:rPr>
          <w:rFonts w:ascii="Times New Roman" w:eastAsia="Calibri" w:hAnsi="Times New Roman" w:cs="Times New Roman"/>
          <w:color w:val="000000"/>
          <w:sz w:val="24"/>
          <w:szCs w:val="24"/>
        </w:rPr>
        <w:t>trzy</w:t>
      </w:r>
      <w:r w:rsidR="00F917F5" w:rsidRPr="00E42B47">
        <w:rPr>
          <w:rFonts w:ascii="Times New Roman" w:eastAsia="Calibri" w:hAnsi="Times New Roman" w:cs="Times New Roman"/>
          <w:color w:val="000000"/>
          <w:sz w:val="24"/>
          <w:szCs w:val="24"/>
        </w:rPr>
        <w:t xml:space="preserve"> raz</w:t>
      </w:r>
      <w:r w:rsidR="00F917F5">
        <w:rPr>
          <w:rFonts w:ascii="Times New Roman" w:eastAsia="Calibri" w:hAnsi="Times New Roman" w:cs="Times New Roman"/>
          <w:color w:val="000000"/>
          <w:sz w:val="24"/>
          <w:szCs w:val="24"/>
        </w:rPr>
        <w:t>y</w:t>
      </w:r>
      <w:r w:rsidR="00F917F5" w:rsidRPr="00E42B47">
        <w:rPr>
          <w:rFonts w:ascii="Times New Roman" w:eastAsia="Calibri" w:hAnsi="Times New Roman" w:cs="Times New Roman"/>
          <w:color w:val="000000"/>
          <w:sz w:val="24"/>
          <w:szCs w:val="24"/>
        </w:rPr>
        <w:t xml:space="preserve"> w odniesieniu do konkretnego, zindywidualizowanego elementu Urządzenia</w:t>
      </w:r>
      <w:r w:rsidRPr="00E42B47">
        <w:rPr>
          <w:rFonts w:ascii="Times New Roman" w:eastAsia="Calibri" w:hAnsi="Times New Roman" w:cs="Times New Roman"/>
          <w:color w:val="000000"/>
          <w:sz w:val="24"/>
          <w:szCs w:val="24"/>
        </w:rPr>
        <w:t xml:space="preserve"> Tym samym gdy wada Urządzenia polegać będzie na</w:t>
      </w:r>
      <w:r w:rsidRPr="00E42B47">
        <w:rPr>
          <w:rFonts w:ascii="Times New Roman" w:eastAsiaTheme="majorEastAsia" w:hAnsi="Times New Roman" w:cs="Times New Roman"/>
          <w:bCs/>
          <w:iCs/>
          <w:color w:val="000000" w:themeColor="text1"/>
          <w:sz w:val="24"/>
          <w:szCs w:val="24"/>
        </w:rPr>
        <w:t xml:space="preserve"> uszkodzeniu lub wyeksploatowaniu</w:t>
      </w:r>
      <w:r w:rsidRPr="00E42B47">
        <w:rPr>
          <w:rFonts w:ascii="Times New Roman" w:eastAsia="Calibri" w:hAnsi="Times New Roman" w:cs="Times New Roman"/>
          <w:color w:val="000000"/>
          <w:sz w:val="24"/>
          <w:szCs w:val="24"/>
        </w:rPr>
        <w:t xml:space="preserve"> baterii, </w:t>
      </w:r>
      <w:r w:rsidRPr="00E42B47">
        <w:rPr>
          <w:rFonts w:ascii="Times New Roman" w:eastAsia="Calibri" w:hAnsi="Times New Roman" w:cs="Times New Roman"/>
          <w:color w:val="000000"/>
          <w:sz w:val="24"/>
          <w:szCs w:val="24"/>
        </w:rPr>
        <w:lastRenderedPageBreak/>
        <w:t xml:space="preserve">zestawu baterii, zasilacza, diody, wentylatora lub dysku twardego wykorzystujące nośniki magnetyczne, niezależnie od tego która to będzie w kolejności wada danego Urządzenia Wykonawca może ograniczyć się do wymiany wskazanego elementu Urządzenia na nowy wolny od wad, ale tylko </w:t>
      </w:r>
      <w:r w:rsidR="00F917F5">
        <w:rPr>
          <w:rFonts w:ascii="Times New Roman" w:eastAsia="Calibri" w:hAnsi="Times New Roman" w:cs="Times New Roman"/>
          <w:color w:val="000000"/>
          <w:sz w:val="24"/>
          <w:szCs w:val="24"/>
        </w:rPr>
        <w:t xml:space="preserve">dwa </w:t>
      </w:r>
      <w:r w:rsidRPr="00E42B47">
        <w:rPr>
          <w:rFonts w:ascii="Times New Roman" w:eastAsia="Calibri" w:hAnsi="Times New Roman" w:cs="Times New Roman"/>
          <w:color w:val="000000"/>
          <w:sz w:val="24"/>
          <w:szCs w:val="24"/>
        </w:rPr>
        <w:t>raz</w:t>
      </w:r>
      <w:r w:rsidR="00F917F5">
        <w:rPr>
          <w:rFonts w:ascii="Times New Roman" w:eastAsia="Calibri" w:hAnsi="Times New Roman" w:cs="Times New Roman"/>
          <w:color w:val="000000"/>
          <w:sz w:val="24"/>
          <w:szCs w:val="24"/>
        </w:rPr>
        <w:t>y</w:t>
      </w:r>
      <w:r w:rsidRPr="00E42B47">
        <w:rPr>
          <w:rFonts w:ascii="Times New Roman" w:eastAsia="Calibri" w:hAnsi="Times New Roman" w:cs="Times New Roman"/>
          <w:color w:val="000000"/>
          <w:sz w:val="24"/>
          <w:szCs w:val="24"/>
        </w:rPr>
        <w:t xml:space="preserve"> w odniesieniu do konkretnego, zindywidualizowanego elementu Urządzania</w:t>
      </w:r>
      <w:r w:rsidR="00F917F5">
        <w:rPr>
          <w:rFonts w:ascii="Times New Roman" w:eastAsia="Calibri" w:hAnsi="Times New Roman" w:cs="Times New Roman"/>
          <w:color w:val="000000"/>
          <w:sz w:val="24"/>
          <w:szCs w:val="24"/>
        </w:rPr>
        <w:t>,  a w  przypadku gdy Wykonawca w swojej Ofercie Wykonawcy dokonał wydłużenia Okresu Rękojmi w zakresie Wariantu B Rękojmi lub Wariantu C Rękojmi</w:t>
      </w:r>
      <w:r w:rsidRPr="00E42B47">
        <w:rPr>
          <w:rFonts w:ascii="Times New Roman" w:eastAsia="Calibri" w:hAnsi="Times New Roman" w:cs="Times New Roman"/>
          <w:color w:val="000000"/>
          <w:sz w:val="24"/>
          <w:szCs w:val="24"/>
        </w:rPr>
        <w:t xml:space="preserve"> </w:t>
      </w:r>
      <w:r w:rsidR="00F917F5">
        <w:rPr>
          <w:rFonts w:ascii="Times New Roman" w:eastAsia="Calibri" w:hAnsi="Times New Roman" w:cs="Times New Roman"/>
          <w:color w:val="000000"/>
          <w:sz w:val="24"/>
          <w:szCs w:val="24"/>
        </w:rPr>
        <w:t xml:space="preserve"> - tylko trzy </w:t>
      </w:r>
      <w:r w:rsidR="00F917F5" w:rsidRPr="00E42B47">
        <w:rPr>
          <w:rFonts w:ascii="Times New Roman" w:eastAsia="Calibri" w:hAnsi="Times New Roman" w:cs="Times New Roman"/>
          <w:color w:val="000000"/>
          <w:sz w:val="24"/>
          <w:szCs w:val="24"/>
        </w:rPr>
        <w:t>raz</w:t>
      </w:r>
      <w:r w:rsidR="00F917F5">
        <w:rPr>
          <w:rFonts w:ascii="Times New Roman" w:eastAsia="Calibri" w:hAnsi="Times New Roman" w:cs="Times New Roman"/>
          <w:color w:val="000000"/>
          <w:sz w:val="24"/>
          <w:szCs w:val="24"/>
        </w:rPr>
        <w:t>y</w:t>
      </w:r>
      <w:r w:rsidR="00F917F5" w:rsidRPr="00E42B47">
        <w:rPr>
          <w:rFonts w:ascii="Times New Roman" w:eastAsia="Calibri" w:hAnsi="Times New Roman" w:cs="Times New Roman"/>
          <w:color w:val="000000"/>
          <w:sz w:val="24"/>
          <w:szCs w:val="24"/>
        </w:rPr>
        <w:t xml:space="preserve"> w odniesieniu do konkretnego, zindywidualizowanego elementu Urządzania</w:t>
      </w:r>
      <w:r w:rsidR="00F917F5">
        <w:rPr>
          <w:rFonts w:ascii="Times New Roman" w:eastAsia="Calibri" w:hAnsi="Times New Roman" w:cs="Times New Roman"/>
          <w:color w:val="000000"/>
          <w:sz w:val="24"/>
          <w:szCs w:val="24"/>
        </w:rPr>
        <w:t xml:space="preserve">.  </w:t>
      </w:r>
      <w:r w:rsidRPr="00E42B47">
        <w:rPr>
          <w:rFonts w:ascii="Times New Roman" w:eastAsia="Calibri" w:hAnsi="Times New Roman" w:cs="Times New Roman"/>
          <w:color w:val="000000"/>
          <w:sz w:val="24"/>
          <w:szCs w:val="24"/>
        </w:rPr>
        <w:t xml:space="preserve">W praktyce oznacza to, że jeżeli np. Urządzenie składa się między innymi z dwóch dysków twardych oznaczonych jako dysk twardy A i dysk twardy B, w przypadku uszkodzenie dysku twardego A jako piątej w kolejności wady tego Urządzenia, Wykonawca zamiast wymienić całe Urządzenie na nowe wole od wad może ograniczyć się do wymiany wskazanego dysku twardego A. </w:t>
      </w:r>
      <w:r w:rsidR="00F917F5">
        <w:rPr>
          <w:rFonts w:ascii="Times New Roman" w:eastAsia="Calibri" w:hAnsi="Times New Roman" w:cs="Times New Roman"/>
          <w:color w:val="000000"/>
          <w:sz w:val="24"/>
          <w:szCs w:val="24"/>
        </w:rPr>
        <w:t>To samo Wykonawca może powtórzyć w przypadku wystąpienie kolejnej wady dysku twardego A. W przypadku wystąpienia trzeciej wady dysku twardego A Wykonawca który wyczerpał już limit ilości wad uzasadniających wymianę Urządzenia, będzie obowiązany dokonać wymiany Urządzenia na nowe wolne od wad, chyba że wybrał w Ofercie Wykonawcy  Wariantu B Rękojmi lub Wariantu C Rękojmi, co oznacza w wskaz</w:t>
      </w:r>
      <w:r w:rsidR="00271619">
        <w:rPr>
          <w:rFonts w:ascii="Times New Roman" w:eastAsia="Calibri" w:hAnsi="Times New Roman" w:cs="Times New Roman"/>
          <w:color w:val="000000"/>
          <w:sz w:val="24"/>
          <w:szCs w:val="24"/>
        </w:rPr>
        <w:t>an</w:t>
      </w:r>
      <w:r w:rsidR="00F917F5">
        <w:rPr>
          <w:rFonts w:ascii="Times New Roman" w:eastAsia="Calibri" w:hAnsi="Times New Roman" w:cs="Times New Roman"/>
          <w:color w:val="000000"/>
          <w:sz w:val="24"/>
          <w:szCs w:val="24"/>
        </w:rPr>
        <w:t xml:space="preserve">ym przykładnie Wykonawca będzie uprawniony po raz trzeci wymienić tylko wskazany dysk twardy A bez wymiany na nowe całego Urządzenia. </w:t>
      </w:r>
      <w:r w:rsidR="00F917F5" w:rsidRPr="00E42B47">
        <w:rPr>
          <w:rFonts w:ascii="Times New Roman" w:eastAsia="Calibri" w:hAnsi="Times New Roman" w:cs="Times New Roman"/>
          <w:color w:val="000000"/>
          <w:sz w:val="24"/>
          <w:szCs w:val="24"/>
        </w:rPr>
        <w:t xml:space="preserve"> </w:t>
      </w:r>
      <w:r w:rsidR="00F917F5">
        <w:rPr>
          <w:rFonts w:ascii="Times New Roman" w:eastAsia="Calibri" w:hAnsi="Times New Roman" w:cs="Times New Roman"/>
          <w:color w:val="000000"/>
          <w:sz w:val="24"/>
          <w:szCs w:val="24"/>
        </w:rPr>
        <w:t xml:space="preserve"> </w:t>
      </w:r>
      <w:r w:rsidRPr="00E42B47">
        <w:rPr>
          <w:rFonts w:ascii="Times New Roman" w:eastAsia="Calibri" w:hAnsi="Times New Roman" w:cs="Times New Roman"/>
          <w:color w:val="000000"/>
          <w:sz w:val="24"/>
          <w:szCs w:val="24"/>
        </w:rPr>
        <w:t>Jeżeli potem jako kolejna wada (np. szósta wada tego Urządzenia) nastąpi uszkodzenie dysku twardego B, Wykonawca zamiast wymienić całe Urządzenie na nowe wole od wad może ograniczyć się do wymiany wskazanego dysku twardego B.</w:t>
      </w:r>
      <w:r w:rsidR="00271619">
        <w:rPr>
          <w:rFonts w:ascii="Times New Roman" w:eastAsia="Calibri" w:hAnsi="Times New Roman" w:cs="Times New Roman"/>
          <w:color w:val="000000"/>
          <w:sz w:val="24"/>
          <w:szCs w:val="24"/>
        </w:rPr>
        <w:t xml:space="preserve"> Te czynność Wykonawca będzie mógł jeszcze powtórzyć, ale przy trzeciej wadzie dysku twardego B Wykonawca będzie </w:t>
      </w:r>
      <w:proofErr w:type="spellStart"/>
      <w:r w:rsidR="00271619">
        <w:rPr>
          <w:rFonts w:ascii="Times New Roman" w:eastAsia="Calibri" w:hAnsi="Times New Roman" w:cs="Times New Roman"/>
          <w:color w:val="000000"/>
          <w:sz w:val="24"/>
          <w:szCs w:val="24"/>
        </w:rPr>
        <w:t>musiła</w:t>
      </w:r>
      <w:proofErr w:type="spellEnd"/>
      <w:r w:rsidR="00271619">
        <w:rPr>
          <w:rFonts w:ascii="Times New Roman" w:eastAsia="Calibri" w:hAnsi="Times New Roman" w:cs="Times New Roman"/>
          <w:color w:val="000000"/>
          <w:sz w:val="24"/>
          <w:szCs w:val="24"/>
        </w:rPr>
        <w:t xml:space="preserve"> już dokonać wymiany całego Urządzenia na nowe wolne od wad chyba że w Ofercie Wykonawcy  wybrał Wariant B Rękojmi lub Wariant C Rękojmi, co uprawnić będzie Wykonawcę do możliwości trzeciej wymiany wskazanego dysku twardego B bez konieczności wymiany całego Urządzenia.  </w:t>
      </w:r>
      <w:r w:rsidRPr="00E42B47">
        <w:rPr>
          <w:rFonts w:ascii="Times New Roman" w:eastAsia="Calibri" w:hAnsi="Times New Roman" w:cs="Times New Roman"/>
          <w:color w:val="000000"/>
          <w:sz w:val="24"/>
          <w:szCs w:val="24"/>
        </w:rPr>
        <w:t xml:space="preserve"> </w:t>
      </w:r>
      <w:r w:rsidR="00271619">
        <w:rPr>
          <w:rFonts w:ascii="Times New Roman" w:eastAsia="Calibri" w:hAnsi="Times New Roman" w:cs="Times New Roman"/>
          <w:color w:val="000000"/>
          <w:sz w:val="24"/>
          <w:szCs w:val="24"/>
        </w:rPr>
        <w:t xml:space="preserve">Obowiązują w tym zakresie, to jest w zakresie wymiany wskazanych elementów eksploatacyjnych  zasadny takie same jak w Rękojmi. </w:t>
      </w:r>
      <w:r w:rsidRPr="00E42B47">
        <w:rPr>
          <w:rFonts w:ascii="Times New Roman" w:eastAsia="Calibri" w:hAnsi="Times New Roman" w:cs="Times New Roman"/>
          <w:color w:val="000000"/>
          <w:sz w:val="24"/>
          <w:szCs w:val="24"/>
        </w:rPr>
        <w:t xml:space="preserve">Wada Urządzenia która usunięta została na warunkach wskazanych w Umowie poprzez wymianę jego elementów obejmujących  baterie, zestawy baterii, zasilacze, diody, wentylatory lub dyski twarde wykorzystujące nośniki magnetyczne, na nowe elementy Urządzenia wolne od wad, nie wchodzi do ustalania liczby wad  od której zależą uprawnienia Zamawiającego i obowiązki Wykonawcy w zakresie Gwarancji, pod warunkiem, że wymiana elementu Urządzenia dotyczy tylko </w:t>
      </w:r>
      <w:r w:rsidR="00271619">
        <w:rPr>
          <w:rFonts w:ascii="Times New Roman" w:eastAsia="Calibri" w:hAnsi="Times New Roman" w:cs="Times New Roman"/>
          <w:color w:val="000000"/>
          <w:sz w:val="24"/>
          <w:szCs w:val="24"/>
        </w:rPr>
        <w:t>dwa</w:t>
      </w:r>
      <w:r w:rsidRPr="00E42B47">
        <w:rPr>
          <w:rFonts w:ascii="Times New Roman" w:eastAsia="Calibri" w:hAnsi="Times New Roman" w:cs="Times New Roman"/>
          <w:color w:val="000000"/>
          <w:sz w:val="24"/>
          <w:szCs w:val="24"/>
        </w:rPr>
        <w:t xml:space="preserve"> raz</w:t>
      </w:r>
      <w:r w:rsidR="00271619">
        <w:rPr>
          <w:rFonts w:ascii="Times New Roman" w:eastAsia="Calibri" w:hAnsi="Times New Roman" w:cs="Times New Roman"/>
          <w:color w:val="000000"/>
          <w:sz w:val="24"/>
          <w:szCs w:val="24"/>
        </w:rPr>
        <w:t>y</w:t>
      </w:r>
      <w:r w:rsidRPr="00E42B47">
        <w:rPr>
          <w:rFonts w:ascii="Times New Roman" w:eastAsia="Calibri" w:hAnsi="Times New Roman" w:cs="Times New Roman"/>
          <w:color w:val="000000"/>
          <w:sz w:val="24"/>
          <w:szCs w:val="24"/>
        </w:rPr>
        <w:t xml:space="preserve"> konkretnego zindywidualizowanego elementu Urządzenia</w:t>
      </w:r>
      <w:r w:rsidR="00271619">
        <w:rPr>
          <w:rFonts w:ascii="Times New Roman" w:eastAsia="Calibri" w:hAnsi="Times New Roman" w:cs="Times New Roman"/>
          <w:color w:val="000000"/>
          <w:sz w:val="24"/>
          <w:szCs w:val="24"/>
        </w:rPr>
        <w:t xml:space="preserve">, a w przypadku gdy Wykonawca w swojej Ofercie Wykonawcy dokonał wyboru w zakresie Wariant B Rękojmi lub Wariant C Rękojmi </w:t>
      </w:r>
      <w:r w:rsidR="00271619" w:rsidRPr="00E42B47">
        <w:rPr>
          <w:rFonts w:ascii="Times New Roman" w:eastAsia="Calibri" w:hAnsi="Times New Roman" w:cs="Times New Roman"/>
          <w:color w:val="000000"/>
          <w:sz w:val="24"/>
          <w:szCs w:val="24"/>
        </w:rPr>
        <w:t xml:space="preserve">pod warunkiem, że wymiana elementu Urządzenia dotyczy tylko </w:t>
      </w:r>
      <w:r w:rsidR="00271619">
        <w:rPr>
          <w:rFonts w:ascii="Times New Roman" w:eastAsia="Calibri" w:hAnsi="Times New Roman" w:cs="Times New Roman"/>
          <w:color w:val="000000"/>
          <w:sz w:val="24"/>
          <w:szCs w:val="24"/>
        </w:rPr>
        <w:t>trzy</w:t>
      </w:r>
      <w:r w:rsidR="00271619" w:rsidRPr="00E42B47">
        <w:rPr>
          <w:rFonts w:ascii="Times New Roman" w:eastAsia="Calibri" w:hAnsi="Times New Roman" w:cs="Times New Roman"/>
          <w:color w:val="000000"/>
          <w:sz w:val="24"/>
          <w:szCs w:val="24"/>
        </w:rPr>
        <w:t xml:space="preserve"> raz</w:t>
      </w:r>
      <w:r w:rsidR="00271619">
        <w:rPr>
          <w:rFonts w:ascii="Times New Roman" w:eastAsia="Calibri" w:hAnsi="Times New Roman" w:cs="Times New Roman"/>
          <w:color w:val="000000"/>
          <w:sz w:val="24"/>
          <w:szCs w:val="24"/>
        </w:rPr>
        <w:t>y</w:t>
      </w:r>
      <w:r w:rsidR="00271619" w:rsidRPr="00E42B47">
        <w:rPr>
          <w:rFonts w:ascii="Times New Roman" w:eastAsia="Calibri" w:hAnsi="Times New Roman" w:cs="Times New Roman"/>
          <w:color w:val="000000"/>
          <w:sz w:val="24"/>
          <w:szCs w:val="24"/>
        </w:rPr>
        <w:t xml:space="preserve"> konkretnego zindywidualizowanego elementu Urządzenia</w:t>
      </w:r>
      <w:r w:rsidR="00271619">
        <w:rPr>
          <w:rFonts w:ascii="Times New Roman" w:eastAsia="Calibri" w:hAnsi="Times New Roman" w:cs="Times New Roman"/>
          <w:color w:val="000000"/>
          <w:sz w:val="24"/>
          <w:szCs w:val="24"/>
        </w:rPr>
        <w:t xml:space="preserve">. </w:t>
      </w:r>
    </w:p>
    <w:p w14:paraId="77F9C0DC"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heme="majorEastAsia" w:hAnsi="Times New Roman" w:cs="Times New Roman"/>
          <w:bCs/>
          <w:iCs/>
          <w:color w:val="000000" w:themeColor="text1"/>
          <w:sz w:val="24"/>
          <w:szCs w:val="24"/>
        </w:rPr>
        <w:t xml:space="preserve">Jeżeli Wykonawca w terminie 24 (dwudziestu czterech godzin) godzin od godziny zgłoszenia wady w ramach Gwarancji nie dokona naprawy rzeczy której wada dotyczy lub nie dostarczy rzeczy nowej, wolej od wad, Wykonawca na żądanie Organizatora Postępowania składane wraz z zgłoszeniem wady obowiązany jest dostarczyć urządzenie zastępcze o parametrach nie gorszych niż rzecz objęta zgłoszoną wadą. Ten sam obowiązek ciąży na Wykonawcy w przypadku wady oprogramowania, aplikacji objętych Przedmiotem Umowy. W przypadku zgłoszenia żądania przez Organizatora Postępowania w zakresie dostarczenia urządzenia zastępczego,  termin na usunięcie </w:t>
      </w:r>
      <w:r w:rsidRPr="00E42B47">
        <w:rPr>
          <w:rFonts w:ascii="Times New Roman" w:eastAsiaTheme="majorEastAsia" w:hAnsi="Times New Roman" w:cs="Times New Roman"/>
          <w:bCs/>
          <w:iCs/>
          <w:color w:val="000000" w:themeColor="text1"/>
          <w:sz w:val="24"/>
          <w:szCs w:val="24"/>
        </w:rPr>
        <w:lastRenderedPageBreak/>
        <w:t>wady Urządzenia, w  tym poprzez naprawę lub wymianę Urządzenia wynosi 5 Dni. Jeżeli jednak skuteczne usunięcie wady Urządzenia przekroczy 24 godziny od  godziny zgłoszenia wady, poczynając więc od początku 25 godziny liczonej od godziny  zgłoszenia wady, Wykonawca obowiązany jest dostarczyć do danego Zamawiającego Indywidulanego urządzenie zastępcze o parametrach nie gorszych niż Urządzeni objęte wadą, na czas usuwania zgłoszonej wady. Tym samym już w dniu zgłaszania wady (w momencie zgłaszania wady) Wykonawcą będzie wiedział, czy jeżeli usuniecie wady przekroczy 24 godziny to Wykonawca będzie zobowiązany dostarczyć urządzenie zastępcze. Organizator Postępowania będzie żądał dostarczenia urządzenia zastępczego tylko wtedy gdy wadliwe Urządzenie (Urządzenie wobec którego zgłoszono wadę) ma krytyczne lub zasadnicze znaczenia dla funkcjonowania danego Zamawiającego Indywidualnego. Organizator Postępowania w każdym czasie usuwania wady może odwołać swoje żądanie dostarczenia urządzenia zastępczego. Powyższe regulacje odnoszą się odpowiednio do wadliwego oprogramowania i koniczności dostarczenia oprogramowania zastępczego.</w:t>
      </w:r>
    </w:p>
    <w:p w14:paraId="4368ADA2"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Jeśli Wykonawca albo osoba przez niego upoważniona, po wezwaniu ich do wymiany Przedmiotu Umowy lub usunięcia wad w drodze naprawy przez Zamawiającego, nie dopełni obowiązku wymiany Przedmiotu Umowy na wolny od wad lub usunięcia wad w drodze naprawy w terminie określonym w Umowie, Zamawiający Razem  jest uprawniony do usunięcia wad w drodze naprawy na ryzyko i koszt Wykonawcy zachowując przy tym wszelkie inne uprawnienia przysługujące mu na podstawie Umowy oraz przepisów prawa.</w:t>
      </w:r>
    </w:p>
    <w:p w14:paraId="21DA077B"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pl-PL"/>
        </w:rPr>
        <w:t xml:space="preserve"> W przypadkach  naprawy rzeczy – Okres Gwarancji biegnie na nowo od chwili zwrócenia Zamawiającemu Razem rzeczy naprawionej</w:t>
      </w:r>
      <w:r w:rsidR="009518CE" w:rsidRPr="00E42B47">
        <w:rPr>
          <w:rFonts w:ascii="Times New Roman" w:eastAsia="Times New Roman" w:hAnsi="Times New Roman" w:cs="Times New Roman"/>
          <w:sz w:val="24"/>
          <w:szCs w:val="24"/>
          <w:lang w:eastAsia="pl-PL"/>
        </w:rPr>
        <w:t xml:space="preserve">, </w:t>
      </w:r>
      <w:r w:rsidR="009518CE" w:rsidRPr="00E42B47">
        <w:rPr>
          <w:rFonts w:ascii="Times New Roman" w:eastAsia="Calibri" w:hAnsi="Times New Roman" w:cs="Times New Roman"/>
          <w:sz w:val="24"/>
          <w:szCs w:val="24"/>
          <w:lang w:bidi="en-US"/>
        </w:rPr>
        <w:t>najpóźniej jednak do Daty Zamykającej Gwarancję</w:t>
      </w:r>
      <w:r w:rsidRPr="00E42B47">
        <w:rPr>
          <w:rFonts w:ascii="Times New Roman" w:eastAsia="Times New Roman" w:hAnsi="Times New Roman" w:cs="Times New Roman"/>
          <w:sz w:val="24"/>
          <w:szCs w:val="24"/>
          <w:lang w:eastAsia="pl-PL"/>
        </w:rPr>
        <w:t>. W przypadku dokonania wymiany rzeczy na wolną od wad Okres Gwarancji biegnie na nowo od chwili dostarczenia Zamawiającemu Razem rzeczy wolnej od wad</w:t>
      </w:r>
      <w:r w:rsidR="009518CE" w:rsidRPr="00E42B47">
        <w:rPr>
          <w:rFonts w:ascii="Times New Roman" w:eastAsia="Times New Roman" w:hAnsi="Times New Roman" w:cs="Times New Roman"/>
          <w:sz w:val="24"/>
          <w:szCs w:val="24"/>
          <w:lang w:eastAsia="pl-PL"/>
        </w:rPr>
        <w:t xml:space="preserve">, </w:t>
      </w:r>
      <w:r w:rsidR="009518CE" w:rsidRPr="00E42B47">
        <w:rPr>
          <w:rFonts w:ascii="Times New Roman" w:eastAsia="Calibri" w:hAnsi="Times New Roman" w:cs="Times New Roman"/>
          <w:sz w:val="24"/>
          <w:szCs w:val="24"/>
          <w:lang w:bidi="en-US"/>
        </w:rPr>
        <w:t>najpóźniej jednak do Daty Zamykającej Gwarancję</w:t>
      </w:r>
      <w:r w:rsidRPr="00E42B47">
        <w:rPr>
          <w:rFonts w:ascii="Times New Roman" w:eastAsia="Times New Roman" w:hAnsi="Times New Roman" w:cs="Times New Roman"/>
          <w:sz w:val="24"/>
          <w:szCs w:val="24"/>
          <w:lang w:eastAsia="pl-PL"/>
        </w:rPr>
        <w:t>.</w:t>
      </w:r>
      <w:r w:rsidRPr="00E42B47">
        <w:rPr>
          <w:rFonts w:ascii="Times New Roman" w:eastAsia="Times New Roman" w:hAnsi="Times New Roman" w:cs="Times New Roman"/>
          <w:sz w:val="24"/>
          <w:szCs w:val="24"/>
          <w:lang w:eastAsia="ar-SA"/>
        </w:rPr>
        <w:t xml:space="preserve"> </w:t>
      </w:r>
      <w:r w:rsidRPr="00E42B47">
        <w:rPr>
          <w:rFonts w:ascii="Times New Roman" w:eastAsia="Times New Roman" w:hAnsi="Times New Roman" w:cs="Times New Roman"/>
          <w:sz w:val="24"/>
          <w:szCs w:val="24"/>
          <w:lang w:eastAsia="pl-PL"/>
        </w:rPr>
        <w:t>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r w:rsidR="009518CE" w:rsidRPr="00E42B47">
        <w:rPr>
          <w:rFonts w:ascii="Times New Roman" w:eastAsia="Times New Roman" w:hAnsi="Times New Roman" w:cs="Times New Roman"/>
          <w:sz w:val="24"/>
          <w:szCs w:val="24"/>
          <w:lang w:eastAsia="pl-PL"/>
        </w:rPr>
        <w:t xml:space="preserve">, </w:t>
      </w:r>
      <w:r w:rsidR="009518CE" w:rsidRPr="00E42B47">
        <w:rPr>
          <w:rFonts w:ascii="Times New Roman" w:eastAsia="Calibri" w:hAnsi="Times New Roman" w:cs="Times New Roman"/>
          <w:sz w:val="24"/>
          <w:szCs w:val="24"/>
          <w:lang w:bidi="en-US"/>
        </w:rPr>
        <w:t>nie później jednak niż do Daty Zamykającej Gwarancję</w:t>
      </w:r>
      <w:r w:rsidRPr="00E42B47">
        <w:rPr>
          <w:rFonts w:ascii="Times New Roman" w:eastAsia="Times New Roman" w:hAnsi="Times New Roman" w:cs="Times New Roman"/>
          <w:sz w:val="24"/>
          <w:szCs w:val="24"/>
          <w:lang w:eastAsia="pl-PL"/>
        </w:rPr>
        <w:t>.</w:t>
      </w:r>
      <w:r w:rsidR="009518CE" w:rsidRPr="00E42B47">
        <w:rPr>
          <w:rFonts w:ascii="Times New Roman" w:eastAsia="Calibri" w:hAnsi="Times New Roman" w:cs="Times New Roman"/>
          <w:sz w:val="24"/>
          <w:szCs w:val="24"/>
          <w:lang w:bidi="en-US"/>
        </w:rPr>
        <w:t xml:space="preserve"> Data Zamykająca Gwarancję to dzień przypadający zawsze po Dacie Końcowej Gwarancji (będącą tą samą datą co Data Końcowa Rękojmi) który wyznacza koniec odpowiedzialności Wykonawcy z tytułu Gwarancji wobec rzeczy i praw objętych Przedmiotem Umowy, które w Okresie Gwarancji były naprawiane lub wymieniane na nowe wolne od wad. Data Zamykająca Gwarancję jest różna w zależności od obowiązującego Wykonawcę Okresu Rękojmi (a tym samym obowiązującego Wykonawcę Okresu Gwarancji). Jeżeli Wykonawcę obo</w:t>
      </w:r>
      <w:r w:rsidR="00260B9E" w:rsidRPr="00E42B47">
        <w:rPr>
          <w:rFonts w:ascii="Times New Roman" w:eastAsia="Calibri" w:hAnsi="Times New Roman" w:cs="Times New Roman"/>
          <w:sz w:val="24"/>
          <w:szCs w:val="24"/>
          <w:lang w:bidi="en-US"/>
        </w:rPr>
        <w:t>wiązuje Podstawowy Okres Gwarancji ( a tym samym</w:t>
      </w:r>
      <w:r w:rsidR="009518CE" w:rsidRPr="00E42B47">
        <w:rPr>
          <w:rFonts w:ascii="Times New Roman" w:eastAsia="Calibri" w:hAnsi="Times New Roman" w:cs="Times New Roman"/>
          <w:sz w:val="24"/>
          <w:szCs w:val="24"/>
          <w:lang w:bidi="en-US"/>
        </w:rPr>
        <w:t xml:space="preserve"> </w:t>
      </w:r>
      <w:r w:rsidR="00260B9E" w:rsidRPr="00E42B47">
        <w:rPr>
          <w:rFonts w:ascii="Times New Roman" w:eastAsia="Calibri" w:hAnsi="Times New Roman" w:cs="Times New Roman"/>
          <w:sz w:val="24"/>
          <w:szCs w:val="24"/>
          <w:lang w:bidi="en-US"/>
        </w:rPr>
        <w:t xml:space="preserve">Podstawowy Okres Rękojmi) </w:t>
      </w:r>
      <w:r w:rsidR="009518CE" w:rsidRPr="00E42B47">
        <w:rPr>
          <w:rFonts w:ascii="Times New Roman" w:eastAsia="Calibri" w:hAnsi="Times New Roman" w:cs="Times New Roman"/>
          <w:sz w:val="24"/>
          <w:szCs w:val="24"/>
          <w:lang w:bidi="en-US"/>
        </w:rPr>
        <w:t>wówczas Data Zamykająca Gwarancję przypada na 180 (sto osiemdziesiąty)</w:t>
      </w:r>
      <w:r w:rsidR="00260B9E" w:rsidRPr="00E42B47">
        <w:rPr>
          <w:rFonts w:ascii="Times New Roman" w:eastAsia="Calibri" w:hAnsi="Times New Roman" w:cs="Times New Roman"/>
          <w:sz w:val="24"/>
          <w:szCs w:val="24"/>
          <w:lang w:bidi="en-US"/>
        </w:rPr>
        <w:t xml:space="preserve"> dzień po Dacie Końcowej Gwarancji ( a tym samym po Dacie Końcowej Rękojmi)</w:t>
      </w:r>
      <w:r w:rsidR="009518CE" w:rsidRPr="00E42B47">
        <w:rPr>
          <w:rFonts w:ascii="Times New Roman" w:eastAsia="Calibri" w:hAnsi="Times New Roman" w:cs="Times New Roman"/>
          <w:sz w:val="24"/>
          <w:szCs w:val="24"/>
          <w:lang w:bidi="en-US"/>
        </w:rPr>
        <w:t>. Jeżeli Wykonawcę ob</w:t>
      </w:r>
      <w:r w:rsidR="00260B9E" w:rsidRPr="00E42B47">
        <w:rPr>
          <w:rFonts w:ascii="Times New Roman" w:eastAsia="Calibri" w:hAnsi="Times New Roman" w:cs="Times New Roman"/>
          <w:sz w:val="24"/>
          <w:szCs w:val="24"/>
          <w:lang w:bidi="en-US"/>
        </w:rPr>
        <w:t>owiązuje Wydłużony Okres Gwarancji ( a tym samym</w:t>
      </w:r>
      <w:r w:rsidR="009518CE" w:rsidRPr="00E42B47">
        <w:rPr>
          <w:rFonts w:ascii="Times New Roman" w:eastAsia="Calibri" w:hAnsi="Times New Roman" w:cs="Times New Roman"/>
          <w:sz w:val="24"/>
          <w:szCs w:val="24"/>
          <w:lang w:bidi="en-US"/>
        </w:rPr>
        <w:t xml:space="preserve"> </w:t>
      </w:r>
      <w:r w:rsidR="00260B9E" w:rsidRPr="00E42B47">
        <w:rPr>
          <w:rFonts w:ascii="Times New Roman" w:eastAsia="Calibri" w:hAnsi="Times New Roman" w:cs="Times New Roman"/>
          <w:sz w:val="24"/>
          <w:szCs w:val="24"/>
          <w:lang w:bidi="en-US"/>
        </w:rPr>
        <w:t xml:space="preserve">Wydłużony Okres Rękojmi) </w:t>
      </w:r>
      <w:r w:rsidR="009518CE" w:rsidRPr="00E42B47">
        <w:rPr>
          <w:rFonts w:ascii="Times New Roman" w:eastAsia="Calibri" w:hAnsi="Times New Roman" w:cs="Times New Roman"/>
          <w:sz w:val="24"/>
          <w:szCs w:val="24"/>
          <w:lang w:bidi="en-US"/>
        </w:rPr>
        <w:t>to : a/ w przypadku wyboru przez Wykonawcę Wariantu A Rękojmi, zg</w:t>
      </w:r>
      <w:r w:rsidR="00260B9E" w:rsidRPr="00E42B47">
        <w:rPr>
          <w:rFonts w:ascii="Times New Roman" w:eastAsia="Calibri" w:hAnsi="Times New Roman" w:cs="Times New Roman"/>
          <w:sz w:val="24"/>
          <w:szCs w:val="24"/>
          <w:lang w:bidi="en-US"/>
        </w:rPr>
        <w:t xml:space="preserve">odnie z ust. 7 pkt a </w:t>
      </w:r>
      <w:r w:rsidR="009518CE" w:rsidRPr="00E42B47">
        <w:rPr>
          <w:rFonts w:ascii="Times New Roman" w:eastAsia="Calibri" w:hAnsi="Times New Roman" w:cs="Times New Roman"/>
          <w:sz w:val="24"/>
          <w:szCs w:val="24"/>
          <w:lang w:bidi="en-US"/>
        </w:rPr>
        <w:t xml:space="preserve"> paragrafu </w:t>
      </w:r>
      <w:r w:rsidR="00260B9E" w:rsidRPr="00E42B47">
        <w:rPr>
          <w:rFonts w:ascii="Times New Roman" w:eastAsia="Calibri" w:hAnsi="Times New Roman" w:cs="Times New Roman"/>
          <w:sz w:val="24"/>
          <w:szCs w:val="24"/>
          <w:lang w:bidi="en-US"/>
        </w:rPr>
        <w:t xml:space="preserve">17 </w:t>
      </w:r>
      <w:r w:rsidR="009518CE" w:rsidRPr="00E42B47">
        <w:rPr>
          <w:rFonts w:ascii="Times New Roman" w:eastAsia="Calibri" w:hAnsi="Times New Roman" w:cs="Times New Roman"/>
          <w:sz w:val="24"/>
          <w:szCs w:val="24"/>
          <w:lang w:bidi="en-US"/>
        </w:rPr>
        <w:t>Umowy wówczas Data Zamykająca Gwarancję przypada na 240 (dwieście czterdziesty) dzień po Dacie Końcowej Rękojmi (Dacie Końcowej Gwarancji), b/ w przypadku wyboru przez Wykonawcę Wariantu B Rękojmi, zg</w:t>
      </w:r>
      <w:r w:rsidR="00260B9E" w:rsidRPr="00E42B47">
        <w:rPr>
          <w:rFonts w:ascii="Times New Roman" w:eastAsia="Calibri" w:hAnsi="Times New Roman" w:cs="Times New Roman"/>
          <w:sz w:val="24"/>
          <w:szCs w:val="24"/>
          <w:lang w:bidi="en-US"/>
        </w:rPr>
        <w:t xml:space="preserve">odnie z ust. 7 pkt b </w:t>
      </w:r>
      <w:r w:rsidR="009518CE" w:rsidRPr="00E42B47">
        <w:rPr>
          <w:rFonts w:ascii="Times New Roman" w:eastAsia="Calibri" w:hAnsi="Times New Roman" w:cs="Times New Roman"/>
          <w:sz w:val="24"/>
          <w:szCs w:val="24"/>
          <w:lang w:bidi="en-US"/>
        </w:rPr>
        <w:t xml:space="preserve"> </w:t>
      </w:r>
      <w:r w:rsidR="009518CE" w:rsidRPr="00E42B47">
        <w:rPr>
          <w:rFonts w:ascii="Times New Roman" w:eastAsia="Calibri" w:hAnsi="Times New Roman" w:cs="Times New Roman"/>
          <w:sz w:val="24"/>
          <w:szCs w:val="24"/>
          <w:lang w:bidi="en-US"/>
        </w:rPr>
        <w:lastRenderedPageBreak/>
        <w:t xml:space="preserve">paragrafu </w:t>
      </w:r>
      <w:r w:rsidR="00260B9E" w:rsidRPr="00E42B47">
        <w:rPr>
          <w:rFonts w:ascii="Times New Roman" w:eastAsia="Calibri" w:hAnsi="Times New Roman" w:cs="Times New Roman"/>
          <w:sz w:val="24"/>
          <w:szCs w:val="24"/>
          <w:lang w:bidi="en-US"/>
        </w:rPr>
        <w:t xml:space="preserve">17 </w:t>
      </w:r>
      <w:r w:rsidR="009518CE" w:rsidRPr="00E42B47">
        <w:rPr>
          <w:rFonts w:ascii="Times New Roman" w:eastAsia="Calibri" w:hAnsi="Times New Roman" w:cs="Times New Roman"/>
          <w:sz w:val="24"/>
          <w:szCs w:val="24"/>
          <w:lang w:bidi="en-US"/>
        </w:rPr>
        <w:t>Umowy wówczas Data Zamykająca Gwarancję przypada na 300 (</w:t>
      </w:r>
      <w:proofErr w:type="spellStart"/>
      <w:r w:rsidR="009518CE" w:rsidRPr="00E42B47">
        <w:rPr>
          <w:rFonts w:ascii="Times New Roman" w:eastAsia="Calibri" w:hAnsi="Times New Roman" w:cs="Times New Roman"/>
          <w:sz w:val="24"/>
          <w:szCs w:val="24"/>
          <w:lang w:bidi="en-US"/>
        </w:rPr>
        <w:t>trzysetny</w:t>
      </w:r>
      <w:proofErr w:type="spellEnd"/>
      <w:r w:rsidR="009518CE" w:rsidRPr="00E42B47">
        <w:rPr>
          <w:rFonts w:ascii="Times New Roman" w:eastAsia="Calibri" w:hAnsi="Times New Roman" w:cs="Times New Roman"/>
          <w:sz w:val="24"/>
          <w:szCs w:val="24"/>
          <w:lang w:bidi="en-US"/>
        </w:rPr>
        <w:t>) dzień po Dacie Końcowej Rękojmi (Dacie Końcowej Gwarancji), c/ w przypadku wyboru przez Wykonawcę Wariantu C Rękojmi, zg</w:t>
      </w:r>
      <w:r w:rsidR="00260B9E" w:rsidRPr="00E42B47">
        <w:rPr>
          <w:rFonts w:ascii="Times New Roman" w:eastAsia="Calibri" w:hAnsi="Times New Roman" w:cs="Times New Roman"/>
          <w:sz w:val="24"/>
          <w:szCs w:val="24"/>
          <w:lang w:bidi="en-US"/>
        </w:rPr>
        <w:t xml:space="preserve">odnie z ust. 7 pkt c </w:t>
      </w:r>
      <w:r w:rsidR="009518CE" w:rsidRPr="00E42B47">
        <w:rPr>
          <w:rFonts w:ascii="Times New Roman" w:eastAsia="Calibri" w:hAnsi="Times New Roman" w:cs="Times New Roman"/>
          <w:sz w:val="24"/>
          <w:szCs w:val="24"/>
          <w:lang w:bidi="en-US"/>
        </w:rPr>
        <w:t xml:space="preserve"> paragrafu</w:t>
      </w:r>
      <w:r w:rsidR="00260B9E" w:rsidRPr="00E42B47">
        <w:rPr>
          <w:rFonts w:ascii="Times New Roman" w:eastAsia="Calibri" w:hAnsi="Times New Roman" w:cs="Times New Roman"/>
          <w:sz w:val="24"/>
          <w:szCs w:val="24"/>
          <w:lang w:bidi="en-US"/>
        </w:rPr>
        <w:t xml:space="preserve"> 17</w:t>
      </w:r>
      <w:r w:rsidR="009518CE" w:rsidRPr="00E42B47">
        <w:rPr>
          <w:rFonts w:ascii="Times New Roman" w:eastAsia="Calibri" w:hAnsi="Times New Roman" w:cs="Times New Roman"/>
          <w:sz w:val="24"/>
          <w:szCs w:val="24"/>
          <w:lang w:bidi="en-US"/>
        </w:rPr>
        <w:t xml:space="preserve"> Umowy wówczas Data Zamykająca Gwarancję przypada na 360 (trzysta sześćdziesiąty) dzień po Dacie Końcowej Rękojmi (Dacie Końcowej Gwarancji). Tym samym jeżeli w Okresie Gwarancji jakikolwiek Urządzenie lub Aplikacja objęte Przedmiotem Umowy zostaną naprawione lub wymienione na nowe wolne od wad to do naprawionych lub wymienionych na nowe Urządzeń i Praw Gwarancja biegnie na nowo przekracz</w:t>
      </w:r>
      <w:r w:rsidR="00260B9E" w:rsidRPr="00E42B47">
        <w:rPr>
          <w:rFonts w:ascii="Times New Roman" w:eastAsia="Calibri" w:hAnsi="Times New Roman" w:cs="Times New Roman"/>
          <w:sz w:val="24"/>
          <w:szCs w:val="24"/>
          <w:lang w:bidi="en-US"/>
        </w:rPr>
        <w:t>ając zawsze Datę Końcową Gwarancji</w:t>
      </w:r>
      <w:r w:rsidR="009518CE" w:rsidRPr="00E42B47">
        <w:rPr>
          <w:rFonts w:ascii="Times New Roman" w:eastAsia="Calibri" w:hAnsi="Times New Roman" w:cs="Times New Roman"/>
          <w:sz w:val="24"/>
          <w:szCs w:val="24"/>
          <w:lang w:bidi="en-US"/>
        </w:rPr>
        <w:t xml:space="preserve"> (</w:t>
      </w:r>
      <w:r w:rsidR="00260B9E" w:rsidRPr="00E42B47">
        <w:rPr>
          <w:rFonts w:ascii="Times New Roman" w:eastAsia="Calibri" w:hAnsi="Times New Roman" w:cs="Times New Roman"/>
          <w:sz w:val="24"/>
          <w:szCs w:val="24"/>
          <w:lang w:bidi="en-US"/>
        </w:rPr>
        <w:t xml:space="preserve"> a tym samym Datę Końcową </w:t>
      </w:r>
      <w:proofErr w:type="spellStart"/>
      <w:r w:rsidR="00260B9E" w:rsidRPr="00E42B47">
        <w:rPr>
          <w:rFonts w:ascii="Times New Roman" w:eastAsia="Calibri" w:hAnsi="Times New Roman" w:cs="Times New Roman"/>
          <w:sz w:val="24"/>
          <w:szCs w:val="24"/>
          <w:lang w:bidi="en-US"/>
        </w:rPr>
        <w:t>Rekojmi</w:t>
      </w:r>
      <w:proofErr w:type="spellEnd"/>
      <w:r w:rsidR="009518CE" w:rsidRPr="00E42B47">
        <w:rPr>
          <w:rFonts w:ascii="Times New Roman" w:eastAsia="Calibri" w:hAnsi="Times New Roman" w:cs="Times New Roman"/>
          <w:sz w:val="24"/>
          <w:szCs w:val="24"/>
          <w:lang w:bidi="en-US"/>
        </w:rPr>
        <w:t>), najdalej jednak do Daty Zamykającej Gwarancję.</w:t>
      </w:r>
    </w:p>
    <w:p w14:paraId="445DB52D"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hAnsi="Times New Roman" w:cs="Times New Roman"/>
          <w:sz w:val="24"/>
          <w:szCs w:val="24"/>
        </w:rPr>
        <w:t xml:space="preserve">We wszelkich czynnościach związanych z realizacją uprawnień z tytułu Gwarancji jakie na postawie Umowy przysługują Zamawiającemu Razem, Zamawiającego Razem, tym samych wszystkich pojedynczo Zamawiających Indywidualnych, reprezentuje wobec Wykonawcy Organizator Postepowania. Organizator Postępowania działa w tym zakresie w imieniu i na rzecz Zamawiającego Razem a tym samym w imieniu i na rzecz wszystkich Zamawiających Indywidualnych.  </w:t>
      </w:r>
    </w:p>
    <w:p w14:paraId="59FC61BA"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hAnsi="Times New Roman" w:cs="Times New Roman"/>
          <w:sz w:val="24"/>
          <w:szCs w:val="24"/>
        </w:rPr>
        <w:t xml:space="preserve">W ramach Gwarancji </w:t>
      </w:r>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zapewni wykonywanie wszelkich obowiązkowych przeglądów technicznych Urządzeń i Aplikacji zgodnie z wymogami producenta tych Urządzeń i Aplikacji. Zamawiający Razem przez cały Okres Gwarancji nie ponosi żadnych kosztów związanych z wykonaniem tych</w:t>
      </w:r>
      <w:r w:rsidRPr="00E42B47">
        <w:rPr>
          <w:rFonts w:ascii="Times New Roman" w:hAnsi="Times New Roman" w:cs="Times New Roman"/>
          <w:spacing w:val="-1"/>
          <w:sz w:val="24"/>
          <w:szCs w:val="24"/>
        </w:rPr>
        <w:t xml:space="preserve"> </w:t>
      </w:r>
      <w:r w:rsidRPr="00E42B47">
        <w:rPr>
          <w:rFonts w:ascii="Times New Roman" w:hAnsi="Times New Roman" w:cs="Times New Roman"/>
          <w:sz w:val="24"/>
          <w:szCs w:val="24"/>
        </w:rPr>
        <w:t>przeglądów. Zamawiający Razem w żadnym zakresie nie traci uprawnień z tytułu Gwarancji lub Rękojmi z powodu nie przeprowadzenia przez Wykonawcę obowiązkowych przeglądów technicznych Urządzeń i Aplikacji. O koniczności wskazanych przeglądów Wykonawca każdorazowo informuje Organizatora Postępowania. Po zakończeniu realizacji poszczególnych przeglądów Urządzeń i Aplikacji wymaganych przez producentów tych Urządzeń i Aplikacji Wykonawca składa pisemny raport z jakiego wynikać będzie zakres przeprowadzonego przeglądu.</w:t>
      </w:r>
      <w:r w:rsidR="00343F7B" w:rsidRPr="00E42B47">
        <w:rPr>
          <w:rFonts w:ascii="Times New Roman" w:hAnsi="Times New Roman" w:cs="Times New Roman"/>
          <w:sz w:val="24"/>
          <w:szCs w:val="24"/>
        </w:rPr>
        <w:t xml:space="preserve"> Jeżeli producent Urządzenia celem zachowania jego sprawności wymaga okresowego czyszczenia Urządzania, Wykonawca obowiązany jest wykonywać te czynności w ramach Gwarancji przez cały Okres Gwarancji. </w:t>
      </w:r>
    </w:p>
    <w:p w14:paraId="423E095E"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hAnsi="Times New Roman" w:cs="Times New Roman"/>
          <w:sz w:val="24"/>
          <w:szCs w:val="24"/>
        </w:rPr>
        <w:t>Wszelkie koszty związane z naprawami gwarancyjnymi, naprawami w Okresie Gwarancji ponosi</w:t>
      </w:r>
      <w:r w:rsidRPr="00E42B47">
        <w:rPr>
          <w:rFonts w:ascii="Times New Roman" w:hAnsi="Times New Roman" w:cs="Times New Roman"/>
          <w:spacing w:val="-17"/>
          <w:sz w:val="24"/>
          <w:szCs w:val="24"/>
        </w:rPr>
        <w:t xml:space="preserve"> </w:t>
      </w:r>
      <w:r w:rsidRPr="00E42B47">
        <w:rPr>
          <w:rFonts w:ascii="Times New Roman" w:hAnsi="Times New Roman" w:cs="Times New Roman"/>
          <w:sz w:val="24"/>
          <w:szCs w:val="24"/>
        </w:rPr>
        <w:t>Wykonawca.</w:t>
      </w:r>
    </w:p>
    <w:p w14:paraId="60FA2B18"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Serwis gwarancyjny pełniony jest jako </w:t>
      </w:r>
      <w:proofErr w:type="spellStart"/>
      <w:r w:rsidRPr="00E42B47">
        <w:rPr>
          <w:rFonts w:ascii="Times New Roman" w:eastAsia="Times New Roman" w:hAnsi="Times New Roman" w:cs="Times New Roman"/>
          <w:sz w:val="24"/>
          <w:szCs w:val="24"/>
          <w:lang w:eastAsia="ar-SA"/>
        </w:rPr>
        <w:t>loco</w:t>
      </w:r>
      <w:proofErr w:type="spellEnd"/>
      <w:r w:rsidRPr="00E42B47">
        <w:rPr>
          <w:rFonts w:ascii="Times New Roman" w:eastAsia="Times New Roman" w:hAnsi="Times New Roman" w:cs="Times New Roman"/>
          <w:sz w:val="24"/>
          <w:szCs w:val="24"/>
          <w:lang w:eastAsia="ar-SA"/>
        </w:rPr>
        <w:t xml:space="preserve"> Zamawiający Razem (to jest </w:t>
      </w:r>
      <w:proofErr w:type="spellStart"/>
      <w:r w:rsidRPr="00E42B47">
        <w:rPr>
          <w:rFonts w:ascii="Times New Roman" w:eastAsia="Times New Roman" w:hAnsi="Times New Roman" w:cs="Times New Roman"/>
          <w:sz w:val="24"/>
          <w:szCs w:val="24"/>
          <w:lang w:eastAsia="ar-SA"/>
        </w:rPr>
        <w:t>loco</w:t>
      </w:r>
      <w:proofErr w:type="spellEnd"/>
      <w:r w:rsidRPr="00E42B47">
        <w:rPr>
          <w:rFonts w:ascii="Times New Roman" w:eastAsia="Times New Roman" w:hAnsi="Times New Roman" w:cs="Times New Roman"/>
          <w:sz w:val="24"/>
          <w:szCs w:val="24"/>
          <w:lang w:eastAsia="ar-SA"/>
        </w:rPr>
        <w:t xml:space="preserve"> poszczególnych Zamawiających Indywidualnych). W przypadku niemożności naprawy sprzętu w siedzibie danego Zamawiającego Indywidualnego, Wykonawca zobowiązuje się do odebrania i dostarczenia sprzętu z i do siedziby danego Zamawiającego Indywidualnego na własny koszt i ryzyko.</w:t>
      </w:r>
    </w:p>
    <w:p w14:paraId="785430A6"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W ramach gwarancji, serwisu i wsparcia technicznego producenta, Wykonawca zobowiązuje się do przyjmowania zgłoszeń o awariach i wszelkich wadach Przedmiotu Umowy  przez 24 godziny na dobę, 7 dni w tygodniu, telefonicznie lub drogą elektroniczną poprzez Centrum Serwisu Wsparcia. </w:t>
      </w:r>
    </w:p>
    <w:p w14:paraId="50DB56F3"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W przypadku przekroczenia terminu, w którym powinna zostać dokonana naprawa lub dostarczony sprzęt zamienny, Zamawiający naliczy kary umowne z tytułu niedotrzymania warunków Gwarancji. </w:t>
      </w:r>
    </w:p>
    <w:p w14:paraId="09A391DB"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W związku z wykonywaniem napraw gwarancyjnych Wykonawca nie będzie obciążał Zamawiającego Razem , a tym samym żadnego z Zamawiających Indywidualnych żadnymi kosztami np.: z tytułu zastosowanych części do napraw, kosztów dojazdu lub </w:t>
      </w:r>
      <w:r w:rsidRPr="00E42B47">
        <w:rPr>
          <w:rFonts w:ascii="Times New Roman" w:eastAsia="Times New Roman" w:hAnsi="Times New Roman" w:cs="Times New Roman"/>
          <w:sz w:val="24"/>
          <w:szCs w:val="24"/>
          <w:lang w:eastAsia="ar-SA"/>
        </w:rPr>
        <w:lastRenderedPageBreak/>
        <w:t>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14:paraId="631F2F69"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Zamawiający ma prawo w czasie trwania Gwarancji, bez naruszenia jej warunków, dokonywać modernizacji i rozbudowy sprzętu, np. poprzez wymianę dysków i zwiększanie pamięci w sposób uzgodniony w Wykonawcą.</w:t>
      </w:r>
    </w:p>
    <w:p w14:paraId="3E6AB978"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Wykonawca zobowiązany jest do świadczenia napraw gwarancyjnych  i wszystkich swoich obowiązków związanych w Gwarancją we wszystkich siedzibach poszczególnych Zamawiających Indywidualnych na terenie województwa wielkopolskiego.</w:t>
      </w:r>
    </w:p>
    <w:p w14:paraId="1F5A00C5" w14:textId="600D2CC6"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Powyższe zapisy Umowy, to jest od ustępu 1 do 23 niniejszego paragrafu Umowy dotyczą Gwarancji jakiej w ramach Umowy udziela Wykonawca Zamawiającemu Razem, to jest poszczególnych Zamawiającym Indywidualnym w ramach przepisanego im Przedmiotu Dostawy Indywidualnej. Niezależnie od powyższego jeżeli Wykonawca nie jest producentem Urządzeń lub Aplikacji objętych Przedmiotem Umowy, obowiązany jest zapewnić Zamawiającemu Razem gwarancje na Urządzenia i Aplikacje od ich producentów. W tym celu najpóźniej </w:t>
      </w:r>
      <w:r w:rsidR="0075517A">
        <w:rPr>
          <w:rFonts w:ascii="Times New Roman" w:eastAsia="Times New Roman" w:hAnsi="Times New Roman" w:cs="Times New Roman"/>
          <w:sz w:val="24"/>
          <w:szCs w:val="24"/>
          <w:lang w:eastAsia="ar-SA"/>
        </w:rPr>
        <w:t>d</w:t>
      </w:r>
      <w:r w:rsidRPr="00E42B47">
        <w:rPr>
          <w:rFonts w:ascii="Times New Roman" w:eastAsia="Times New Roman" w:hAnsi="Times New Roman" w:cs="Times New Roman"/>
          <w:sz w:val="24"/>
          <w:szCs w:val="24"/>
          <w:lang w:eastAsia="ar-SA"/>
        </w:rPr>
        <w:t xml:space="preserve">o Daty Odbioru Zasadniczego Wykonawca przedstawi Organizatorowi Postepowania zestawienie wszelkich gwarancji wystawionych przez producentów Urządzeń i Aplikacji objętych Przedmiotem Umowy oraz dokumenty tych gwarancji (karty gwarancyjne) – Gwarancja Producencka. Okres Gwarancji Producenckiej rozpoczynać się będzie w dniu dokonania Odbioru Zasadniczego. Tym samym okres wszelkich Gwarancji Producenckich nie będzie zaczynał się wcześniej niż </w:t>
      </w:r>
      <w:r w:rsidR="005D195D">
        <w:rPr>
          <w:rFonts w:ascii="Times New Roman" w:eastAsia="Times New Roman" w:hAnsi="Times New Roman" w:cs="Times New Roman"/>
          <w:sz w:val="24"/>
          <w:szCs w:val="24"/>
          <w:lang w:eastAsia="ar-SA"/>
        </w:rPr>
        <w:t xml:space="preserve">z </w:t>
      </w:r>
      <w:r w:rsidRPr="00E42B47">
        <w:rPr>
          <w:rFonts w:ascii="Times New Roman" w:eastAsia="Calibri" w:hAnsi="Times New Roman" w:cs="Times New Roman"/>
          <w:sz w:val="24"/>
          <w:szCs w:val="24"/>
        </w:rPr>
        <w:t>datą podpisania przez Organizatora Postępowania Pozytywnego Protokołu Odbioru Zasadniczego.</w:t>
      </w:r>
      <w:r w:rsidR="005D195D">
        <w:rPr>
          <w:rFonts w:ascii="Times New Roman" w:eastAsia="Calibri" w:hAnsi="Times New Roman" w:cs="Times New Roman"/>
          <w:sz w:val="24"/>
          <w:szCs w:val="24"/>
        </w:rPr>
        <w:t xml:space="preserve"> Jeżeli okres Gwarancji Producenckich będzie rozpoczynać się przed podpisaniem</w:t>
      </w:r>
      <w:r w:rsidR="005D195D" w:rsidRPr="00E42B47">
        <w:rPr>
          <w:rFonts w:ascii="Times New Roman" w:eastAsia="Calibri" w:hAnsi="Times New Roman" w:cs="Times New Roman"/>
          <w:sz w:val="24"/>
          <w:szCs w:val="24"/>
        </w:rPr>
        <w:t xml:space="preserve"> przez Organizatora Postępowania Pozytywnego Protokołu Odbioru Zasadniczego</w:t>
      </w:r>
      <w:r w:rsidR="005D195D">
        <w:rPr>
          <w:rFonts w:ascii="Times New Roman" w:eastAsia="Calibri" w:hAnsi="Times New Roman" w:cs="Times New Roman"/>
          <w:sz w:val="24"/>
          <w:szCs w:val="24"/>
        </w:rPr>
        <w:t xml:space="preserve">, wówczas takie Gwarancje Producenckie kończyć się mogą nie wcześniej niż przed upływem dwóch lat od daty podpisania </w:t>
      </w:r>
      <w:r w:rsidR="005D195D" w:rsidRPr="00E42B47">
        <w:rPr>
          <w:rFonts w:ascii="Times New Roman" w:eastAsia="Calibri" w:hAnsi="Times New Roman" w:cs="Times New Roman"/>
          <w:sz w:val="24"/>
          <w:szCs w:val="24"/>
        </w:rPr>
        <w:t>przez Organizatora Postępowania Pozytywnego Protokołu Odbioru Zasadniczego</w:t>
      </w:r>
      <w:r w:rsidR="005D195D">
        <w:rPr>
          <w:rFonts w:ascii="Times New Roman" w:eastAsia="Calibri" w:hAnsi="Times New Roman" w:cs="Times New Roman"/>
          <w:sz w:val="24"/>
          <w:szCs w:val="24"/>
        </w:rPr>
        <w:t xml:space="preserve"> </w:t>
      </w:r>
      <w:r w:rsidRPr="00E42B47">
        <w:rPr>
          <w:rFonts w:ascii="Times New Roman" w:eastAsia="Calibri" w:hAnsi="Times New Roman" w:cs="Times New Roman"/>
          <w:sz w:val="24"/>
          <w:szCs w:val="24"/>
        </w:rPr>
        <w:t xml:space="preserve">Wyłącznie uprawnionym z Gwarancji Producenckich będą poszczególni Zamawiający Indywidulani w zakresie przepisanych im Przedmiotów Dostaw Indywidualnych. Gwarancje Producenckie będą co najmniej zgodne z </w:t>
      </w:r>
      <w:r w:rsidRPr="00E42B47">
        <w:rPr>
          <w:rFonts w:ascii="Times New Roman" w:eastAsia="Times New Roman" w:hAnsi="Times New Roman" w:cs="Times New Roman"/>
          <w:sz w:val="24"/>
          <w:szCs w:val="24"/>
          <w:lang w:eastAsia="ar-SA"/>
        </w:rPr>
        <w:t xml:space="preserve">ogólnymi warunkami gwarancji producentów Urządzeń i Aplikacji. Organizator Postępowania uprawniony jest do ustalenia czy Gwarancje Producenckie są zgodne co najmniej z ogólnymi warunkami takich gwarancji wystawianymi (udzielanymi) przez producentów Urządzeń i Aplikacji na terenie Polski przy transakcjach podobnych jak objęte Przedmiotem Umowy. </w:t>
      </w:r>
      <w:r w:rsidR="005D195D">
        <w:rPr>
          <w:rFonts w:ascii="Times New Roman" w:eastAsia="Times New Roman" w:hAnsi="Times New Roman" w:cs="Times New Roman"/>
          <w:sz w:val="24"/>
          <w:szCs w:val="24"/>
          <w:lang w:eastAsia="ar-SA"/>
        </w:rPr>
        <w:t>Owa zgodność w szczególności dotyczyć będzie okresu Gwarancji Producenckiej liczonego od daty</w:t>
      </w:r>
      <w:r w:rsidR="005D195D" w:rsidRPr="005D195D">
        <w:rPr>
          <w:rFonts w:ascii="Times New Roman" w:eastAsia="Calibri" w:hAnsi="Times New Roman" w:cs="Times New Roman"/>
          <w:sz w:val="24"/>
          <w:szCs w:val="24"/>
        </w:rPr>
        <w:t xml:space="preserve"> </w:t>
      </w:r>
      <w:r w:rsidR="005D195D">
        <w:rPr>
          <w:rFonts w:ascii="Times New Roman" w:eastAsia="Calibri" w:hAnsi="Times New Roman" w:cs="Times New Roman"/>
          <w:sz w:val="24"/>
          <w:szCs w:val="24"/>
        </w:rPr>
        <w:t xml:space="preserve">podpisania </w:t>
      </w:r>
      <w:r w:rsidR="005D195D" w:rsidRPr="00E42B47">
        <w:rPr>
          <w:rFonts w:ascii="Times New Roman" w:eastAsia="Calibri" w:hAnsi="Times New Roman" w:cs="Times New Roman"/>
          <w:sz w:val="24"/>
          <w:szCs w:val="24"/>
        </w:rPr>
        <w:t>przez Organizatora Postępowania Pozytywnego Protokołu Odbioru Zasadniczego</w:t>
      </w:r>
      <w:r w:rsidR="005D195D">
        <w:rPr>
          <w:rFonts w:ascii="Times New Roman" w:eastAsia="Times New Roman" w:hAnsi="Times New Roman" w:cs="Times New Roman"/>
          <w:sz w:val="24"/>
          <w:szCs w:val="24"/>
          <w:lang w:eastAsia="ar-SA"/>
        </w:rPr>
        <w:t xml:space="preserve"> oraz obowiązków gwaranta – producenta w ramach Gwarancji Producenckiej. </w:t>
      </w:r>
      <w:r w:rsidRPr="00E42B47">
        <w:rPr>
          <w:rFonts w:ascii="Times New Roman" w:eastAsia="Times New Roman" w:hAnsi="Times New Roman" w:cs="Times New Roman"/>
          <w:sz w:val="24"/>
          <w:szCs w:val="24"/>
          <w:lang w:eastAsia="ar-SA"/>
        </w:rPr>
        <w:t xml:space="preserve">W przypadku ustalenia, że warunki Gwarancji Producenckiej są gorsze od wskazanych w zdaniu poprzednim Organizator Postępowania działając w imieniu i na rzecz Zamawiającego Razem może żądać od Wykonawcy przedstawienia Gwarancji Producenckich zgodnych co najmniej z ogólnymi warunkami takich gwarancji wystawianymi (udzielanymi) przez </w:t>
      </w:r>
      <w:r w:rsidRPr="00E42B47">
        <w:rPr>
          <w:rFonts w:ascii="Times New Roman" w:eastAsia="Times New Roman" w:hAnsi="Times New Roman" w:cs="Times New Roman"/>
          <w:sz w:val="24"/>
          <w:szCs w:val="24"/>
          <w:lang w:eastAsia="ar-SA"/>
        </w:rPr>
        <w:lastRenderedPageBreak/>
        <w:t xml:space="preserve">producentów Urządzeń i Aplikacji na terenie Polski przy transakcjach podobnych jak objęte Przedmiotem Umowy. Nadto Zamawiający Razem uprawniony jest do samodzielnego negocjowania z producentami Urządzeń i Aplikacji, po za warunkami Umowy, ewentualnego przedłużenia lub poprawienia warunków Gwarancji Producenckich, w ramach stosunku prawnego jaki łączyć będą z tytułu Gwarancji Producenckich poszczególnych Zamawiających Indywidualnych z producentami Urządzeń i Aplikacji. </w:t>
      </w:r>
    </w:p>
    <w:p w14:paraId="5ADC46AE" w14:textId="747B9E3D" w:rsidR="00F365F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Na podstawie samej Umowy Zamawiający Razem umożliwia i uprawnia Wykonawcę do korzystania z Gwarancji Producenckich wystawionych na Zamawiającego Razem przez producentów Urządzeń i Aplikacji nie będących Wykonawcą, celem wykonywania </w:t>
      </w:r>
      <w:r w:rsidR="0075517A">
        <w:rPr>
          <w:rFonts w:ascii="Times New Roman" w:eastAsia="Times New Roman" w:hAnsi="Times New Roman" w:cs="Times New Roman"/>
          <w:sz w:val="24"/>
          <w:szCs w:val="24"/>
          <w:lang w:eastAsia="ar-SA"/>
        </w:rPr>
        <w:t xml:space="preserve">obowiązków </w:t>
      </w:r>
      <w:r w:rsidRPr="00E42B47">
        <w:rPr>
          <w:rFonts w:ascii="Times New Roman" w:eastAsia="Times New Roman" w:hAnsi="Times New Roman" w:cs="Times New Roman"/>
          <w:sz w:val="24"/>
          <w:szCs w:val="24"/>
          <w:lang w:eastAsia="ar-SA"/>
        </w:rPr>
        <w:t>umownych, to jest wynikających z Umowy obowiązków Wykonawcy w ramach Gwarancji. Upoważnienie o jakim mowa z zdaniu poprzednim, udzielone przez Zamawiające</w:t>
      </w:r>
      <w:r w:rsidR="0075517A">
        <w:rPr>
          <w:rFonts w:ascii="Times New Roman" w:eastAsia="Times New Roman" w:hAnsi="Times New Roman" w:cs="Times New Roman"/>
          <w:sz w:val="24"/>
          <w:szCs w:val="24"/>
          <w:lang w:eastAsia="ar-SA"/>
        </w:rPr>
        <w:t>go</w:t>
      </w:r>
      <w:r w:rsidRPr="00E42B47">
        <w:rPr>
          <w:rFonts w:ascii="Times New Roman" w:eastAsia="Times New Roman" w:hAnsi="Times New Roman" w:cs="Times New Roman"/>
          <w:sz w:val="24"/>
          <w:szCs w:val="24"/>
          <w:lang w:eastAsia="ar-SA"/>
        </w:rPr>
        <w:t xml:space="preserve"> Razem</w:t>
      </w:r>
      <w:r w:rsidR="0075517A">
        <w:rPr>
          <w:rFonts w:ascii="Times New Roman" w:eastAsia="Times New Roman" w:hAnsi="Times New Roman" w:cs="Times New Roman"/>
          <w:sz w:val="24"/>
          <w:szCs w:val="24"/>
          <w:lang w:eastAsia="ar-SA"/>
        </w:rPr>
        <w:t xml:space="preserve"> Wykonawcy</w:t>
      </w:r>
      <w:r w:rsidRPr="00E42B47">
        <w:rPr>
          <w:rFonts w:ascii="Times New Roman" w:eastAsia="Times New Roman" w:hAnsi="Times New Roman" w:cs="Times New Roman"/>
          <w:sz w:val="24"/>
          <w:szCs w:val="24"/>
          <w:lang w:eastAsia="ar-SA"/>
        </w:rPr>
        <w:t xml:space="preserve">,  może Zamawiający Razem w każdym momencie realizacji Umowy cofnąć, poprzez pisemne oświadczenie skierowane do Wykonawcy. </w:t>
      </w:r>
      <w:r w:rsidR="0075517A">
        <w:rPr>
          <w:rFonts w:ascii="Times New Roman" w:eastAsia="Times New Roman" w:hAnsi="Times New Roman" w:cs="Times New Roman"/>
          <w:sz w:val="24"/>
          <w:szCs w:val="24"/>
          <w:lang w:eastAsia="ar-SA"/>
        </w:rPr>
        <w:t xml:space="preserve">Zamawiający Razem może cofnąć upoważnienie o jakim mowa w niniejszym ustępie tylko w przypadku gdy Wykonawca nie spełnia swoich obowiązków umownych w zakresie Rękojmi lub Gwarancji w tym również w zakresie Gwarancji Producenckich. Tym samym niespełnienie przez Wykonawcę jakiegokolwiek obowiązku (zobowiązania) jaki spoczywa na Wykonawcy w zakresie Rękojmi lub Gwarancji, w tym Gwarancji Producenckich, o jakich mowa w paragrafie 17 oraz 18 Umowy, upoważnia Zamawiającego Razem do cofnięcia upoważnienia w zakresie korzystania przez Wykonawcę z Gwarancji Producenckich. W wyniku cofnięcia przez Zamawiającego Razem przedmiotowego upoważnienia wyłącznie uprawnionym z Gwarancji Producenckich będzie Zamawiający Razem. Możliwość korzystania przez Wykonawcę z Gwarancji Producenckich w żadnym zakresie nie ogranicza obowiązków umownych Wykonawcy, w  tym jego obowiązków w zakresie Rękojmi i Gwarancji. </w:t>
      </w:r>
    </w:p>
    <w:p w14:paraId="4F905521" w14:textId="77777777" w:rsidR="000E55BB" w:rsidRPr="00E42B47" w:rsidRDefault="00F365F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W sprawach nie uregulowanych odmiennie w niniejszym </w:t>
      </w:r>
      <w:r w:rsidR="00C37100" w:rsidRPr="00E42B47">
        <w:rPr>
          <w:rFonts w:ascii="Times New Roman" w:eastAsia="Times New Roman" w:hAnsi="Times New Roman" w:cs="Times New Roman"/>
          <w:sz w:val="24"/>
          <w:szCs w:val="24"/>
          <w:lang w:eastAsia="ar-SA"/>
        </w:rPr>
        <w:t xml:space="preserve"> </w:t>
      </w:r>
      <w:r w:rsidRPr="00E42B47">
        <w:rPr>
          <w:rFonts w:ascii="Times New Roman" w:eastAsia="Times New Roman" w:hAnsi="Times New Roman" w:cs="Times New Roman"/>
          <w:sz w:val="24"/>
          <w:szCs w:val="24"/>
          <w:lang w:eastAsia="ar-SA"/>
        </w:rPr>
        <w:t xml:space="preserve">§ 18 Umowy mają odpowiednie zastosowanie przepisy § 17 Umowy dotyczące Rękojmi. </w:t>
      </w:r>
    </w:p>
    <w:p w14:paraId="6F1EBD9C" w14:textId="77777777" w:rsidR="000E55BB" w:rsidRPr="00E42B47" w:rsidRDefault="000E55BB" w:rsidP="00D8214B">
      <w:pPr>
        <w:pStyle w:val="Akapitzlist"/>
        <w:widowControl w:val="0"/>
        <w:numPr>
          <w:ilvl w:val="0"/>
          <w:numId w:val="70"/>
        </w:numPr>
        <w:spacing w:line="300" w:lineRule="atLeast"/>
        <w:jc w:val="both"/>
        <w:rPr>
          <w:rFonts w:ascii="Times New Roman" w:hAnsi="Times New Roman"/>
          <w:b/>
          <w:sz w:val="24"/>
          <w:szCs w:val="24"/>
        </w:rPr>
      </w:pPr>
      <w:r w:rsidRPr="00E42B47">
        <w:rPr>
          <w:rFonts w:ascii="Times New Roman" w:hAnsi="Times New Roman"/>
          <w:sz w:val="24"/>
          <w:szCs w:val="24"/>
        </w:rPr>
        <w:t>Wykonawca nie ponosi odpowiedzialności z tytułu Gwarancji za wady będące następstwem nieuprawnionej, niezgodnej z instrukcją ingerencji w Urządzenia i Aplikacje ( w tym w kody oprogramowania) osób nieupoważnionych przez producenta Urządzenia/Aplikacji lub Wykonawcę.</w:t>
      </w:r>
      <w:r w:rsidRPr="00E42B47">
        <w:rPr>
          <w:rFonts w:ascii="Times New Roman" w:eastAsiaTheme="majorEastAsia" w:hAnsi="Times New Roman"/>
          <w:bCs/>
          <w:iCs/>
          <w:sz w:val="24"/>
          <w:szCs w:val="24"/>
        </w:rPr>
        <w:t xml:space="preserve">  </w:t>
      </w:r>
    </w:p>
    <w:p w14:paraId="095CF5B9" w14:textId="77777777" w:rsidR="00C37100" w:rsidRPr="00E42B47" w:rsidRDefault="00C37100" w:rsidP="00D8214B">
      <w:pPr>
        <w:widowControl w:val="0"/>
        <w:spacing w:after="60" w:line="300" w:lineRule="atLeast"/>
        <w:ind w:left="644"/>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 </w:t>
      </w:r>
      <w:r w:rsidRPr="00E42B47">
        <w:rPr>
          <w:rFonts w:ascii="Times New Roman" w:eastAsia="Calibri" w:hAnsi="Times New Roman" w:cs="Times New Roman"/>
          <w:sz w:val="24"/>
          <w:szCs w:val="24"/>
        </w:rPr>
        <w:t xml:space="preserve"> </w:t>
      </w:r>
      <w:r w:rsidRPr="00E42B47">
        <w:rPr>
          <w:rFonts w:ascii="Times New Roman" w:eastAsia="Times New Roman" w:hAnsi="Times New Roman" w:cs="Times New Roman"/>
          <w:sz w:val="24"/>
          <w:szCs w:val="24"/>
          <w:lang w:eastAsia="ar-SA"/>
        </w:rPr>
        <w:t xml:space="preserve"> </w:t>
      </w:r>
    </w:p>
    <w:p w14:paraId="4E4B6AFC" w14:textId="77777777" w:rsidR="00C37100" w:rsidRPr="00E42B47" w:rsidRDefault="00C37100" w:rsidP="00D8214B">
      <w:pPr>
        <w:widowControl w:val="0"/>
        <w:spacing w:before="120" w:after="120" w:line="300" w:lineRule="atLeast"/>
        <w:contextualSpacing/>
        <w:jc w:val="both"/>
        <w:rPr>
          <w:rFonts w:ascii="Times New Roman" w:eastAsia="Times New Roman" w:hAnsi="Times New Roman" w:cs="Times New Roman"/>
          <w:sz w:val="24"/>
          <w:szCs w:val="24"/>
          <w:lang w:eastAsia="pl-PL"/>
        </w:rPr>
      </w:pPr>
    </w:p>
    <w:p w14:paraId="3E5428E7" w14:textId="77777777" w:rsidR="0090381D" w:rsidRPr="00E42B47" w:rsidRDefault="0090381D" w:rsidP="00D8214B">
      <w:pPr>
        <w:widowControl w:val="0"/>
        <w:spacing w:after="120" w:line="300" w:lineRule="atLeast"/>
        <w:jc w:val="both"/>
        <w:rPr>
          <w:rFonts w:ascii="Times New Roman" w:eastAsia="Calibri" w:hAnsi="Times New Roman" w:cs="Times New Roman"/>
          <w:sz w:val="24"/>
          <w:szCs w:val="24"/>
        </w:rPr>
      </w:pPr>
    </w:p>
    <w:p w14:paraId="3DB1FA36"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ar-SA"/>
        </w:rPr>
      </w:pPr>
      <w:r w:rsidRPr="00E42B47">
        <w:rPr>
          <w:rFonts w:ascii="Times New Roman" w:eastAsia="Times New Roman" w:hAnsi="Times New Roman" w:cs="Times New Roman"/>
          <w:b/>
          <w:sz w:val="24"/>
          <w:szCs w:val="24"/>
          <w:lang w:eastAsia="ar-SA"/>
        </w:rPr>
        <w:t>§ 19</w:t>
      </w:r>
    </w:p>
    <w:p w14:paraId="6FD8D0B7"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Kary umowne.</w:t>
      </w:r>
    </w:p>
    <w:p w14:paraId="6BCBFA48"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 tytułu opóźnienia w zakończeniu realizacji  którejkolwiek Dostawy Indywidualnej zgodnie z Harmonogramem, co obejmuje dostarczenie, montaż, instalację, konfigurację wszystkich Urządzeń i Aplikacji objętych daną Dostawą Indywidualną, Organizator Postępowania może żądać od Wykonawcy zapłaty kary umownej w wysokości 0,1 % (jednej dziesiątej procenta) wartości brutto całej  Dostawy Indywidualnej której dotyczy opóźnienie za każdy rozpoczęty dzień opóźnienia, przy czym wartość brutto zgodnie z Ofertą Wykonawcy całej Dostawy Indywidualnej stanowi sumę cen brutto wszystkich </w:t>
      </w:r>
      <w:r w:rsidRPr="00E42B47">
        <w:rPr>
          <w:rFonts w:ascii="Times New Roman" w:eastAsia="Times New Roman" w:hAnsi="Times New Roman" w:cs="Times New Roman"/>
          <w:sz w:val="24"/>
          <w:szCs w:val="24"/>
          <w:lang w:eastAsia="pl-PL"/>
        </w:rPr>
        <w:lastRenderedPageBreak/>
        <w:t>Urządzeń i Aplikacji objętych taką Dostawą Indywidualną.</w:t>
      </w:r>
      <w:r w:rsidR="00724CB2" w:rsidRPr="00E42B47">
        <w:rPr>
          <w:rFonts w:ascii="Times New Roman" w:eastAsia="Times New Roman" w:hAnsi="Times New Roman" w:cs="Times New Roman"/>
          <w:sz w:val="24"/>
          <w:szCs w:val="24"/>
          <w:lang w:eastAsia="pl-PL"/>
        </w:rPr>
        <w:t xml:space="preserve"> Kara umowna o jakiej mowa w zdaniu poprzednim naliczana będzie do dnia w jakim rzeczywiście zakończona zostanie realizacja całej danej Dostawy Indywidualnej której dotyczyło opóźnienie.</w:t>
      </w:r>
    </w:p>
    <w:p w14:paraId="0B4D9B77" w14:textId="77777777" w:rsidR="00724CB2" w:rsidRPr="00E42B47" w:rsidRDefault="00724CB2"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nie przekazania przez Wykonawcę </w:t>
      </w:r>
      <w:r w:rsidR="00F365F0" w:rsidRPr="00E42B47">
        <w:rPr>
          <w:rFonts w:ascii="Times New Roman" w:eastAsia="Times New Roman" w:hAnsi="Times New Roman" w:cs="Times New Roman"/>
          <w:sz w:val="24"/>
          <w:szCs w:val="24"/>
          <w:lang w:eastAsia="pl-PL"/>
        </w:rPr>
        <w:t>do Organizatora Postę</w:t>
      </w:r>
      <w:r w:rsidRPr="00E42B47">
        <w:rPr>
          <w:rFonts w:ascii="Times New Roman" w:eastAsia="Times New Roman" w:hAnsi="Times New Roman" w:cs="Times New Roman"/>
          <w:sz w:val="24"/>
          <w:szCs w:val="24"/>
          <w:lang w:eastAsia="pl-PL"/>
        </w:rPr>
        <w:t xml:space="preserve">powania </w:t>
      </w:r>
      <w:r w:rsidR="002429D2" w:rsidRPr="00E42B47">
        <w:rPr>
          <w:rFonts w:ascii="Times New Roman" w:eastAsia="Times New Roman" w:hAnsi="Times New Roman" w:cs="Times New Roman"/>
          <w:sz w:val="24"/>
          <w:szCs w:val="24"/>
          <w:lang w:eastAsia="pl-PL"/>
        </w:rPr>
        <w:t>R</w:t>
      </w:r>
      <w:r w:rsidRPr="00E42B47">
        <w:rPr>
          <w:rFonts w:ascii="Times New Roman" w:eastAsia="Times New Roman" w:hAnsi="Times New Roman" w:cs="Times New Roman"/>
          <w:sz w:val="24"/>
          <w:szCs w:val="24"/>
          <w:lang w:eastAsia="pl-PL"/>
        </w:rPr>
        <w:t xml:space="preserve">aportu Dostawy Indywidualnej w terminie 2 Dni od dnia zakończenia </w:t>
      </w:r>
      <w:r w:rsidR="002429D2" w:rsidRPr="00E42B47">
        <w:rPr>
          <w:rFonts w:ascii="Times New Roman" w:eastAsia="Times New Roman" w:hAnsi="Times New Roman" w:cs="Times New Roman"/>
          <w:sz w:val="24"/>
          <w:szCs w:val="24"/>
          <w:lang w:eastAsia="pl-PL"/>
        </w:rPr>
        <w:t>realizacji danej Dostawy Indywidualnej Organizator Postępowania może żądać od Wykonawcy zapła</w:t>
      </w:r>
      <w:r w:rsidR="00F365F0" w:rsidRPr="00E42B47">
        <w:rPr>
          <w:rFonts w:ascii="Times New Roman" w:eastAsia="Times New Roman" w:hAnsi="Times New Roman" w:cs="Times New Roman"/>
          <w:sz w:val="24"/>
          <w:szCs w:val="24"/>
          <w:lang w:eastAsia="pl-PL"/>
        </w:rPr>
        <w:t>ty kary umownej w wysokości 0,07 % (siedem setnych</w:t>
      </w:r>
      <w:r w:rsidR="002429D2" w:rsidRPr="00E42B47">
        <w:rPr>
          <w:rFonts w:ascii="Times New Roman" w:eastAsia="Times New Roman" w:hAnsi="Times New Roman" w:cs="Times New Roman"/>
          <w:sz w:val="24"/>
          <w:szCs w:val="24"/>
          <w:lang w:eastAsia="pl-PL"/>
        </w:rPr>
        <w:t xml:space="preserve"> procenta) wartości brutto całej  Dostawy Indywidualnej za każdy dzień opóźnienia w przekazaniu Raportu Dostawy Indywidualnej.</w:t>
      </w:r>
      <w:r w:rsidR="00F365F0" w:rsidRPr="00E42B47">
        <w:rPr>
          <w:rFonts w:ascii="Times New Roman" w:eastAsia="Times New Roman" w:hAnsi="Times New Roman" w:cs="Times New Roman"/>
          <w:sz w:val="24"/>
          <w:szCs w:val="24"/>
          <w:lang w:eastAsia="pl-PL"/>
        </w:rPr>
        <w:t xml:space="preserve"> Kara o jakiej mowa w zdaniu poprzednim naliczana będzie do dnia dostarczenia przez Wykonawcę do Organizatora Postępowania Raportu Dostawy Indywidualnej którego dotyczy opóźnienie. Organizator Postępowania może żądać od Wykonawcy zapłaty kary umownej w wysokości 0,09 % ( dziewięć setnych procenta) wartości brutto całej  Dostawy Indywidualnej </w:t>
      </w:r>
      <w:r w:rsidR="002429D2" w:rsidRPr="00E42B47">
        <w:rPr>
          <w:rFonts w:ascii="Times New Roman" w:eastAsia="Times New Roman" w:hAnsi="Times New Roman" w:cs="Times New Roman"/>
          <w:sz w:val="24"/>
          <w:szCs w:val="24"/>
          <w:lang w:eastAsia="pl-PL"/>
        </w:rPr>
        <w:t xml:space="preserve">w przypadku stwierdzenia, że Raport Dostawy Indywidualnej dostarczony do Organizatora Postępowania nie zawiera wszystkich wymaganych elementów wskazanych w </w:t>
      </w:r>
      <w:r w:rsidR="002429D2" w:rsidRPr="00E42B47">
        <w:rPr>
          <w:rFonts w:ascii="Times New Roman" w:eastAsia="Times New Roman" w:hAnsi="Times New Roman" w:cs="Times New Roman"/>
          <w:sz w:val="24"/>
          <w:szCs w:val="24"/>
          <w:lang w:eastAsia="ar-SA"/>
        </w:rPr>
        <w:t>§ 7 ust. 8 Umowy</w:t>
      </w:r>
      <w:r w:rsidR="00F365F0" w:rsidRPr="00E42B47">
        <w:rPr>
          <w:rFonts w:ascii="Times New Roman" w:eastAsia="Times New Roman" w:hAnsi="Times New Roman" w:cs="Times New Roman"/>
          <w:sz w:val="24"/>
          <w:szCs w:val="24"/>
          <w:lang w:eastAsia="ar-SA"/>
        </w:rPr>
        <w:t>.</w:t>
      </w:r>
      <w:r w:rsidR="002429D2" w:rsidRPr="00E42B47">
        <w:rPr>
          <w:rFonts w:ascii="Times New Roman" w:eastAsia="Times New Roman" w:hAnsi="Times New Roman" w:cs="Times New Roman"/>
          <w:sz w:val="24"/>
          <w:szCs w:val="24"/>
          <w:lang w:eastAsia="pl-PL"/>
        </w:rPr>
        <w:t xml:space="preserve"> </w:t>
      </w:r>
      <w:r w:rsidR="00F365F0" w:rsidRPr="00E42B47">
        <w:rPr>
          <w:rFonts w:ascii="Times New Roman" w:eastAsia="Times New Roman" w:hAnsi="Times New Roman" w:cs="Times New Roman"/>
          <w:sz w:val="24"/>
          <w:szCs w:val="24"/>
          <w:lang w:eastAsia="pl-PL"/>
        </w:rPr>
        <w:t>Naliczenie kary umownej o jakiej mowa w zdaniu poprzednim nie zwalania Wykonawcy z obowiązku poprawienia Raportu Dostawy Indywidualnej zgodnie z wymaganiami Umowy</w:t>
      </w:r>
      <w:r w:rsidR="009A160E" w:rsidRPr="00E42B47">
        <w:rPr>
          <w:rFonts w:ascii="Times New Roman" w:eastAsia="Times New Roman" w:hAnsi="Times New Roman" w:cs="Times New Roman"/>
          <w:sz w:val="24"/>
          <w:szCs w:val="24"/>
          <w:lang w:eastAsia="pl-PL"/>
        </w:rPr>
        <w:t>.</w:t>
      </w:r>
    </w:p>
    <w:p w14:paraId="3B51C8B9" w14:textId="77777777" w:rsidR="00724CB2" w:rsidRPr="00E42B47" w:rsidRDefault="00724CB2"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stwierdzenia w ramach </w:t>
      </w:r>
      <w:r w:rsidRPr="00E42B47">
        <w:rPr>
          <w:rFonts w:ascii="Times New Roman" w:eastAsiaTheme="majorEastAsia" w:hAnsi="Times New Roman" w:cs="Times New Roman"/>
          <w:sz w:val="24"/>
          <w:szCs w:val="24"/>
        </w:rPr>
        <w:t xml:space="preserve">Odbioru Wstępnego Indywidualnego którejkolwiek z Dostaw Indywidualnych </w:t>
      </w:r>
      <w:r w:rsidRPr="00E42B47">
        <w:rPr>
          <w:rFonts w:ascii="Times New Roman" w:eastAsia="Times New Roman" w:hAnsi="Times New Roman" w:cs="Times New Roman"/>
          <w:sz w:val="24"/>
          <w:szCs w:val="24"/>
          <w:lang w:eastAsia="pl-PL"/>
        </w:rPr>
        <w:t>istotnych różnic pomiędzy Raportem Dostawy Indywidualnej a stanem rzeczywistym zakresu i sposobu realizacji Dostawy Indywidualnej, Organizator Postępowania może żądać od Wykonawcy zapł</w:t>
      </w:r>
      <w:r w:rsidR="009A160E" w:rsidRPr="00E42B47">
        <w:rPr>
          <w:rFonts w:ascii="Times New Roman" w:eastAsia="Times New Roman" w:hAnsi="Times New Roman" w:cs="Times New Roman"/>
          <w:sz w:val="24"/>
          <w:szCs w:val="24"/>
          <w:lang w:eastAsia="pl-PL"/>
        </w:rPr>
        <w:t xml:space="preserve">aty kary umownej w wysokości 0,15 % ( </w:t>
      </w:r>
      <w:r w:rsidR="001C6583" w:rsidRPr="00E42B47">
        <w:rPr>
          <w:rFonts w:ascii="Times New Roman" w:eastAsia="Times New Roman" w:hAnsi="Times New Roman" w:cs="Times New Roman"/>
          <w:sz w:val="24"/>
          <w:szCs w:val="24"/>
          <w:lang w:eastAsia="pl-PL"/>
        </w:rPr>
        <w:t>piętnaście</w:t>
      </w:r>
      <w:r w:rsidR="009A160E" w:rsidRPr="00E42B47">
        <w:rPr>
          <w:rFonts w:ascii="Times New Roman" w:eastAsia="Times New Roman" w:hAnsi="Times New Roman" w:cs="Times New Roman"/>
          <w:sz w:val="24"/>
          <w:szCs w:val="24"/>
          <w:lang w:eastAsia="pl-PL"/>
        </w:rPr>
        <w:t xml:space="preserve"> setnych</w:t>
      </w:r>
      <w:r w:rsidRPr="00E42B47">
        <w:rPr>
          <w:rFonts w:ascii="Times New Roman" w:eastAsia="Times New Roman" w:hAnsi="Times New Roman" w:cs="Times New Roman"/>
          <w:sz w:val="24"/>
          <w:szCs w:val="24"/>
          <w:lang w:eastAsia="pl-PL"/>
        </w:rPr>
        <w:t xml:space="preserve"> procenta) wartości brutto całej  Dostawy Indywidualnej której dotyczy Raport Dostawy Indywidualnej, przy czym wartość brutto zgodnie z Ofertą Wykonawcy całej Dostawy Indywidualnej stanowi sumę cen brutto wszystkich Urządzeń i Aplikacji objętych taką Dostawą Indywidualną</w:t>
      </w:r>
      <w:r w:rsidR="002429D2" w:rsidRPr="00E42B47">
        <w:rPr>
          <w:rFonts w:ascii="Times New Roman" w:eastAsia="Times New Roman" w:hAnsi="Times New Roman" w:cs="Times New Roman"/>
          <w:sz w:val="24"/>
          <w:szCs w:val="24"/>
          <w:lang w:eastAsia="pl-PL"/>
        </w:rPr>
        <w:t xml:space="preserve"> (kara umowna ryczałtowa)</w:t>
      </w:r>
      <w:r w:rsidR="009A160E" w:rsidRPr="00E42B47">
        <w:rPr>
          <w:rFonts w:ascii="Times New Roman" w:eastAsia="Times New Roman" w:hAnsi="Times New Roman" w:cs="Times New Roman"/>
          <w:sz w:val="24"/>
          <w:szCs w:val="24"/>
          <w:lang w:eastAsia="pl-PL"/>
        </w:rPr>
        <w:t>. Naliczenie kary o jakiej mowa w niniejszym ustępie nie zwalania Wykonawcy do poprawienia Raportu Dostawy Indywidulanej zgodnie z wymaganiami Umowy i zgodnie z stanem rzeczywistym.</w:t>
      </w:r>
    </w:p>
    <w:p w14:paraId="4B8E264A" w14:textId="77777777" w:rsidR="002429D2" w:rsidRPr="00E42B47" w:rsidRDefault="002429D2"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nieusunięcia </w:t>
      </w:r>
      <w:r w:rsidR="00454A7B" w:rsidRPr="00E42B47">
        <w:rPr>
          <w:rFonts w:ascii="Times New Roman" w:eastAsia="Times New Roman" w:hAnsi="Times New Roman" w:cs="Times New Roman"/>
          <w:sz w:val="24"/>
          <w:szCs w:val="24"/>
          <w:lang w:eastAsia="pl-PL"/>
        </w:rPr>
        <w:t xml:space="preserve">przez Wykonawcę </w:t>
      </w:r>
      <w:r w:rsidRPr="00E42B47">
        <w:rPr>
          <w:rFonts w:ascii="Times New Roman" w:eastAsia="Times New Roman" w:hAnsi="Times New Roman" w:cs="Times New Roman"/>
          <w:sz w:val="24"/>
          <w:szCs w:val="24"/>
          <w:lang w:eastAsia="pl-PL"/>
        </w:rPr>
        <w:t xml:space="preserve">nieprawidłowości w realizacji danej Dostawy Indywidualnej wskazanych </w:t>
      </w:r>
      <w:r w:rsidR="00454A7B" w:rsidRPr="00E42B47">
        <w:rPr>
          <w:rFonts w:ascii="Times New Roman" w:eastAsia="Times New Roman" w:hAnsi="Times New Roman" w:cs="Times New Roman"/>
          <w:sz w:val="24"/>
          <w:szCs w:val="24"/>
          <w:lang w:eastAsia="pl-PL"/>
        </w:rPr>
        <w:t xml:space="preserve">w Informacji Nieprawidłowości Dostawy Indywidualnej w terminie wyznaczonym przez Organizatora Postępowania zgodnie z </w:t>
      </w:r>
      <w:r w:rsidR="00454A7B" w:rsidRPr="00E42B47">
        <w:rPr>
          <w:rFonts w:ascii="Times New Roman" w:eastAsia="Times New Roman" w:hAnsi="Times New Roman" w:cs="Times New Roman"/>
          <w:sz w:val="24"/>
          <w:szCs w:val="24"/>
          <w:lang w:eastAsia="ar-SA"/>
        </w:rPr>
        <w:t xml:space="preserve">§ 7 ust. 17 Umowy, </w:t>
      </w:r>
      <w:r w:rsidR="00454A7B" w:rsidRPr="00E42B47">
        <w:rPr>
          <w:rFonts w:ascii="Times New Roman" w:eastAsia="Times New Roman" w:hAnsi="Times New Roman" w:cs="Times New Roman"/>
          <w:sz w:val="24"/>
          <w:szCs w:val="24"/>
          <w:lang w:eastAsia="pl-PL"/>
        </w:rPr>
        <w:t>Organizator Postępowania może żądać od Wykonawcy zapł</w:t>
      </w:r>
      <w:r w:rsidR="00DB7CEE" w:rsidRPr="00E42B47">
        <w:rPr>
          <w:rFonts w:ascii="Times New Roman" w:eastAsia="Times New Roman" w:hAnsi="Times New Roman" w:cs="Times New Roman"/>
          <w:sz w:val="24"/>
          <w:szCs w:val="24"/>
          <w:lang w:eastAsia="pl-PL"/>
        </w:rPr>
        <w:t xml:space="preserve">aty kary umownej w wysokości 0,065 % (sześćdziesiąt pięć tysięcznych procenta) </w:t>
      </w:r>
      <w:r w:rsidR="00454A7B" w:rsidRPr="00E42B47">
        <w:rPr>
          <w:rFonts w:ascii="Times New Roman" w:eastAsia="Times New Roman" w:hAnsi="Times New Roman" w:cs="Times New Roman"/>
          <w:sz w:val="24"/>
          <w:szCs w:val="24"/>
          <w:lang w:eastAsia="pl-PL"/>
        </w:rPr>
        <w:t xml:space="preserve"> wartości brutto całej  Dostawy Indywidualnej </w:t>
      </w:r>
      <w:r w:rsidR="00DB7CEE" w:rsidRPr="00E42B47">
        <w:rPr>
          <w:rFonts w:ascii="Times New Roman" w:eastAsia="Times New Roman" w:hAnsi="Times New Roman" w:cs="Times New Roman"/>
          <w:sz w:val="24"/>
          <w:szCs w:val="24"/>
          <w:lang w:eastAsia="pl-PL"/>
        </w:rPr>
        <w:t>której dotyczyła Informacji Nieprawidłowości Dostawy Indywidualnej za każdy dzień opóźnienia w tym zakresie</w:t>
      </w:r>
      <w:r w:rsidR="009A160E" w:rsidRPr="00E42B47">
        <w:rPr>
          <w:rFonts w:ascii="Times New Roman" w:eastAsia="Times New Roman" w:hAnsi="Times New Roman" w:cs="Times New Roman"/>
          <w:sz w:val="24"/>
          <w:szCs w:val="24"/>
          <w:lang w:eastAsia="pl-PL"/>
        </w:rPr>
        <w:t xml:space="preserve">, to jest za każdy dzień przypadający po upływie terminu wyznaczonego przez Organizatora Postępowania na usunięcie nieprawidłowości w realizacji danej Dostawy Indywidualnej. Kara o jakiej mowa w niniejszym ustępie naliczana będzie do dnia w którym Wykonawca usunie wszystkie nieprawidłowości danej Dostawy Indywidualnej stwierdzone uprzednio przez Organizatora Postępowania i powiadomi Organizatora Postępowania i usunięciu tych nieprawidłowości. W przypadku gdy Wykonawca powiadomi Organizatora Postepowania o usunięciu wszystkich nieprawidłowości danej Dostawy Indywidualnej wskazanych w Informacji Nieprawidłowości Dostawy Indywidualnej, a podczas ponownego odbioru tej Dostawy Indywidualnej okaże się, że Wykonawca podał nieprawdziwe informacje w powiadomieniu o jakim mowa w zdaniu poprzednim, to jest, że nadal występują lub występuje nieprawidłowość wskazana </w:t>
      </w:r>
      <w:r w:rsidR="009A160E" w:rsidRPr="00E42B47">
        <w:rPr>
          <w:rFonts w:ascii="Times New Roman" w:eastAsia="Times New Roman" w:hAnsi="Times New Roman" w:cs="Times New Roman"/>
          <w:sz w:val="24"/>
          <w:szCs w:val="24"/>
          <w:lang w:eastAsia="pl-PL"/>
        </w:rPr>
        <w:lastRenderedPageBreak/>
        <w:t xml:space="preserve">uprzednio   w Nieprawidłowości Dostawy Indywidualnej, </w:t>
      </w:r>
      <w:r w:rsidR="00A265BC" w:rsidRPr="00E42B47">
        <w:rPr>
          <w:rFonts w:ascii="Times New Roman" w:eastAsia="Times New Roman" w:hAnsi="Times New Roman" w:cs="Times New Roman"/>
          <w:sz w:val="24"/>
          <w:szCs w:val="24"/>
          <w:lang w:eastAsia="pl-PL"/>
        </w:rPr>
        <w:t>Organizator Postępowania może żądać od Wykonawcy zapłaty kary umownej w wysokości 0,15 % (piętnaście setnych procenta)  wartości brutto całej  Dostawy Indywidualnej której dotyczyła Informacji Nieprawidłowości Dostawy Indywidualnej  za każdy dzień opóźnienia w usunięciu nieprawidłowości Dostawy Indywidualnej, liczonej od dnia otrzymania przez Organizatora Postępowania powiadomienia, które okazało się nieprawdziwe do dnia rzeczywistego usunięcia przez Wykonawcę wszystkich nieprawidłowości danej Dostawy Indywidualnej i powiadomienia o tym Organizatora Postępowania.</w:t>
      </w:r>
    </w:p>
    <w:p w14:paraId="275FD0DB"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nie wprowadzenia do Harmonogramu Wstępnego zmian wymaganych przez Organizatora Postepowania w wyniku czego</w:t>
      </w:r>
      <w:r w:rsidRPr="00E42B47">
        <w:rPr>
          <w:rFonts w:ascii="Times New Roman" w:hAnsi="Times New Roman" w:cs="Times New Roman"/>
          <w:sz w:val="24"/>
          <w:szCs w:val="24"/>
        </w:rPr>
        <w:t xml:space="preserve"> Harmonogramem stał się  dokument przygotowany przez Wykonawcę wraz z uwagami, poprawkami Organizatora Postępowania</w:t>
      </w:r>
      <w:r w:rsidRPr="00E42B47">
        <w:rPr>
          <w:rFonts w:ascii="Times New Roman" w:eastAsia="Times New Roman" w:hAnsi="Times New Roman" w:cs="Times New Roman"/>
          <w:sz w:val="24"/>
          <w:szCs w:val="24"/>
          <w:lang w:eastAsia="pl-PL"/>
        </w:rPr>
        <w:t xml:space="preserve"> lub co uzasadniało przygotowanie Harmonogramu przez Organizatora Postepowania, co dotyczy sytuacji opisanej w </w:t>
      </w:r>
      <w:r w:rsidRPr="00E42B47">
        <w:rPr>
          <w:rFonts w:ascii="Times New Roman" w:eastAsia="Times New Roman" w:hAnsi="Times New Roman" w:cs="Times New Roman"/>
          <w:sz w:val="24"/>
          <w:szCs w:val="24"/>
          <w:lang w:eastAsia="ar-SA"/>
        </w:rPr>
        <w:t>§ 6 ust.</w:t>
      </w:r>
      <w:r w:rsidRPr="00E42B47">
        <w:rPr>
          <w:rFonts w:ascii="Times New Roman" w:eastAsia="Times New Roman" w:hAnsi="Times New Roman" w:cs="Times New Roman"/>
          <w:b/>
          <w:sz w:val="24"/>
          <w:szCs w:val="24"/>
          <w:lang w:eastAsia="ar-SA"/>
        </w:rPr>
        <w:t xml:space="preserve"> </w:t>
      </w:r>
      <w:r w:rsidR="00724CB2" w:rsidRPr="00E42B47">
        <w:rPr>
          <w:rFonts w:ascii="Times New Roman" w:eastAsia="Times New Roman" w:hAnsi="Times New Roman" w:cs="Times New Roman"/>
          <w:sz w:val="24"/>
          <w:szCs w:val="24"/>
          <w:lang w:eastAsia="ar-SA"/>
        </w:rPr>
        <w:t>9, 10</w:t>
      </w:r>
      <w:r w:rsidRPr="00E42B47">
        <w:rPr>
          <w:rFonts w:ascii="Times New Roman" w:eastAsia="Times New Roman" w:hAnsi="Times New Roman" w:cs="Times New Roman"/>
          <w:sz w:val="24"/>
          <w:szCs w:val="24"/>
          <w:lang w:eastAsia="pl-PL"/>
        </w:rPr>
        <w:t xml:space="preserve"> Umowy Organizator Postępowania może żądać od Wykonawcy zapłaty kary umownej w wysokości 0,1 % (jednej dziesiątej procenta) Wynagrodzenia (wynagrodzenia brutto)</w:t>
      </w:r>
      <w:r w:rsidR="00F365F0" w:rsidRPr="00E42B47">
        <w:rPr>
          <w:rFonts w:ascii="Times New Roman" w:eastAsia="Times New Roman" w:hAnsi="Times New Roman" w:cs="Times New Roman"/>
          <w:sz w:val="24"/>
          <w:szCs w:val="24"/>
          <w:lang w:eastAsia="pl-PL"/>
        </w:rPr>
        <w:t xml:space="preserve">. </w:t>
      </w:r>
      <w:r w:rsidRPr="00E42B47">
        <w:rPr>
          <w:rFonts w:ascii="Times New Roman" w:eastAsia="Times New Roman" w:hAnsi="Times New Roman" w:cs="Times New Roman"/>
          <w:sz w:val="24"/>
          <w:szCs w:val="24"/>
          <w:lang w:eastAsia="pl-PL"/>
        </w:rPr>
        <w:t>W przypadku nie wprowadzenia do Projektu Wykonawczego Wstępnego zmian wymaganych przez Organizatora Postepowania w wyniku czego</w:t>
      </w:r>
      <w:r w:rsidRPr="00E42B47">
        <w:rPr>
          <w:rFonts w:ascii="Times New Roman" w:hAnsi="Times New Roman" w:cs="Times New Roman"/>
          <w:sz w:val="24"/>
          <w:szCs w:val="24"/>
        </w:rPr>
        <w:t xml:space="preserve"> Projektem Wykonawczym stał się  dokument przygotowany przez Wykonawcę wraz z uwagami, poprawkami Organizatora Postępowania</w:t>
      </w:r>
      <w:r w:rsidRPr="00E42B47">
        <w:rPr>
          <w:rFonts w:ascii="Times New Roman" w:eastAsia="Times New Roman" w:hAnsi="Times New Roman" w:cs="Times New Roman"/>
          <w:sz w:val="24"/>
          <w:szCs w:val="24"/>
          <w:lang w:eastAsia="pl-PL"/>
        </w:rPr>
        <w:t xml:space="preserve"> lub co uzasadniało przygotowanie Projektu Wykonawczego przez Organizatora Postępowania, co dotyczy sytuacji opisanej w </w:t>
      </w:r>
      <w:r w:rsidRPr="00E42B47">
        <w:rPr>
          <w:rFonts w:ascii="Times New Roman" w:eastAsia="Times New Roman" w:hAnsi="Times New Roman" w:cs="Times New Roman"/>
          <w:sz w:val="24"/>
          <w:szCs w:val="24"/>
          <w:lang w:eastAsia="ar-SA"/>
        </w:rPr>
        <w:t xml:space="preserve">§ 6 ust. </w:t>
      </w:r>
      <w:r w:rsidR="00724CB2" w:rsidRPr="00E42B47">
        <w:rPr>
          <w:rFonts w:ascii="Times New Roman" w:eastAsia="Times New Roman" w:hAnsi="Times New Roman" w:cs="Times New Roman"/>
          <w:sz w:val="24"/>
          <w:szCs w:val="24"/>
          <w:lang w:eastAsia="ar-SA"/>
        </w:rPr>
        <w:t>9, 10</w:t>
      </w:r>
      <w:r w:rsidRPr="00E42B47">
        <w:rPr>
          <w:rFonts w:ascii="Times New Roman" w:eastAsia="Times New Roman" w:hAnsi="Times New Roman" w:cs="Times New Roman"/>
          <w:b/>
          <w:sz w:val="24"/>
          <w:szCs w:val="24"/>
          <w:lang w:eastAsia="ar-SA"/>
        </w:rPr>
        <w:t xml:space="preserve"> </w:t>
      </w:r>
      <w:r w:rsidRPr="00E42B47">
        <w:rPr>
          <w:rFonts w:ascii="Times New Roman" w:eastAsia="Times New Roman" w:hAnsi="Times New Roman" w:cs="Times New Roman"/>
          <w:sz w:val="24"/>
          <w:szCs w:val="24"/>
          <w:lang w:eastAsia="pl-PL"/>
        </w:rPr>
        <w:t xml:space="preserve"> Umowy Organizator Postępowania może żądać od Wykonawcy zapłaty kary umownej w wysokości  0,2 % ( dwie dziesiąte procenta) wartości brutto Przedmiotu Dostawy Indywidualnej której dotyczył dany Projekt Wykonawczy.</w:t>
      </w:r>
    </w:p>
    <w:p w14:paraId="21DC3196"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stwierdzenia przez Organizatora Postępowania w ramach Odbioru Wstępnego Indywidualnego że dostarczone Urządzenia lub Aplikacje nie są Urządzeniami/ Aplikacjami wskazanymi w Ofercie Wykonawcy</w:t>
      </w:r>
      <w:r w:rsidR="00A265BC" w:rsidRPr="00E42B47">
        <w:rPr>
          <w:rFonts w:ascii="Times New Roman" w:eastAsia="Times New Roman" w:hAnsi="Times New Roman" w:cs="Times New Roman"/>
          <w:sz w:val="24"/>
          <w:szCs w:val="24"/>
          <w:lang w:eastAsia="pl-PL"/>
        </w:rPr>
        <w:t xml:space="preserve"> na zmianę których, zgodnie z warunkami Umowy Organizator Postępowania nie wyraził zgody, </w:t>
      </w:r>
      <w:r w:rsidRPr="00E42B47">
        <w:rPr>
          <w:rFonts w:ascii="Times New Roman" w:eastAsia="Times New Roman" w:hAnsi="Times New Roman" w:cs="Times New Roman"/>
          <w:sz w:val="24"/>
          <w:szCs w:val="24"/>
          <w:lang w:eastAsia="pl-PL"/>
        </w:rPr>
        <w:t xml:space="preserve"> Organizator Postępowania może żądać od Wykonawcy zapłaty kary umownej w wysokości </w:t>
      </w:r>
      <w:r w:rsidR="00A05087" w:rsidRPr="00E42B47">
        <w:rPr>
          <w:rFonts w:ascii="Times New Roman" w:eastAsia="Times New Roman" w:hAnsi="Times New Roman" w:cs="Times New Roman"/>
          <w:sz w:val="24"/>
          <w:szCs w:val="24"/>
          <w:lang w:eastAsia="pl-PL"/>
        </w:rPr>
        <w:t>20</w:t>
      </w:r>
      <w:r w:rsidRPr="00E42B47">
        <w:rPr>
          <w:rFonts w:ascii="Times New Roman" w:eastAsia="Times New Roman" w:hAnsi="Times New Roman" w:cs="Times New Roman"/>
          <w:sz w:val="24"/>
          <w:szCs w:val="24"/>
          <w:lang w:eastAsia="pl-PL"/>
        </w:rPr>
        <w:t xml:space="preserve"> % (</w:t>
      </w:r>
      <w:r w:rsidR="00A05087" w:rsidRPr="00E42B47">
        <w:rPr>
          <w:rFonts w:ascii="Times New Roman" w:eastAsia="Times New Roman" w:hAnsi="Times New Roman" w:cs="Times New Roman"/>
          <w:sz w:val="24"/>
          <w:szCs w:val="24"/>
          <w:lang w:eastAsia="pl-PL"/>
        </w:rPr>
        <w:t>dwadzieścia</w:t>
      </w:r>
      <w:r w:rsidRPr="00E42B47">
        <w:rPr>
          <w:rFonts w:ascii="Times New Roman" w:eastAsia="Times New Roman" w:hAnsi="Times New Roman" w:cs="Times New Roman"/>
          <w:sz w:val="24"/>
          <w:szCs w:val="24"/>
          <w:lang w:eastAsia="pl-PL"/>
        </w:rPr>
        <w:t xml:space="preserve"> procent) wartości brutto Urządzenia lub Aplikacji której dotyczy niezgodność z Ofertą Wykonawcy</w:t>
      </w:r>
      <w:r w:rsidR="00A05087" w:rsidRPr="00E42B47">
        <w:rPr>
          <w:rFonts w:ascii="Times New Roman" w:eastAsia="Times New Roman" w:hAnsi="Times New Roman" w:cs="Times New Roman"/>
          <w:sz w:val="24"/>
          <w:szCs w:val="24"/>
          <w:lang w:eastAsia="pl-PL"/>
        </w:rPr>
        <w:t xml:space="preserve"> (wartość Urządzeń i Aplikacji ustalana będzie według wartości wskazanej w Ofercie Wykonawcy)</w:t>
      </w:r>
      <w:r w:rsidRPr="00E42B47">
        <w:rPr>
          <w:rFonts w:ascii="Times New Roman" w:eastAsia="Times New Roman" w:hAnsi="Times New Roman" w:cs="Times New Roman"/>
          <w:sz w:val="24"/>
          <w:szCs w:val="24"/>
          <w:lang w:eastAsia="pl-PL"/>
        </w:rPr>
        <w:t xml:space="preserve">. Kara </w:t>
      </w:r>
      <w:r w:rsidR="001C6583" w:rsidRPr="00E42B47">
        <w:rPr>
          <w:rFonts w:ascii="Times New Roman" w:eastAsia="Times New Roman" w:hAnsi="Times New Roman" w:cs="Times New Roman"/>
          <w:sz w:val="24"/>
          <w:szCs w:val="24"/>
          <w:lang w:eastAsia="pl-PL"/>
        </w:rPr>
        <w:t>umowna o jakim w niniejszym ustę</w:t>
      </w:r>
      <w:r w:rsidRPr="00E42B47">
        <w:rPr>
          <w:rFonts w:ascii="Times New Roman" w:eastAsia="Times New Roman" w:hAnsi="Times New Roman" w:cs="Times New Roman"/>
          <w:sz w:val="24"/>
          <w:szCs w:val="24"/>
          <w:lang w:eastAsia="pl-PL"/>
        </w:rPr>
        <w:t>pie</w:t>
      </w:r>
      <w:r w:rsidR="001C6583" w:rsidRPr="00E42B47">
        <w:rPr>
          <w:rFonts w:ascii="Times New Roman" w:eastAsia="Times New Roman" w:hAnsi="Times New Roman" w:cs="Times New Roman"/>
          <w:sz w:val="24"/>
          <w:szCs w:val="24"/>
          <w:lang w:eastAsia="pl-PL"/>
        </w:rPr>
        <w:t xml:space="preserve"> </w:t>
      </w:r>
      <w:r w:rsidRPr="00E42B47">
        <w:rPr>
          <w:rFonts w:ascii="Times New Roman" w:eastAsia="Times New Roman" w:hAnsi="Times New Roman" w:cs="Times New Roman"/>
          <w:sz w:val="24"/>
          <w:szCs w:val="24"/>
          <w:lang w:eastAsia="pl-PL"/>
        </w:rPr>
        <w:t xml:space="preserve">nie może być nałożona niezależnie od kary umownej wskazanej w ust. </w:t>
      </w:r>
      <w:r w:rsidR="00A05087" w:rsidRPr="00E42B47">
        <w:rPr>
          <w:rFonts w:ascii="Times New Roman" w:eastAsia="Times New Roman" w:hAnsi="Times New Roman" w:cs="Times New Roman"/>
          <w:sz w:val="24"/>
          <w:szCs w:val="24"/>
          <w:lang w:eastAsia="pl-PL"/>
        </w:rPr>
        <w:t>4</w:t>
      </w:r>
      <w:r w:rsidRPr="00E42B47">
        <w:rPr>
          <w:rFonts w:ascii="Times New Roman" w:eastAsia="Times New Roman" w:hAnsi="Times New Roman" w:cs="Times New Roman"/>
          <w:sz w:val="24"/>
          <w:szCs w:val="24"/>
          <w:lang w:eastAsia="pl-PL"/>
        </w:rPr>
        <w:t xml:space="preserve"> niniejszego paragrafu.</w:t>
      </w:r>
      <w:r w:rsidR="00A05087" w:rsidRPr="00E42B47">
        <w:rPr>
          <w:rFonts w:ascii="Times New Roman" w:eastAsia="Times New Roman" w:hAnsi="Times New Roman" w:cs="Times New Roman"/>
          <w:sz w:val="24"/>
          <w:szCs w:val="24"/>
          <w:lang w:eastAsia="pl-PL"/>
        </w:rPr>
        <w:t xml:space="preserve"> Nałożenie kary umownej o jakiej mowa w niniejszym ustępie nie zwalania Wykonawcy </w:t>
      </w:r>
      <w:r w:rsidR="00A265BC" w:rsidRPr="00E42B47">
        <w:rPr>
          <w:rFonts w:ascii="Times New Roman" w:eastAsia="Times New Roman" w:hAnsi="Times New Roman" w:cs="Times New Roman"/>
          <w:sz w:val="24"/>
          <w:szCs w:val="24"/>
          <w:lang w:eastAsia="pl-PL"/>
        </w:rPr>
        <w:t>z obowiązku</w:t>
      </w:r>
      <w:r w:rsidR="00A05087" w:rsidRPr="00E42B47">
        <w:rPr>
          <w:rFonts w:ascii="Times New Roman" w:eastAsia="Times New Roman" w:hAnsi="Times New Roman" w:cs="Times New Roman"/>
          <w:sz w:val="24"/>
          <w:szCs w:val="24"/>
          <w:lang w:eastAsia="pl-PL"/>
        </w:rPr>
        <w:t xml:space="preserve"> dostarczenia Urządzenia i Aplikacji zgodnego w Ofertą Wykonawcy (to jest takich Urządzeń i Aplikacji jakie są zgodne z Wymaganiami Zamawiającego Razem</w:t>
      </w:r>
      <w:r w:rsidR="00A265BC" w:rsidRPr="00E42B47">
        <w:rPr>
          <w:rFonts w:ascii="Times New Roman" w:eastAsia="Times New Roman" w:hAnsi="Times New Roman" w:cs="Times New Roman"/>
          <w:sz w:val="24"/>
          <w:szCs w:val="24"/>
          <w:lang w:eastAsia="pl-PL"/>
        </w:rPr>
        <w:t xml:space="preserve"> a tym samym wymaganiami Umowy</w:t>
      </w:r>
      <w:r w:rsidR="00A05087" w:rsidRPr="00E42B47">
        <w:rPr>
          <w:rFonts w:ascii="Times New Roman" w:eastAsia="Times New Roman" w:hAnsi="Times New Roman" w:cs="Times New Roman"/>
          <w:sz w:val="24"/>
          <w:szCs w:val="24"/>
          <w:lang w:eastAsia="pl-PL"/>
        </w:rPr>
        <w:t>)</w:t>
      </w:r>
    </w:p>
    <w:p w14:paraId="1766FAAC" w14:textId="77777777" w:rsidR="00A05087" w:rsidRPr="00E42B47" w:rsidRDefault="00A05087"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nie </w:t>
      </w:r>
      <w:r w:rsidR="000E5252" w:rsidRPr="00E42B47">
        <w:rPr>
          <w:rFonts w:ascii="Times New Roman" w:eastAsia="Times New Roman" w:hAnsi="Times New Roman" w:cs="Times New Roman"/>
          <w:sz w:val="24"/>
          <w:szCs w:val="24"/>
          <w:lang w:eastAsia="pl-PL"/>
        </w:rPr>
        <w:t>odebranie w Centrum Wsparcia Serwisowego zgłoszenia telefonicznego realizowanego przez Organizatora Postępowania w Okresie Rękojmi (Okresie Gwarancji) najpóźniej w terminie 10 minut od momentu pierwszej próby połączenia telefonicznego, Organizator Postępowania może żądać od Wykonawcy zapłaty kary umownej w wysokości 0,</w:t>
      </w:r>
      <w:r w:rsidR="00A265BC" w:rsidRPr="00E42B47">
        <w:rPr>
          <w:rFonts w:ascii="Times New Roman" w:eastAsia="Times New Roman" w:hAnsi="Times New Roman" w:cs="Times New Roman"/>
          <w:sz w:val="24"/>
          <w:szCs w:val="24"/>
          <w:lang w:eastAsia="pl-PL"/>
        </w:rPr>
        <w:t>01 % (jedna setna</w:t>
      </w:r>
      <w:r w:rsidR="000E5252" w:rsidRPr="00E42B47">
        <w:rPr>
          <w:rFonts w:ascii="Times New Roman" w:eastAsia="Times New Roman" w:hAnsi="Times New Roman" w:cs="Times New Roman"/>
          <w:sz w:val="24"/>
          <w:szCs w:val="24"/>
          <w:lang w:eastAsia="pl-PL"/>
        </w:rPr>
        <w:t xml:space="preserve"> procenta)  wartości brutto całej  Dostawy Indywidualnej której dotyczyło zgłoszenie.</w:t>
      </w:r>
      <w:r w:rsidR="009A3CFC" w:rsidRPr="00E42B47">
        <w:rPr>
          <w:rFonts w:ascii="Times New Roman" w:eastAsia="Times New Roman" w:hAnsi="Times New Roman" w:cs="Times New Roman"/>
          <w:sz w:val="24"/>
          <w:szCs w:val="24"/>
          <w:lang w:eastAsia="pl-PL"/>
        </w:rPr>
        <w:t xml:space="preserve"> Organizator Postępowania uprawniony jest do żądania kary umownej o jakiej mowa w zdaniu poprzednim za każde kolejne 30 minut (liczone od upływu pierwszych dziesięciu minut o jakim mowa zdaniu poprzednim) w jakich wykonawca nie odebrał telefonu od Organizatora Postępowania lub do niego nie oddzwonił w związku z próbą skontaktowania się Organizatora </w:t>
      </w:r>
      <w:r w:rsidR="009A3CFC" w:rsidRPr="00E42B47">
        <w:rPr>
          <w:rFonts w:ascii="Times New Roman" w:eastAsia="Times New Roman" w:hAnsi="Times New Roman" w:cs="Times New Roman"/>
          <w:sz w:val="24"/>
          <w:szCs w:val="24"/>
          <w:lang w:eastAsia="pl-PL"/>
        </w:rPr>
        <w:lastRenderedPageBreak/>
        <w:t>Postępowania z Centrum Usług Serwisowych o jakiej mowa w zdaniu pierwszym niniejszego ustępu.</w:t>
      </w:r>
    </w:p>
    <w:p w14:paraId="64AB4E48" w14:textId="77777777" w:rsidR="00A265BC" w:rsidRPr="00E42B47" w:rsidRDefault="00A265BC"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stwierdzenia, że Wykonawca nie prowadzi Centrum Wsparcia Technicznego zgodnie z wymaganiami Umowy, Organizator Postępowania może żądać od Wykonawcy zapłaty kary umownej w wysokości 0,03 </w:t>
      </w:r>
      <w:r w:rsidR="008924EE" w:rsidRPr="00E42B47">
        <w:rPr>
          <w:rFonts w:ascii="Times New Roman" w:eastAsia="Times New Roman" w:hAnsi="Times New Roman" w:cs="Times New Roman"/>
          <w:sz w:val="24"/>
          <w:szCs w:val="24"/>
          <w:lang w:eastAsia="pl-PL"/>
        </w:rPr>
        <w:t>% (trzy setne procenta) za każdy dzień w jakim Wykonawca nie realizuje wskazanego obowiązku umownego.</w:t>
      </w:r>
    </w:p>
    <w:p w14:paraId="1AE70A08"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nie spełnienie warunków koniecznych do przystąpienie przez Organizatora Postepowania do Odbioru Zasadniczego opisanych w </w:t>
      </w:r>
      <w:r w:rsidRPr="00E42B47">
        <w:rPr>
          <w:rFonts w:ascii="Times New Roman" w:eastAsia="Times New Roman" w:hAnsi="Times New Roman" w:cs="Times New Roman"/>
          <w:sz w:val="24"/>
          <w:szCs w:val="24"/>
          <w:lang w:eastAsia="ar-SA"/>
        </w:rPr>
        <w:t xml:space="preserve">§ 7 </w:t>
      </w:r>
      <w:r w:rsidRPr="00E42B47">
        <w:rPr>
          <w:rFonts w:ascii="Times New Roman" w:eastAsia="Times New Roman" w:hAnsi="Times New Roman" w:cs="Times New Roman"/>
          <w:sz w:val="24"/>
          <w:szCs w:val="24"/>
          <w:lang w:eastAsia="pl-PL"/>
        </w:rPr>
        <w:t>ust. 25 Umowy w terminie jakim zgodnie z Harmonogramem najpóźniej powinny być one spełnione Organizator Postępowania może żądać od Wykonawcy zapłaty kary umownej w wysokości 0,</w:t>
      </w:r>
      <w:r w:rsidR="00DB56F5" w:rsidRPr="00E42B47">
        <w:rPr>
          <w:rFonts w:ascii="Times New Roman" w:eastAsia="Times New Roman" w:hAnsi="Times New Roman" w:cs="Times New Roman"/>
          <w:sz w:val="24"/>
          <w:szCs w:val="24"/>
          <w:lang w:eastAsia="pl-PL"/>
        </w:rPr>
        <w:t>06</w:t>
      </w:r>
      <w:r w:rsidR="00B82E34" w:rsidRPr="00E42B47">
        <w:rPr>
          <w:rFonts w:ascii="Times New Roman" w:eastAsia="Times New Roman" w:hAnsi="Times New Roman" w:cs="Times New Roman"/>
          <w:sz w:val="24"/>
          <w:szCs w:val="24"/>
          <w:lang w:eastAsia="pl-PL"/>
        </w:rPr>
        <w:t>5</w:t>
      </w:r>
      <w:r w:rsidRPr="00E42B47">
        <w:rPr>
          <w:rFonts w:ascii="Times New Roman" w:eastAsia="Times New Roman" w:hAnsi="Times New Roman" w:cs="Times New Roman"/>
          <w:sz w:val="24"/>
          <w:szCs w:val="24"/>
          <w:lang w:eastAsia="pl-PL"/>
        </w:rPr>
        <w:t xml:space="preserve"> % (</w:t>
      </w:r>
      <w:r w:rsidR="00DB56F5" w:rsidRPr="00E42B47">
        <w:rPr>
          <w:rFonts w:ascii="Times New Roman" w:eastAsia="Times New Roman" w:hAnsi="Times New Roman" w:cs="Times New Roman"/>
          <w:sz w:val="24"/>
          <w:szCs w:val="24"/>
          <w:lang w:eastAsia="pl-PL"/>
        </w:rPr>
        <w:t>sześćdziesiąt pięć tysięcznych</w:t>
      </w:r>
      <w:r w:rsidRPr="00E42B47">
        <w:rPr>
          <w:rFonts w:ascii="Times New Roman" w:eastAsia="Times New Roman" w:hAnsi="Times New Roman" w:cs="Times New Roman"/>
          <w:sz w:val="24"/>
          <w:szCs w:val="24"/>
          <w:lang w:eastAsia="pl-PL"/>
        </w:rPr>
        <w:t xml:space="preserve"> procenta) Wynagrodzenia ( wynagrodzenia brutto) za każdy dzień opóźnienia, poczynając od pierwszego dnia następującego po dniu w jakim zgodnie z Harmonogramem Wykonawca obowiązany był spełnić wszystkie warunki konieczne do Odbioru Zasadniczego. Jeżeli wskazane warunki Odbioru Zasadniczego nie zostaną spełnione w terminie 200 dni od dnia Podpisania Umowy, wysokość kary umownej w tego tytułu poczynając od 201 (dwieście pierwszego) dnia od dnia podpisania Umowy wynosić będzie 0,</w:t>
      </w:r>
      <w:r w:rsidR="00215A35" w:rsidRPr="00E42B47">
        <w:rPr>
          <w:rFonts w:ascii="Times New Roman" w:eastAsia="Times New Roman" w:hAnsi="Times New Roman" w:cs="Times New Roman"/>
          <w:sz w:val="24"/>
          <w:szCs w:val="24"/>
          <w:lang w:eastAsia="pl-PL"/>
        </w:rPr>
        <w:t>0</w:t>
      </w:r>
      <w:r w:rsidR="00DB56F5" w:rsidRPr="00E42B47">
        <w:rPr>
          <w:rFonts w:ascii="Times New Roman" w:eastAsia="Times New Roman" w:hAnsi="Times New Roman" w:cs="Times New Roman"/>
          <w:sz w:val="24"/>
          <w:szCs w:val="24"/>
          <w:lang w:eastAsia="pl-PL"/>
        </w:rPr>
        <w:t>85</w:t>
      </w:r>
      <w:r w:rsidRPr="00E42B47">
        <w:rPr>
          <w:rFonts w:ascii="Times New Roman" w:eastAsia="Times New Roman" w:hAnsi="Times New Roman" w:cs="Times New Roman"/>
          <w:sz w:val="24"/>
          <w:szCs w:val="24"/>
          <w:lang w:eastAsia="pl-PL"/>
        </w:rPr>
        <w:t xml:space="preserve"> % (</w:t>
      </w:r>
      <w:r w:rsidR="00DB56F5" w:rsidRPr="00E42B47">
        <w:rPr>
          <w:rFonts w:ascii="Times New Roman" w:eastAsia="Times New Roman" w:hAnsi="Times New Roman" w:cs="Times New Roman"/>
          <w:sz w:val="24"/>
          <w:szCs w:val="24"/>
          <w:lang w:eastAsia="pl-PL"/>
        </w:rPr>
        <w:t>osiemdziesiąt pięć tysięcznych</w:t>
      </w:r>
      <w:r w:rsidRPr="00E42B47">
        <w:rPr>
          <w:rFonts w:ascii="Times New Roman" w:eastAsia="Times New Roman" w:hAnsi="Times New Roman" w:cs="Times New Roman"/>
          <w:sz w:val="24"/>
          <w:szCs w:val="24"/>
          <w:lang w:eastAsia="pl-PL"/>
        </w:rPr>
        <w:t xml:space="preserve"> procenta) Wynagrodzenia. </w:t>
      </w:r>
      <w:r w:rsidR="00DB56F5" w:rsidRPr="00E42B47">
        <w:rPr>
          <w:rFonts w:ascii="Times New Roman" w:eastAsia="Times New Roman" w:hAnsi="Times New Roman" w:cs="Times New Roman"/>
          <w:sz w:val="24"/>
          <w:szCs w:val="24"/>
          <w:lang w:eastAsia="pl-PL"/>
        </w:rPr>
        <w:t xml:space="preserve">Jeżeli wskazane warunki Odbioru Zasadniczego nie zostaną spełnione w terminie 210 dni od dnia Podpisania Umowy, wysokość kary umownej w tego tytułu poczynając od 211 (dwieście jedenastego) dnia od dnia podpisania Umowy wynosić będzie 0,15 % (piętnaście setnych procenta) Wynagrodzenia. Jeżeli wskazane warunki Odbioru Zasadniczego nie zostaną spełnione w terminie 221 dni od dnia Podpisania Umowy, wysokość kary umownej w tego tytułu poczynając od 222 (dwieście dwudziestego drugiego) dnia od dnia podpisania Umowy wynosić będzie 0,2 % (dwie dziesiąte procenta) Wynagrodzenia.  </w:t>
      </w:r>
      <w:r w:rsidRPr="00E42B47">
        <w:rPr>
          <w:rFonts w:ascii="Times New Roman" w:eastAsia="Times New Roman" w:hAnsi="Times New Roman" w:cs="Times New Roman"/>
          <w:sz w:val="24"/>
          <w:szCs w:val="24"/>
          <w:lang w:eastAsia="pl-PL"/>
        </w:rPr>
        <w:t xml:space="preserve">Kara umowna o jakiej mowa w niniejszym ustępie naliczana będzie do dnia w jakim spełnione zostaną wszystkie warunki przystąpienia do Odbioru Zasadniczego o jakich mowa </w:t>
      </w:r>
      <w:r w:rsidRPr="00E42B47">
        <w:rPr>
          <w:rFonts w:ascii="Times New Roman" w:eastAsia="Times New Roman" w:hAnsi="Times New Roman" w:cs="Times New Roman"/>
          <w:sz w:val="24"/>
          <w:szCs w:val="24"/>
          <w:lang w:eastAsia="ar-SA"/>
        </w:rPr>
        <w:t xml:space="preserve">§ 7 </w:t>
      </w:r>
      <w:r w:rsidRPr="00E42B47">
        <w:rPr>
          <w:rFonts w:ascii="Times New Roman" w:eastAsia="Times New Roman" w:hAnsi="Times New Roman" w:cs="Times New Roman"/>
          <w:sz w:val="24"/>
          <w:szCs w:val="24"/>
          <w:lang w:eastAsia="pl-PL"/>
        </w:rPr>
        <w:t>ust. 25 Umowy</w:t>
      </w:r>
      <w:r w:rsidR="00DB56F5" w:rsidRPr="00E42B47">
        <w:rPr>
          <w:rFonts w:ascii="Times New Roman" w:eastAsia="Times New Roman" w:hAnsi="Times New Roman" w:cs="Times New Roman"/>
          <w:sz w:val="24"/>
          <w:szCs w:val="24"/>
          <w:lang w:eastAsia="pl-PL"/>
        </w:rPr>
        <w:t>.</w:t>
      </w:r>
      <w:r w:rsidRPr="00E42B47">
        <w:rPr>
          <w:rFonts w:ascii="Times New Roman" w:eastAsia="Times New Roman" w:hAnsi="Times New Roman" w:cs="Times New Roman"/>
          <w:sz w:val="24"/>
          <w:szCs w:val="24"/>
          <w:lang w:eastAsia="pl-PL"/>
        </w:rPr>
        <w:t xml:space="preserve"> </w:t>
      </w:r>
    </w:p>
    <w:p w14:paraId="2C78A1A2"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gdy Odbiór Zasadniczy nie zostanie zakończony Pozytywnym Protokołem Odbioru Zasadniczego, w sytuacji gdy w ostatnim dniu Odbioru Zasadniczego nie zostanie przez Organizatora Postępowania potwierdzone prawidłowe wykonanie przez Wykonawcę wszystkich obowiązków umownych jakie Wykonawca zgodnie z Umową powinien zrealizować do dn</w:t>
      </w:r>
      <w:r w:rsidR="00215A35" w:rsidRPr="00E42B47">
        <w:rPr>
          <w:rFonts w:ascii="Times New Roman" w:eastAsia="Times New Roman" w:hAnsi="Times New Roman" w:cs="Times New Roman"/>
          <w:sz w:val="24"/>
          <w:szCs w:val="24"/>
          <w:lang w:eastAsia="pl-PL"/>
        </w:rPr>
        <w:t>ia</w:t>
      </w:r>
      <w:r w:rsidRPr="00E42B47">
        <w:rPr>
          <w:rFonts w:ascii="Times New Roman" w:eastAsia="Times New Roman" w:hAnsi="Times New Roman" w:cs="Times New Roman"/>
          <w:sz w:val="24"/>
          <w:szCs w:val="24"/>
          <w:lang w:eastAsia="pl-PL"/>
        </w:rPr>
        <w:t xml:space="preserve"> Odbioru Zasadniczego</w:t>
      </w:r>
      <w:r w:rsidR="00215A35" w:rsidRPr="00E42B47">
        <w:rPr>
          <w:rFonts w:ascii="Times New Roman" w:eastAsia="Times New Roman" w:hAnsi="Times New Roman" w:cs="Times New Roman"/>
          <w:sz w:val="24"/>
          <w:szCs w:val="24"/>
          <w:lang w:eastAsia="pl-PL"/>
        </w:rPr>
        <w:t>, to jest do Daty Odbioru Zasadniczego</w:t>
      </w:r>
      <w:r w:rsidRPr="00E42B47">
        <w:rPr>
          <w:rFonts w:ascii="Times New Roman" w:eastAsia="Times New Roman" w:hAnsi="Times New Roman" w:cs="Times New Roman"/>
          <w:sz w:val="24"/>
          <w:szCs w:val="24"/>
          <w:lang w:eastAsia="pl-PL"/>
        </w:rPr>
        <w:t>,</w:t>
      </w:r>
      <w:r w:rsidRPr="00E42B47">
        <w:rPr>
          <w:rFonts w:ascii="Times New Roman" w:eastAsia="Times New Roman" w:hAnsi="Times New Roman" w:cs="Times New Roman"/>
          <w:sz w:val="24"/>
          <w:szCs w:val="24"/>
          <w:lang w:eastAsia="ar-SA"/>
        </w:rPr>
        <w:t xml:space="preserve"> </w:t>
      </w:r>
      <w:r w:rsidRPr="00E42B47">
        <w:rPr>
          <w:rFonts w:ascii="Times New Roman" w:eastAsia="Times New Roman" w:hAnsi="Times New Roman" w:cs="Times New Roman"/>
          <w:sz w:val="24"/>
          <w:szCs w:val="24"/>
          <w:lang w:eastAsia="pl-PL"/>
        </w:rPr>
        <w:t xml:space="preserve">Organizator Postępowania może żądać od Wykonawcy zapłaty kary umownej w wysokości </w:t>
      </w:r>
      <w:r w:rsidR="00215A35" w:rsidRPr="00E42B47">
        <w:rPr>
          <w:rFonts w:ascii="Times New Roman" w:eastAsia="Times New Roman" w:hAnsi="Times New Roman" w:cs="Times New Roman"/>
          <w:sz w:val="24"/>
          <w:szCs w:val="24"/>
          <w:lang w:eastAsia="pl-PL"/>
        </w:rPr>
        <w:t>0,065 % (sześćdziesiąt pięć tysięcznych procenta)</w:t>
      </w:r>
      <w:r w:rsidRPr="00E42B47">
        <w:rPr>
          <w:rFonts w:ascii="Times New Roman" w:eastAsia="Times New Roman" w:hAnsi="Times New Roman" w:cs="Times New Roman"/>
          <w:sz w:val="24"/>
          <w:szCs w:val="24"/>
          <w:lang w:eastAsia="pl-PL"/>
        </w:rPr>
        <w:t>) Wynagrodzenia ( wynagrodzenia brutto) za każdy dzień opóźnienia w wykonaniu przez Wykonawcę obowiązków umownych od dnia sporządzania Protokołu Odbioru Zasadniczego nie będącego Pozytywnym Protokołem Odbioru Zasadniczego.</w:t>
      </w:r>
      <w:r w:rsidR="00215A35" w:rsidRPr="00E42B47">
        <w:rPr>
          <w:rFonts w:ascii="Times New Roman" w:eastAsia="Times New Roman" w:hAnsi="Times New Roman" w:cs="Times New Roman"/>
          <w:sz w:val="24"/>
          <w:szCs w:val="24"/>
          <w:lang w:eastAsia="pl-PL"/>
        </w:rPr>
        <w:t xml:space="preserve">  Kara umowna w wysokości wskazanej w zdaniu poprzednim liczona będzie przez pierwszych 10 (dziesięć) dni opóźnienia Wykonawcy w wykonaniu obowiązków umownych poczynając od</w:t>
      </w:r>
      <w:r w:rsidR="00A05087" w:rsidRPr="00E42B47">
        <w:rPr>
          <w:rFonts w:ascii="Times New Roman" w:eastAsia="Times New Roman" w:hAnsi="Times New Roman" w:cs="Times New Roman"/>
          <w:sz w:val="24"/>
          <w:szCs w:val="24"/>
          <w:lang w:eastAsia="pl-PL"/>
        </w:rPr>
        <w:t xml:space="preserve"> daty </w:t>
      </w:r>
      <w:r w:rsidR="00215A35" w:rsidRPr="00E42B47">
        <w:rPr>
          <w:rFonts w:ascii="Times New Roman" w:eastAsia="Times New Roman" w:hAnsi="Times New Roman" w:cs="Times New Roman"/>
          <w:sz w:val="24"/>
          <w:szCs w:val="24"/>
          <w:lang w:eastAsia="pl-PL"/>
        </w:rPr>
        <w:t xml:space="preserve"> Protokołu Odbioru Zasadniczego nie będącego Pozytywnym Protokołem Odbioru Zasadniczego</w:t>
      </w:r>
      <w:r w:rsidR="00A05087" w:rsidRPr="00E42B47">
        <w:rPr>
          <w:rFonts w:ascii="Times New Roman" w:eastAsia="Times New Roman" w:hAnsi="Times New Roman" w:cs="Times New Roman"/>
          <w:sz w:val="24"/>
          <w:szCs w:val="24"/>
          <w:lang w:eastAsia="pl-PL"/>
        </w:rPr>
        <w:t xml:space="preserve"> (to jest od daty wystawienia Negatywnego Protokołu Odbioru Zasadniczego).</w:t>
      </w:r>
      <w:r w:rsidR="00215A35" w:rsidRPr="00E42B47">
        <w:rPr>
          <w:rFonts w:ascii="Times New Roman" w:eastAsia="Times New Roman" w:hAnsi="Times New Roman" w:cs="Times New Roman"/>
          <w:sz w:val="24"/>
          <w:szCs w:val="24"/>
          <w:lang w:eastAsia="pl-PL"/>
        </w:rPr>
        <w:t xml:space="preserve"> Poczynając od 11 (</w:t>
      </w:r>
      <w:proofErr w:type="spellStart"/>
      <w:r w:rsidR="00215A35" w:rsidRPr="00E42B47">
        <w:rPr>
          <w:rFonts w:ascii="Times New Roman" w:eastAsia="Times New Roman" w:hAnsi="Times New Roman" w:cs="Times New Roman"/>
          <w:sz w:val="24"/>
          <w:szCs w:val="24"/>
          <w:lang w:eastAsia="pl-PL"/>
        </w:rPr>
        <w:t>jedynastego</w:t>
      </w:r>
      <w:proofErr w:type="spellEnd"/>
      <w:r w:rsidR="00215A35" w:rsidRPr="00E42B47">
        <w:rPr>
          <w:rFonts w:ascii="Times New Roman" w:eastAsia="Times New Roman" w:hAnsi="Times New Roman" w:cs="Times New Roman"/>
          <w:sz w:val="24"/>
          <w:szCs w:val="24"/>
          <w:lang w:eastAsia="pl-PL"/>
        </w:rPr>
        <w:t>) dnia opóźnienia  w wykonaniu obowiązków umownych o jakich mowa w dwóch zdaniach poprzednich  kara umowna naliczana będzie w wysokości 0,1 % (jedna dziesiąta procenta) Wynagrodzenia</w:t>
      </w:r>
      <w:r w:rsidR="008000E0" w:rsidRPr="00E42B47">
        <w:rPr>
          <w:rFonts w:ascii="Times New Roman" w:eastAsia="Times New Roman" w:hAnsi="Times New Roman" w:cs="Times New Roman"/>
          <w:sz w:val="24"/>
          <w:szCs w:val="24"/>
          <w:lang w:eastAsia="pl-PL"/>
        </w:rPr>
        <w:t xml:space="preserve">  (wynagrodzenia brutto) za każdy dzień opóźnienia w </w:t>
      </w:r>
      <w:r w:rsidR="008000E0" w:rsidRPr="00E42B47">
        <w:rPr>
          <w:rFonts w:ascii="Times New Roman" w:eastAsia="Times New Roman" w:hAnsi="Times New Roman" w:cs="Times New Roman"/>
          <w:sz w:val="24"/>
          <w:szCs w:val="24"/>
          <w:lang w:eastAsia="pl-PL"/>
        </w:rPr>
        <w:lastRenderedPageBreak/>
        <w:t xml:space="preserve">wykonaniu przez Wykonawcę obowiązków umownych które uniemożliwiają dokonanie Pozytywnego Odbioru Zasadniczego.  </w:t>
      </w:r>
      <w:r w:rsidRPr="00E42B47">
        <w:rPr>
          <w:rFonts w:ascii="Times New Roman" w:eastAsia="Times New Roman" w:hAnsi="Times New Roman" w:cs="Times New Roman"/>
          <w:sz w:val="24"/>
          <w:szCs w:val="24"/>
          <w:lang w:eastAsia="pl-PL"/>
        </w:rPr>
        <w:t xml:space="preserve">Kara ta będzie naliczana do dnia sporządzenia przez Organizatora Postępowania </w:t>
      </w:r>
      <w:r w:rsidR="00DB56F5" w:rsidRPr="00E42B47">
        <w:rPr>
          <w:rFonts w:ascii="Times New Roman" w:eastAsia="Times New Roman" w:hAnsi="Times New Roman" w:cs="Times New Roman"/>
          <w:sz w:val="24"/>
          <w:szCs w:val="24"/>
          <w:lang w:eastAsia="pl-PL"/>
        </w:rPr>
        <w:t xml:space="preserve">Pozytywnego </w:t>
      </w:r>
      <w:r w:rsidRPr="00E42B47">
        <w:rPr>
          <w:rFonts w:ascii="Times New Roman" w:eastAsia="Times New Roman" w:hAnsi="Times New Roman" w:cs="Times New Roman"/>
          <w:sz w:val="24"/>
          <w:szCs w:val="24"/>
          <w:lang w:eastAsia="pl-PL"/>
        </w:rPr>
        <w:t>Protokołu Odbioru Zasadniczego</w:t>
      </w:r>
      <w:r w:rsidR="008000E0" w:rsidRPr="00E42B47">
        <w:rPr>
          <w:rFonts w:ascii="Times New Roman" w:eastAsia="Times New Roman" w:hAnsi="Times New Roman" w:cs="Times New Roman"/>
          <w:sz w:val="24"/>
          <w:szCs w:val="24"/>
          <w:lang w:eastAsia="pl-PL"/>
        </w:rPr>
        <w:t>, lub spełnienia przez Wykonawcę wszelkich warunków sporządzenia przez Organizatora Postępowania Pozytywnego Protokołu Odbioru Z</w:t>
      </w:r>
      <w:r w:rsidR="00A05087" w:rsidRPr="00E42B47">
        <w:rPr>
          <w:rFonts w:ascii="Times New Roman" w:eastAsia="Times New Roman" w:hAnsi="Times New Roman" w:cs="Times New Roman"/>
          <w:sz w:val="24"/>
          <w:szCs w:val="24"/>
          <w:lang w:eastAsia="pl-PL"/>
        </w:rPr>
        <w:t>asadniczego (to jest do dnia w jakim usunięte zostały przez Wykonawcę wszelkie nieprawidłowości w realizacji Przedmiotu Umowy stwierdzone w ramach poprzedniego Odbioru Zasadniczego)</w:t>
      </w:r>
      <w:r w:rsidR="0021749A" w:rsidRPr="00E42B47">
        <w:rPr>
          <w:rFonts w:ascii="Times New Roman" w:eastAsia="Times New Roman" w:hAnsi="Times New Roman" w:cs="Times New Roman"/>
          <w:sz w:val="24"/>
          <w:szCs w:val="24"/>
          <w:lang w:eastAsia="pl-PL"/>
        </w:rPr>
        <w:t>.</w:t>
      </w:r>
    </w:p>
    <w:p w14:paraId="2ADD9DB1" w14:textId="3A27C456"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opóźnienia w usuwaniu wady Przedmiotu Umowy Organizator Postępowania może żądać od Wykonawcy zapłaty kary umownej w wysokości 2 % (dwa procent) wartości brutto Urządzenia/ Aplikacji, którego dotyczy wada za każdy dzień opóźnienia w usunięciu wady, a począwszy od 8 (ósmego) dnia od upływu terminu usunięci wady Organizator Postępowania może żądać od Wykonawcy zapłaty kary umownej w wysokości 4 % (cztery procent) wartości brutto Urządzenia/ Aplikacji, którego dotyczy wada za każdy dzień opóźnienia w usunięciu wady. Tym samym niezależnie od tego czy wada usuwana będzie poprzez naprawę, wymianę Urządzenia/Aplikacji na nowe, wolne od wad lub w inny sposób przewidziany w Umowie, niezależnie od tego czy usunięcie wady odbywa się na podstawie Rękojmi czy Gwarancji, po przekroczeniu terminu na usuniecie wady jakiegokolwiek z Urządzeń/ Aplikacji objętych Przedmiotem Umowy Organizator Postępowania może żądać od Wykonawcy zapłaty kary umownej w wysokości 2 %, a od 8 (ósmego)</w:t>
      </w:r>
      <w:r w:rsidR="005B01AC">
        <w:rPr>
          <w:rFonts w:ascii="Times New Roman" w:eastAsia="Times New Roman" w:hAnsi="Times New Roman" w:cs="Times New Roman"/>
          <w:sz w:val="24"/>
          <w:szCs w:val="24"/>
          <w:lang w:eastAsia="pl-PL"/>
        </w:rPr>
        <w:t xml:space="preserve"> dnia</w:t>
      </w:r>
      <w:r w:rsidRPr="00E42B47">
        <w:rPr>
          <w:rFonts w:ascii="Times New Roman" w:eastAsia="Times New Roman" w:hAnsi="Times New Roman" w:cs="Times New Roman"/>
          <w:sz w:val="24"/>
          <w:szCs w:val="24"/>
          <w:lang w:eastAsia="pl-PL"/>
        </w:rPr>
        <w:t xml:space="preserve"> po upływie umownego terminu na usuniecie wady w wysokości 4 % wartości Urządzenia/ Aplikacji, którego dotyczy wada za każdy dzień opóźnienie w usunięciu wady.</w:t>
      </w:r>
      <w:r w:rsidR="005B01AC">
        <w:rPr>
          <w:rFonts w:ascii="Times New Roman" w:eastAsia="Times New Roman" w:hAnsi="Times New Roman" w:cs="Times New Roman"/>
          <w:sz w:val="24"/>
          <w:szCs w:val="24"/>
          <w:lang w:eastAsia="pl-PL"/>
        </w:rPr>
        <w:t xml:space="preserve"> W przypadku jednak gdy Wykonawca zgodnie z warunkami Umowy dostarczył urządzenie zastępcze / oprogramowanie zastępcze, to jest wskazane urządzenie czy oprogramowanie zastępcze dostarczone zostało w terminie jaki wynika z Umowy a parametry ich działania nie są gorsze od Urządzenia/Aplikacji objętych wadą, wówczas </w:t>
      </w:r>
      <w:r w:rsidR="00FE33B5">
        <w:rPr>
          <w:rFonts w:ascii="Times New Roman" w:eastAsia="Times New Roman" w:hAnsi="Times New Roman" w:cs="Times New Roman"/>
          <w:sz w:val="24"/>
          <w:szCs w:val="24"/>
          <w:lang w:eastAsia="pl-PL"/>
        </w:rPr>
        <w:t xml:space="preserve">Organizator Postępowania </w:t>
      </w:r>
      <w:r w:rsidR="00FE33B5" w:rsidRPr="00E42B47">
        <w:rPr>
          <w:rFonts w:ascii="Times New Roman" w:eastAsia="Times New Roman" w:hAnsi="Times New Roman" w:cs="Times New Roman"/>
          <w:sz w:val="24"/>
          <w:szCs w:val="24"/>
          <w:lang w:eastAsia="pl-PL"/>
        </w:rPr>
        <w:t>może żądać od Wykonawcy za</w:t>
      </w:r>
      <w:r w:rsidR="00FE33B5">
        <w:rPr>
          <w:rFonts w:ascii="Times New Roman" w:eastAsia="Times New Roman" w:hAnsi="Times New Roman" w:cs="Times New Roman"/>
          <w:sz w:val="24"/>
          <w:szCs w:val="24"/>
          <w:lang w:eastAsia="pl-PL"/>
        </w:rPr>
        <w:t>pł</w:t>
      </w:r>
      <w:r w:rsidR="00475EF9">
        <w:rPr>
          <w:rFonts w:ascii="Times New Roman" w:eastAsia="Times New Roman" w:hAnsi="Times New Roman" w:cs="Times New Roman"/>
          <w:sz w:val="24"/>
          <w:szCs w:val="24"/>
          <w:lang w:eastAsia="pl-PL"/>
        </w:rPr>
        <w:t>aty kary umownej w wysokości 0,2 % (</w:t>
      </w:r>
      <w:proofErr w:type="spellStart"/>
      <w:r w:rsidR="00475EF9">
        <w:rPr>
          <w:rFonts w:ascii="Times New Roman" w:eastAsia="Times New Roman" w:hAnsi="Times New Roman" w:cs="Times New Roman"/>
          <w:sz w:val="24"/>
          <w:szCs w:val="24"/>
          <w:lang w:eastAsia="pl-PL"/>
        </w:rPr>
        <w:t>dwiedziesiąte</w:t>
      </w:r>
      <w:proofErr w:type="spellEnd"/>
      <w:r w:rsidR="00FE33B5" w:rsidRPr="00E42B47">
        <w:rPr>
          <w:rFonts w:ascii="Times New Roman" w:eastAsia="Times New Roman" w:hAnsi="Times New Roman" w:cs="Times New Roman"/>
          <w:sz w:val="24"/>
          <w:szCs w:val="24"/>
          <w:lang w:eastAsia="pl-PL"/>
        </w:rPr>
        <w:t xml:space="preserve"> procent</w:t>
      </w:r>
      <w:r w:rsidR="00475EF9">
        <w:rPr>
          <w:rFonts w:ascii="Times New Roman" w:eastAsia="Times New Roman" w:hAnsi="Times New Roman" w:cs="Times New Roman"/>
          <w:sz w:val="24"/>
          <w:szCs w:val="24"/>
          <w:lang w:eastAsia="pl-PL"/>
        </w:rPr>
        <w:t>a</w:t>
      </w:r>
      <w:r w:rsidR="00FE33B5" w:rsidRPr="00E42B47">
        <w:rPr>
          <w:rFonts w:ascii="Times New Roman" w:eastAsia="Times New Roman" w:hAnsi="Times New Roman" w:cs="Times New Roman"/>
          <w:sz w:val="24"/>
          <w:szCs w:val="24"/>
          <w:lang w:eastAsia="pl-PL"/>
        </w:rPr>
        <w:t>) wartości brutto Urządzenia/ Aplikacji, którego dotyczy wada za każdy dz</w:t>
      </w:r>
      <w:r w:rsidR="00FE33B5">
        <w:rPr>
          <w:rFonts w:ascii="Times New Roman" w:eastAsia="Times New Roman" w:hAnsi="Times New Roman" w:cs="Times New Roman"/>
          <w:sz w:val="24"/>
          <w:szCs w:val="24"/>
          <w:lang w:eastAsia="pl-PL"/>
        </w:rPr>
        <w:t>ień opóźnienia w usunięciu wady począwszy od 20 dnia kalendarzowego przypadającego po terminie w jakim wada powinna być usunięta</w:t>
      </w:r>
      <w:r w:rsidR="005B01AC">
        <w:rPr>
          <w:rFonts w:ascii="Times New Roman" w:eastAsia="Times New Roman" w:hAnsi="Times New Roman" w:cs="Times New Roman"/>
          <w:sz w:val="24"/>
          <w:szCs w:val="24"/>
          <w:lang w:eastAsia="pl-PL"/>
        </w:rPr>
        <w:t xml:space="preserve"> </w:t>
      </w:r>
      <w:r w:rsidR="00FE33B5">
        <w:rPr>
          <w:rFonts w:ascii="Times New Roman" w:eastAsia="Times New Roman" w:hAnsi="Times New Roman" w:cs="Times New Roman"/>
          <w:sz w:val="24"/>
          <w:szCs w:val="24"/>
          <w:lang w:eastAsia="pl-PL"/>
        </w:rPr>
        <w:t>zgodnie z warunkami Umowy (Wymaganiami Zamawiającego Razem). Gdy jednak urządzenie / oprogramowanie zastępcze będzie miało wady zmniejszające ich użyteczność w stosunku do niewadliwego Urządzenia lub Aplikacji które zastępują na czas ich naprawy</w:t>
      </w:r>
      <w:r w:rsidR="00475EF9">
        <w:rPr>
          <w:rFonts w:ascii="Times New Roman" w:eastAsia="Times New Roman" w:hAnsi="Times New Roman" w:cs="Times New Roman"/>
          <w:sz w:val="24"/>
          <w:szCs w:val="24"/>
          <w:lang w:eastAsia="pl-PL"/>
        </w:rPr>
        <w:t>, Organizator Postępowania jest uprawniony do naliczenia kar umownych zgodnie z zasadami zawartymi w dwóch pierwszych zdaniach niniejszego ustępu.</w:t>
      </w:r>
      <w:r w:rsidR="00FE33B5">
        <w:rPr>
          <w:rFonts w:ascii="Times New Roman" w:eastAsia="Times New Roman" w:hAnsi="Times New Roman" w:cs="Times New Roman"/>
          <w:sz w:val="24"/>
          <w:szCs w:val="24"/>
          <w:lang w:eastAsia="pl-PL"/>
        </w:rPr>
        <w:t xml:space="preserve">  </w:t>
      </w:r>
    </w:p>
    <w:p w14:paraId="12F760FA"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nie dostarczenia urządzenia zastępczego w miejsce Urządzenia wadliwego Organizator Postępowania może żądać od Wykonawcy zapłaty kary umownej w wysokości 4 % (cztery procent) wartości brutto wadliwego Urządzenia, z którego z powodu zgłoszonej Wykonawcy wady Zamawiający Razem nie może korzystać, liczonego za każdy dzień opóźnienia Wykonawcy w dostarczeniu urządzenia zastępczego.</w:t>
      </w:r>
    </w:p>
    <w:p w14:paraId="375009D9"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każdym przypadku, gdy w Umowie zastrzeżona jest kara umowna, Zamawiającemu przysługuje zawsze prawo żądania odszkodowania przewyższającego wysokość zastrzeżonej kary umownej, jeżeli poniesiona przez niego szkoda, obejmująca </w:t>
      </w:r>
      <w:r w:rsidRPr="00E42B47">
        <w:rPr>
          <w:rFonts w:ascii="Times New Roman" w:eastAsia="Times New Roman" w:hAnsi="Times New Roman" w:cs="Times New Roman"/>
          <w:sz w:val="24"/>
          <w:szCs w:val="24"/>
          <w:lang w:eastAsia="pl-PL"/>
        </w:rPr>
        <w:lastRenderedPageBreak/>
        <w:t xml:space="preserve">rzeczywiste straty i utracone korzyści, przewyższa wysokość kary umownej. </w:t>
      </w:r>
    </w:p>
    <w:p w14:paraId="1496980F" w14:textId="77777777" w:rsidR="0090381D" w:rsidRPr="00E42B47" w:rsidRDefault="0090381D" w:rsidP="00D8214B">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Ilekroć w niniejszym paragrafie Umowy jest mowa o opóźnieniu w zakresie obowiązków Wykonawcy, kary umowne za opóźnienie nie będą naliczane za okres (dni) w sytuacji, gdy opóźnienie Wykonawcy spowodowane było działaniem lub zaniechaniem Zamawiającego Razem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Organizatora Postępowania do naliczenia kar umownych z zastrzeżeniem, to jest za wyjątkiem sytuacji, gdy brak winy Wykonawcy związany będzie z winą Zamawiającego Razem lub Organizatora Postępowania. Innymi słowy tylko wina Zamawiającego Razem lub Organizatora Postępowania zwalania Wykonawcę z odpowiedzialności z tytułu niedochowania terminów realizacji poszczególnych zadań objętych Umową, za naruszenie, których w Umowie przewidziane zostały kary umowne, przy czym wina Zamawiającego Razem rozpatrywana jest wyłącznie, jako wina poszczególnych Zamawiających Indywidualnych. </w:t>
      </w:r>
    </w:p>
    <w:p w14:paraId="70544333" w14:textId="77777777" w:rsidR="0090381D" w:rsidRPr="00E42B47" w:rsidRDefault="0090381D" w:rsidP="00D8214B">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przypadkach, w których niedochowanie terminów realizacji poszczególnych zadań objętych Umową spowodowane było zarówno zawinionym działaniem Zamawiającego Razem lub Organizatora Postępowania jak i działaniem Wykonawcy, to jest do powstania opóźnienia przyczyniły się obie Strony Umowy, kara umowna z tytułu opóźnienia zostanie obniżona w stosunku, w jakim działanie lub zaniechanie Zamawiającego Razem lub Organizatora Postępowania, do jakiego był on obowiązany przyczyniło się do powstania opóźnienia. Tak samo w przypadku, gdy działanie lub zaniechanie Zamawiającego Razem lub Organizatora Postępowania tylko częściowo przyczyniło się do powstania opóźnienia, kara umowna z tytułu opóźnienia zostanie obniżona w stosunku, w jakim działanie lub zaniechanie Zamawiającego Razem lub Organizatora Postępowania, do jakiego był on obowiązany przyczyniło się do powstania opóźnienia. </w:t>
      </w:r>
    </w:p>
    <w:p w14:paraId="6BA2EDDE" w14:textId="77777777" w:rsidR="0090381D" w:rsidRPr="00E42B47" w:rsidRDefault="0090381D" w:rsidP="00D8214B">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odstąpienie od Umowy przez Organizatora Postępowania działającego w imieniu i na rzecz Zamawiającego Razem, to jest w sytuacji odstąpienia od Umowy przez Zamawiającego Razem lub przez Wykonawcę z przyczyn, za które Wykonawca ponosi odpowiedzialność – Wykonawca zapłaci na rzecz Zamawiającego Razem karę umowną w wysokości </w:t>
      </w:r>
      <w:r w:rsidR="00AD3861" w:rsidRPr="00E42B47">
        <w:rPr>
          <w:rFonts w:ascii="Times New Roman" w:eastAsia="Times New Roman" w:hAnsi="Times New Roman" w:cs="Times New Roman"/>
          <w:sz w:val="24"/>
          <w:szCs w:val="24"/>
          <w:lang w:eastAsia="pl-PL"/>
        </w:rPr>
        <w:t>4</w:t>
      </w:r>
      <w:r w:rsidRPr="00E42B47">
        <w:rPr>
          <w:rFonts w:ascii="Times New Roman" w:eastAsia="Times New Roman" w:hAnsi="Times New Roman" w:cs="Times New Roman"/>
          <w:sz w:val="24"/>
          <w:szCs w:val="24"/>
          <w:lang w:eastAsia="pl-PL"/>
        </w:rPr>
        <w:t>0 % (</w:t>
      </w:r>
      <w:r w:rsidR="00AD3861" w:rsidRPr="00E42B47">
        <w:rPr>
          <w:rFonts w:ascii="Times New Roman" w:eastAsia="Times New Roman" w:hAnsi="Times New Roman" w:cs="Times New Roman"/>
          <w:sz w:val="24"/>
          <w:szCs w:val="24"/>
          <w:lang w:eastAsia="pl-PL"/>
        </w:rPr>
        <w:t>czterdzieści</w:t>
      </w:r>
      <w:r w:rsidRPr="00E42B47">
        <w:rPr>
          <w:rFonts w:ascii="Times New Roman" w:eastAsia="Times New Roman" w:hAnsi="Times New Roman" w:cs="Times New Roman"/>
          <w:sz w:val="24"/>
          <w:szCs w:val="24"/>
          <w:lang w:eastAsia="pl-PL"/>
        </w:rPr>
        <w:t xml:space="preserve"> procent) Wynagrodzenia (wynagrodzenie brutto) </w:t>
      </w:r>
    </w:p>
    <w:p w14:paraId="648C3EAE" w14:textId="77777777" w:rsidR="0090381D" w:rsidRPr="00E42B47" w:rsidRDefault="0090381D" w:rsidP="00D8214B">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Suma kar umownych naliczonych na podstawie ust. 1 - 10 nie może przekroczyć 40 % (trzydzieści procent) Wynagrodzenia (wynagrodzenie brutto).</w:t>
      </w:r>
    </w:p>
    <w:p w14:paraId="734D7BBD" w14:textId="77777777" w:rsidR="0090381D" w:rsidRPr="00E42B47" w:rsidRDefault="0090381D" w:rsidP="00D8214B">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Suma kar umownych naliczonych na podstawie ust. 11 - 12 nie może przekroczyć 60 %  (sześćdziesiąt procent) Wynagrodzenia (wynagrodzenie brutto).</w:t>
      </w:r>
    </w:p>
    <w:p w14:paraId="7E90FC64" w14:textId="77777777" w:rsidR="0090381D" w:rsidRPr="00E42B47" w:rsidRDefault="0090381D" w:rsidP="00D8214B">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Kary umowne z tytułu opóźnienia w realizacji obowiązku umownego Wykonawcy nie są naliczane za okres opóźnienia spowodowany wyłącznie przez:</w:t>
      </w:r>
    </w:p>
    <w:p w14:paraId="1B2F768D" w14:textId="77777777" w:rsidR="0090381D" w:rsidRPr="00E42B47" w:rsidRDefault="0090381D" w:rsidP="00D8214B">
      <w:pPr>
        <w:widowControl w:val="0"/>
        <w:numPr>
          <w:ilvl w:val="0"/>
          <w:numId w:val="39"/>
        </w:numPr>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Siłę Wyższą, </w:t>
      </w:r>
    </w:p>
    <w:p w14:paraId="06E3BA32" w14:textId="77777777" w:rsidR="0090381D" w:rsidRPr="00E42B47" w:rsidRDefault="0090381D" w:rsidP="00D8214B">
      <w:pPr>
        <w:widowControl w:val="0"/>
        <w:numPr>
          <w:ilvl w:val="0"/>
          <w:numId w:val="39"/>
        </w:numPr>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Okoliczności będące następstwem działania lub zaniechania Zamawiającego Razem lub osoby, za którą Zamawiający Razem ponosi odpowiedzialność jak za własne działania lub zaniechania, lub</w:t>
      </w:r>
    </w:p>
    <w:p w14:paraId="696AC1C4" w14:textId="77777777" w:rsidR="0090381D" w:rsidRPr="00E42B47" w:rsidRDefault="0090381D" w:rsidP="00D8214B">
      <w:pPr>
        <w:widowControl w:val="0"/>
        <w:spacing w:before="120" w:after="120" w:line="300" w:lineRule="atLeast"/>
        <w:ind w:left="1701"/>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Ciężar dowodu okoliczności wskazanych w lit. a-b, spowodowania przez nie </w:t>
      </w:r>
      <w:r w:rsidRPr="00E42B47">
        <w:rPr>
          <w:rFonts w:ascii="Times New Roman" w:eastAsia="Times New Roman" w:hAnsi="Times New Roman" w:cs="Times New Roman"/>
          <w:sz w:val="24"/>
          <w:szCs w:val="24"/>
          <w:lang w:eastAsia="pl-PL"/>
        </w:rPr>
        <w:lastRenderedPageBreak/>
        <w:t xml:space="preserve">opóźnienia oraz długości takiego opóźnienia spoczywa na Wykonawcy. </w:t>
      </w:r>
    </w:p>
    <w:p w14:paraId="3F985F7C" w14:textId="77777777" w:rsidR="0090381D" w:rsidRPr="00E42B47" w:rsidRDefault="0090381D" w:rsidP="00D8214B">
      <w:pPr>
        <w:widowControl w:val="0"/>
        <w:spacing w:before="120" w:after="120" w:line="300" w:lineRule="atLeast"/>
        <w:ind w:left="1701"/>
        <w:contextualSpacing/>
        <w:jc w:val="both"/>
        <w:rPr>
          <w:rFonts w:ascii="Times New Roman" w:eastAsia="Times New Roman" w:hAnsi="Times New Roman" w:cs="Times New Roman"/>
          <w:sz w:val="24"/>
          <w:szCs w:val="24"/>
          <w:lang w:eastAsia="pl-PL"/>
        </w:rPr>
      </w:pPr>
    </w:p>
    <w:p w14:paraId="5393E55F" w14:textId="77777777" w:rsidR="0090381D" w:rsidRPr="00E42B47" w:rsidRDefault="0090381D" w:rsidP="00D8214B">
      <w:pPr>
        <w:widowControl w:val="0"/>
        <w:numPr>
          <w:ilvl w:val="0"/>
          <w:numId w:val="38"/>
        </w:numPr>
        <w:spacing w:before="120" w:after="120" w:line="300" w:lineRule="atLeast"/>
        <w:ind w:left="426" w:hanging="426"/>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Kwota kar umownych obliczona zgodnie z przepisami niniejszego paragrafu pomniejsza Wynagrodzenie. Wykonawca godzi się na pomniejszenie Wynagrodzenia o kwoty naliczonych przez Zamawiającego kar umownych, jakimi Zamawiający obciążył Wykonawcę.</w:t>
      </w:r>
    </w:p>
    <w:p w14:paraId="6BD358BB" w14:textId="77777777" w:rsidR="0090381D" w:rsidRPr="00E42B47" w:rsidRDefault="0090381D" w:rsidP="00D8214B">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Razem zapłaci Wykonawcy karę umowną z tytułu odstąpienia od Umowy przez Wykonawcę z przyczyn, o których mowa w § 20 ust. 3 lub przez którąkolwiek ze Stron na podstawie Przepisów Prawa z przyczyn, za które odpowiedzialność ponosi wyłącznie Zamawiający</w:t>
      </w:r>
      <w:r w:rsidR="0013486B" w:rsidRPr="00E42B47">
        <w:rPr>
          <w:rFonts w:ascii="Times New Roman" w:eastAsia="Times New Roman" w:hAnsi="Times New Roman" w:cs="Times New Roman"/>
          <w:sz w:val="24"/>
          <w:szCs w:val="24"/>
          <w:lang w:eastAsia="pl-PL"/>
        </w:rPr>
        <w:t xml:space="preserve"> Razem</w:t>
      </w:r>
      <w:r w:rsidRPr="00E42B47">
        <w:rPr>
          <w:rFonts w:ascii="Times New Roman" w:eastAsia="Times New Roman" w:hAnsi="Times New Roman" w:cs="Times New Roman"/>
          <w:sz w:val="24"/>
          <w:szCs w:val="24"/>
          <w:lang w:eastAsia="pl-PL"/>
        </w:rPr>
        <w:t xml:space="preserve"> - w wysokości 5% (pięć procent) Wynagrodzenia (wynagrodzenie brutto).</w:t>
      </w:r>
      <w:r w:rsidR="0013486B" w:rsidRPr="00E42B47">
        <w:rPr>
          <w:rFonts w:ascii="Times New Roman" w:hAnsi="Times New Roman" w:cs="Times New Roman"/>
          <w:sz w:val="24"/>
          <w:szCs w:val="24"/>
        </w:rPr>
        <w:t xml:space="preserve"> Wykonawcy przysługuje zawsze uprawnienie do dochodzenia odszkodowania uzupełniającego na ogólnych zasadach.</w:t>
      </w:r>
    </w:p>
    <w:p w14:paraId="25FFFB5E" w14:textId="77777777" w:rsidR="0090381D" w:rsidRPr="00E42B47" w:rsidRDefault="0090381D" w:rsidP="00D8214B">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ust.18, 19 niniejszego paragrafu Umowy. </w:t>
      </w:r>
    </w:p>
    <w:p w14:paraId="685AFB52" w14:textId="77777777" w:rsidR="0090381D" w:rsidRPr="00E42B47" w:rsidRDefault="0090381D" w:rsidP="00D8214B">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Przed obciążeniem Wykonawcy karą umowną, Organizator Postępowania pisemnie informuje Wykonawcę o planowanym nałożeniu kary/ kar umownych, wskazując jej wysokość, podstawę prawną oraz okoliczności uzasadniające zasadność obciążenia Wykonawcy karą umowną. Wykonawca w terminie 7 dni pisemnie ustosunkuje się do zamiaru Organizatora Postępowania obciążenia Wykonawcy karą umowną (stanowisko Wykonawcy w sprawie nałożenia kary umownej). Organizator Postepowania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Organizatora Postępowania, zapoznaniu się Organizatora Postępowania z stanowiskiem Wykonawcy i pisemnym ustosunkowaniu się Organizatora Postępowania do stanowiska Wykonawcy, Organizator Postępowania obciąża Wykonawcę karą umowną poprzez wystawienie noty obciążeniowej. Nota obciążeniowa obejmująca karę umowną przekazana może być Wykonawcy wraz z pismem Organizatora Postępowania stanowiącym odpowiedź Organizatora Postępowania na stanowisko Wykonawcy. Jeżeli Wykonawca w wskazanym terminie 7 dni, o jakim mowa w zdaniu drugim niniejszego ustępu nie zajmie stanowiska w sprawie nałożenia kary umownej, Organizatora Postępowania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Organizator Postępowania jest uprawniony do wstrzymania się z zapłatą tej części wynagrodzenia, jaka odpowiada wysokości planowanej do nałożenia przez Organizatora Postępowania kary umownej a która w przypadku podtrzymania przez Organizatora Postępowania swojego stanowiska w zakresie zasadności nałożenia kary umownej mogłaby być przedmiotem potrącenia. </w:t>
      </w:r>
    </w:p>
    <w:p w14:paraId="05685F25" w14:textId="77777777" w:rsidR="0090381D" w:rsidRPr="00E42B47" w:rsidRDefault="0090381D" w:rsidP="00D8214B">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zobowiązany jest do zapłacenia kary umownej w terminie 14 dni od dnia otrzymania noty obciążeniowej od Organizatora Postępowania.</w:t>
      </w:r>
    </w:p>
    <w:p w14:paraId="1016C691" w14:textId="77777777" w:rsidR="0090381D" w:rsidRPr="00E42B47" w:rsidRDefault="0090381D" w:rsidP="00D8214B">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Zamawiającemu Razem oraz Województwu Wielkopolskiemu, które przyjęło na siebie zobowiązanie do zapłaty Wynagrodzenia przysługuje prawo potrącenia kar umownych z </w:t>
      </w:r>
      <w:r w:rsidRPr="00E42B47">
        <w:rPr>
          <w:rFonts w:ascii="Times New Roman" w:eastAsia="Times New Roman" w:hAnsi="Times New Roman" w:cs="Times New Roman"/>
          <w:sz w:val="24"/>
          <w:szCs w:val="24"/>
          <w:lang w:eastAsia="pl-PL"/>
        </w:rPr>
        <w:lastRenderedPageBreak/>
        <w:t>Wynagrodzenia, jak również z innych wierzytelności wobec Wykonawcy. Jeżeli uprawnienie do żądania kar umownych za określony przypadek będzie sporne, Zamawiający Razem jak i działający w jego imieniu Organizator Postępowania,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Razem kwotę kar umownych w wysokości zasądzonej w wyroku sądu lub ugodzie sądowej.</w:t>
      </w:r>
    </w:p>
    <w:p w14:paraId="54CC5E06" w14:textId="77777777" w:rsidR="0090381D" w:rsidRPr="00E42B47" w:rsidRDefault="0090381D" w:rsidP="00D8214B">
      <w:pPr>
        <w:widowControl w:val="0"/>
        <w:spacing w:before="120" w:after="120" w:line="300" w:lineRule="atLeast"/>
        <w:ind w:left="425"/>
        <w:contextualSpacing/>
        <w:jc w:val="both"/>
        <w:rPr>
          <w:rFonts w:ascii="Times New Roman" w:eastAsia="Times New Roman" w:hAnsi="Times New Roman" w:cs="Times New Roman"/>
          <w:sz w:val="24"/>
          <w:szCs w:val="24"/>
          <w:lang w:eastAsia="pl-PL"/>
        </w:rPr>
      </w:pPr>
    </w:p>
    <w:p w14:paraId="3F3FF29B" w14:textId="77777777" w:rsidR="0090381D" w:rsidRPr="00E42B47" w:rsidRDefault="0090381D" w:rsidP="00D8214B">
      <w:pPr>
        <w:widowControl w:val="0"/>
        <w:spacing w:before="120" w:after="120" w:line="300" w:lineRule="atLeast"/>
        <w:contextualSpacing/>
        <w:jc w:val="both"/>
        <w:rPr>
          <w:rFonts w:ascii="Times New Roman" w:eastAsia="Times New Roman" w:hAnsi="Times New Roman" w:cs="Times New Roman"/>
          <w:sz w:val="24"/>
          <w:szCs w:val="24"/>
          <w:lang w:eastAsia="pl-PL"/>
        </w:rPr>
      </w:pPr>
    </w:p>
    <w:p w14:paraId="134B09C4"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20</w:t>
      </w:r>
    </w:p>
    <w:p w14:paraId="40C2556E"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Odstąpienie od Umowy</w:t>
      </w:r>
    </w:p>
    <w:p w14:paraId="7A5443C2"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Postanowienia niniejszego paragrafu określają przypadki odstąpienia od Umowy bez uszczerbku dla uprawnień Zamawiającego Razem do odstąpienia od Umowy wynikających z Przepisów Prawa, w szczególności przepisów Kodeksu cywilnego oraz przepisów Prawa zamówień publicznych. </w:t>
      </w:r>
    </w:p>
    <w:p w14:paraId="0DB871C6" w14:textId="45728318"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Razem ma prawo odstąpić od Umowy, według swojego wyboru w całości lub w części, jeżeli Wykonawca narusza w sposób istotny postanowienia Umowy. Do istotnych naruszeń postanowień Umowy należą następujące przypadki:</w:t>
      </w:r>
    </w:p>
    <w:p w14:paraId="77F17BFD" w14:textId="77777777" w:rsidR="0090381D" w:rsidRPr="003D61B6" w:rsidRDefault="0090381D" w:rsidP="00D8214B">
      <w:pPr>
        <w:widowControl w:val="0"/>
        <w:spacing w:before="120" w:after="120" w:line="300" w:lineRule="atLeast"/>
        <w:ind w:left="426"/>
        <w:contextualSpacing/>
        <w:jc w:val="both"/>
        <w:rPr>
          <w:rFonts w:ascii="Times New Roman" w:eastAsia="Times New Roman" w:hAnsi="Times New Roman" w:cs="Times New Roman"/>
          <w:sz w:val="24"/>
          <w:szCs w:val="24"/>
          <w:lang w:eastAsia="pl-PL"/>
        </w:rPr>
      </w:pPr>
    </w:p>
    <w:p w14:paraId="062E888F" w14:textId="77777777" w:rsidR="00A1537A" w:rsidRPr="008D3B95" w:rsidRDefault="00A1537A" w:rsidP="00D8214B">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8D3B95">
        <w:rPr>
          <w:rFonts w:ascii="Times New Roman" w:eastAsia="Times New Roman" w:hAnsi="Times New Roman" w:cs="Times New Roman"/>
          <w:sz w:val="24"/>
          <w:szCs w:val="24"/>
          <w:lang w:eastAsia="pl-PL"/>
        </w:rPr>
        <w:t>Wykonawca opóźnia się z realizacją którejkolwiek z Dostaw Indywidulanych w stosunku do terminu wskazanego w Harmonogramie o więcej niż 55 (pięćdziesiąt pięć dni)</w:t>
      </w:r>
    </w:p>
    <w:p w14:paraId="42397BF0" w14:textId="77777777" w:rsidR="00A1537A" w:rsidRPr="008D3B95" w:rsidRDefault="00A1537A" w:rsidP="00D8214B">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8D3B95">
        <w:rPr>
          <w:rFonts w:ascii="Times New Roman" w:eastAsia="Times New Roman" w:hAnsi="Times New Roman" w:cs="Times New Roman"/>
          <w:sz w:val="24"/>
          <w:szCs w:val="24"/>
          <w:lang w:eastAsia="pl-PL"/>
        </w:rPr>
        <w:t xml:space="preserve">Opóźnienie Wykonawcy w  spełnieniu warunków koniecznych do przystąpienie przez Organizatora Postepowania do Odbioru Zasadniczego opisanych w </w:t>
      </w:r>
      <w:r w:rsidRPr="008D3B95">
        <w:rPr>
          <w:rFonts w:ascii="Times New Roman" w:eastAsia="Times New Roman" w:hAnsi="Times New Roman" w:cs="Times New Roman"/>
          <w:sz w:val="24"/>
          <w:szCs w:val="24"/>
          <w:lang w:eastAsia="ar-SA"/>
        </w:rPr>
        <w:t xml:space="preserve">§ 7 </w:t>
      </w:r>
      <w:r w:rsidRPr="008D3B95">
        <w:rPr>
          <w:rFonts w:ascii="Times New Roman" w:eastAsia="Times New Roman" w:hAnsi="Times New Roman" w:cs="Times New Roman"/>
          <w:sz w:val="24"/>
          <w:szCs w:val="24"/>
          <w:lang w:eastAsia="pl-PL"/>
        </w:rPr>
        <w:t>ust. 25 Umowy w stosunku do terminu jaki wynika  z Harmonogramu przekracza 65 dni (sześćdziesiąt pięć dni)</w:t>
      </w:r>
    </w:p>
    <w:p w14:paraId="6F477822" w14:textId="551C1027" w:rsidR="00A1537A" w:rsidRPr="003D61B6" w:rsidRDefault="00A1537A" w:rsidP="008D3B95">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8D3B95">
        <w:rPr>
          <w:rFonts w:ascii="Times New Roman" w:eastAsia="Times New Roman" w:hAnsi="Times New Roman" w:cs="Times New Roman"/>
          <w:sz w:val="24"/>
          <w:szCs w:val="24"/>
          <w:lang w:eastAsia="pl-PL"/>
        </w:rPr>
        <w:t>Wykonawca nie poprawił sposobu realizacji Przedmiotu Umowy zgodnie z uwagami i żądaniami Organizatora Postępowania zawartymi w Protokole Odbioru Zasadniczego a opóźnienie Wykonawcy w tym zakresie przekracza 35 (trzydzieści pięć) dni w stosunku do terminu wskazanego przez Organizatora Postepowania w Protokole Odbioru Zasadniczego, który nie jest Pozytywnym Protokołem Odbioru Zasadniczego</w:t>
      </w:r>
    </w:p>
    <w:p w14:paraId="23D8AE3C" w14:textId="77777777" w:rsidR="0090381D" w:rsidRPr="00E42B47" w:rsidRDefault="0090381D" w:rsidP="00D8214B">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Organizator Postępowania z przyczyn leżących po stronie Wykonawcy, co dotyczy w szczególności nieprawidłowego wykonania Przedmiotu Umowy, co najmniej dziesięć razy, na warunkach wskazanych w Umowie odmówił wydania Pozytywnego Protokołu Odbioru Wstępnego w odniesieniu do dziesięciu Dostaw Indywidualnych </w:t>
      </w:r>
    </w:p>
    <w:p w14:paraId="4AA0ED44" w14:textId="77777777" w:rsidR="0090381D" w:rsidRPr="00E42B47" w:rsidRDefault="0090381D" w:rsidP="00D8214B">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Łączna wartość kar umownych, do których żądania uprawniony jest Zamawiający Razem w przypadkach określonych w Umowie przekroczy </w:t>
      </w:r>
      <w:r w:rsidR="004A7E0A" w:rsidRPr="00E42B47">
        <w:rPr>
          <w:rFonts w:ascii="Times New Roman" w:eastAsia="Times New Roman" w:hAnsi="Times New Roman" w:cs="Times New Roman"/>
          <w:sz w:val="24"/>
          <w:szCs w:val="24"/>
          <w:lang w:eastAsia="pl-PL"/>
        </w:rPr>
        <w:t>3</w:t>
      </w:r>
      <w:r w:rsidRPr="00E42B47">
        <w:rPr>
          <w:rFonts w:ascii="Times New Roman" w:eastAsia="Times New Roman" w:hAnsi="Times New Roman" w:cs="Times New Roman"/>
          <w:sz w:val="24"/>
          <w:szCs w:val="24"/>
          <w:lang w:eastAsia="pl-PL"/>
        </w:rPr>
        <w:t>0 % (</w:t>
      </w:r>
      <w:r w:rsidR="004A7E0A" w:rsidRPr="00E42B47">
        <w:rPr>
          <w:rFonts w:ascii="Times New Roman" w:eastAsia="Times New Roman" w:hAnsi="Times New Roman" w:cs="Times New Roman"/>
          <w:sz w:val="24"/>
          <w:szCs w:val="24"/>
          <w:lang w:eastAsia="pl-PL"/>
        </w:rPr>
        <w:t>trzydzieści</w:t>
      </w:r>
      <w:r w:rsidRPr="00E42B47">
        <w:rPr>
          <w:rFonts w:ascii="Times New Roman" w:eastAsia="Times New Roman" w:hAnsi="Times New Roman" w:cs="Times New Roman"/>
          <w:sz w:val="24"/>
          <w:szCs w:val="24"/>
          <w:lang w:eastAsia="pl-PL"/>
        </w:rPr>
        <w:t xml:space="preserve"> procent) wartości Wynagrodzenia (brutto),</w:t>
      </w:r>
    </w:p>
    <w:p w14:paraId="1ABB2FC2" w14:textId="0CBAADEB" w:rsidR="0090381D" w:rsidRPr="00E42B47" w:rsidRDefault="0090381D" w:rsidP="00D8214B">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Łączny czas opóźnienia Wykonawcy w usuwania wad Przedmiotu Umowy, w stosunku do terminu usunięcia wad przewidzianych w Umowie, przekracza </w:t>
      </w:r>
      <w:r w:rsidR="003D61B6">
        <w:rPr>
          <w:rFonts w:ascii="Times New Roman" w:eastAsia="Times New Roman" w:hAnsi="Times New Roman" w:cs="Times New Roman"/>
          <w:sz w:val="24"/>
          <w:szCs w:val="24"/>
          <w:lang w:eastAsia="pl-PL"/>
        </w:rPr>
        <w:t>85</w:t>
      </w:r>
      <w:r w:rsidRPr="00E42B47">
        <w:rPr>
          <w:rFonts w:ascii="Times New Roman" w:eastAsia="Times New Roman" w:hAnsi="Times New Roman" w:cs="Times New Roman"/>
          <w:sz w:val="24"/>
          <w:szCs w:val="24"/>
          <w:lang w:eastAsia="pl-PL"/>
        </w:rPr>
        <w:t>0 dni (</w:t>
      </w:r>
      <w:r w:rsidR="003D61B6">
        <w:rPr>
          <w:rFonts w:ascii="Times New Roman" w:eastAsia="Times New Roman" w:hAnsi="Times New Roman" w:cs="Times New Roman"/>
          <w:sz w:val="24"/>
          <w:szCs w:val="24"/>
          <w:lang w:eastAsia="pl-PL"/>
        </w:rPr>
        <w:t>osiemset</w:t>
      </w:r>
      <w:r w:rsidRPr="00E42B47">
        <w:rPr>
          <w:rFonts w:ascii="Times New Roman" w:eastAsia="Times New Roman" w:hAnsi="Times New Roman" w:cs="Times New Roman"/>
          <w:sz w:val="24"/>
          <w:szCs w:val="24"/>
          <w:lang w:eastAsia="pl-PL"/>
        </w:rPr>
        <w:t xml:space="preserve"> </w:t>
      </w:r>
      <w:r w:rsidR="003D61B6">
        <w:rPr>
          <w:rFonts w:ascii="Times New Roman" w:eastAsia="Times New Roman" w:hAnsi="Times New Roman" w:cs="Times New Roman"/>
          <w:sz w:val="24"/>
          <w:szCs w:val="24"/>
          <w:lang w:eastAsia="pl-PL"/>
        </w:rPr>
        <w:t xml:space="preserve">pięćdziesiąt </w:t>
      </w:r>
      <w:r w:rsidRPr="00E42B47">
        <w:rPr>
          <w:rFonts w:ascii="Times New Roman" w:eastAsia="Times New Roman" w:hAnsi="Times New Roman" w:cs="Times New Roman"/>
          <w:sz w:val="24"/>
          <w:szCs w:val="24"/>
          <w:lang w:eastAsia="pl-PL"/>
        </w:rPr>
        <w:t>dni)</w:t>
      </w:r>
      <w:r w:rsidR="003D61B6">
        <w:rPr>
          <w:rFonts w:ascii="Times New Roman" w:eastAsia="Times New Roman" w:hAnsi="Times New Roman" w:cs="Times New Roman"/>
          <w:sz w:val="24"/>
          <w:szCs w:val="24"/>
          <w:lang w:eastAsia="pl-PL"/>
        </w:rPr>
        <w:t xml:space="preserve">,a  w przypadku gdy Wykonawca w Ofercie Wykonawcy wybrał Wariant A Rękojmi </w:t>
      </w:r>
      <w:r w:rsidRPr="00E42B47">
        <w:rPr>
          <w:rFonts w:ascii="Times New Roman" w:eastAsia="Times New Roman" w:hAnsi="Times New Roman" w:cs="Times New Roman"/>
          <w:sz w:val="24"/>
          <w:szCs w:val="24"/>
          <w:lang w:eastAsia="pl-PL"/>
        </w:rPr>
        <w:t xml:space="preserve"> </w:t>
      </w:r>
      <w:r w:rsidR="003D61B6">
        <w:rPr>
          <w:rFonts w:ascii="Times New Roman" w:eastAsia="Times New Roman" w:hAnsi="Times New Roman" w:cs="Times New Roman"/>
          <w:sz w:val="24"/>
          <w:szCs w:val="24"/>
          <w:lang w:eastAsia="pl-PL"/>
        </w:rPr>
        <w:t>- ł</w:t>
      </w:r>
      <w:r w:rsidR="003D61B6" w:rsidRPr="00E42B47">
        <w:rPr>
          <w:rFonts w:ascii="Times New Roman" w:eastAsia="Times New Roman" w:hAnsi="Times New Roman" w:cs="Times New Roman"/>
          <w:sz w:val="24"/>
          <w:szCs w:val="24"/>
          <w:lang w:eastAsia="pl-PL"/>
        </w:rPr>
        <w:t xml:space="preserve">ączny czas opóźnienia Wykonawcy w usuwania wad </w:t>
      </w:r>
      <w:r w:rsidR="003D61B6" w:rsidRPr="00E42B47">
        <w:rPr>
          <w:rFonts w:ascii="Times New Roman" w:eastAsia="Times New Roman" w:hAnsi="Times New Roman" w:cs="Times New Roman"/>
          <w:sz w:val="24"/>
          <w:szCs w:val="24"/>
          <w:lang w:eastAsia="pl-PL"/>
        </w:rPr>
        <w:lastRenderedPageBreak/>
        <w:t>Przedmiotu Umowy, w stosunku do terminu usunięcia wad prze</w:t>
      </w:r>
      <w:r w:rsidR="003D61B6">
        <w:rPr>
          <w:rFonts w:ascii="Times New Roman" w:eastAsia="Times New Roman" w:hAnsi="Times New Roman" w:cs="Times New Roman"/>
          <w:sz w:val="24"/>
          <w:szCs w:val="24"/>
          <w:lang w:eastAsia="pl-PL"/>
        </w:rPr>
        <w:t>widz</w:t>
      </w:r>
      <w:r w:rsidR="00963B82">
        <w:rPr>
          <w:rFonts w:ascii="Times New Roman" w:eastAsia="Times New Roman" w:hAnsi="Times New Roman" w:cs="Times New Roman"/>
          <w:sz w:val="24"/>
          <w:szCs w:val="24"/>
          <w:lang w:eastAsia="pl-PL"/>
        </w:rPr>
        <w:t>ianych w Umowie, przekracza 950</w:t>
      </w:r>
      <w:r w:rsidR="003D61B6" w:rsidRPr="00E42B47">
        <w:rPr>
          <w:rFonts w:ascii="Times New Roman" w:eastAsia="Times New Roman" w:hAnsi="Times New Roman" w:cs="Times New Roman"/>
          <w:sz w:val="24"/>
          <w:szCs w:val="24"/>
          <w:lang w:eastAsia="pl-PL"/>
        </w:rPr>
        <w:t xml:space="preserve"> dni (</w:t>
      </w:r>
      <w:r w:rsidR="003918D7">
        <w:rPr>
          <w:rFonts w:ascii="Times New Roman" w:eastAsia="Times New Roman" w:hAnsi="Times New Roman" w:cs="Times New Roman"/>
          <w:sz w:val="24"/>
          <w:szCs w:val="24"/>
          <w:lang w:eastAsia="pl-PL"/>
        </w:rPr>
        <w:t>dziewięćset pięćdziesią</w:t>
      </w:r>
      <w:r w:rsidR="00963B82">
        <w:rPr>
          <w:rFonts w:ascii="Times New Roman" w:eastAsia="Times New Roman" w:hAnsi="Times New Roman" w:cs="Times New Roman"/>
          <w:sz w:val="24"/>
          <w:szCs w:val="24"/>
          <w:lang w:eastAsia="pl-PL"/>
        </w:rPr>
        <w:t>t</w:t>
      </w:r>
      <w:r w:rsidR="003D61B6" w:rsidRPr="00E42B47">
        <w:rPr>
          <w:rFonts w:ascii="Times New Roman" w:eastAsia="Times New Roman" w:hAnsi="Times New Roman" w:cs="Times New Roman"/>
          <w:sz w:val="24"/>
          <w:szCs w:val="24"/>
          <w:lang w:eastAsia="pl-PL"/>
        </w:rPr>
        <w:t xml:space="preserve"> dni)</w:t>
      </w:r>
      <w:r w:rsidR="003D61B6">
        <w:rPr>
          <w:rFonts w:ascii="Times New Roman" w:eastAsia="Times New Roman" w:hAnsi="Times New Roman" w:cs="Times New Roman"/>
          <w:sz w:val="24"/>
          <w:szCs w:val="24"/>
          <w:lang w:eastAsia="pl-PL"/>
        </w:rPr>
        <w:t>,</w:t>
      </w:r>
      <w:r w:rsidR="003D61B6" w:rsidRPr="003D61B6">
        <w:rPr>
          <w:rFonts w:ascii="Times New Roman" w:eastAsia="Times New Roman" w:hAnsi="Times New Roman" w:cs="Times New Roman"/>
          <w:sz w:val="24"/>
          <w:szCs w:val="24"/>
          <w:lang w:eastAsia="pl-PL"/>
        </w:rPr>
        <w:t xml:space="preserve"> </w:t>
      </w:r>
      <w:r w:rsidR="003D61B6">
        <w:rPr>
          <w:rFonts w:ascii="Times New Roman" w:eastAsia="Times New Roman" w:hAnsi="Times New Roman" w:cs="Times New Roman"/>
          <w:sz w:val="24"/>
          <w:szCs w:val="24"/>
          <w:lang w:eastAsia="pl-PL"/>
        </w:rPr>
        <w:t xml:space="preserve">a  w przypadku gdy Wykonawca w Ofercie Wykonawcy wybrał Wariant B Rękojmi </w:t>
      </w:r>
      <w:r w:rsidR="003D61B6" w:rsidRPr="00E42B47">
        <w:rPr>
          <w:rFonts w:ascii="Times New Roman" w:eastAsia="Times New Roman" w:hAnsi="Times New Roman" w:cs="Times New Roman"/>
          <w:sz w:val="24"/>
          <w:szCs w:val="24"/>
          <w:lang w:eastAsia="pl-PL"/>
        </w:rPr>
        <w:t xml:space="preserve"> </w:t>
      </w:r>
      <w:r w:rsidR="003D61B6">
        <w:rPr>
          <w:rFonts w:ascii="Times New Roman" w:eastAsia="Times New Roman" w:hAnsi="Times New Roman" w:cs="Times New Roman"/>
          <w:sz w:val="24"/>
          <w:szCs w:val="24"/>
          <w:lang w:eastAsia="pl-PL"/>
        </w:rPr>
        <w:t>- ł</w:t>
      </w:r>
      <w:r w:rsidR="003D61B6" w:rsidRPr="00E42B47">
        <w:rPr>
          <w:rFonts w:ascii="Times New Roman" w:eastAsia="Times New Roman" w:hAnsi="Times New Roman" w:cs="Times New Roman"/>
          <w:sz w:val="24"/>
          <w:szCs w:val="24"/>
          <w:lang w:eastAsia="pl-PL"/>
        </w:rPr>
        <w:t>ączny czas opóźnienia Wykonawcy w usuwania wad Przedmiotu Umowy, w stosunku do terminu usunięcia wad prze</w:t>
      </w:r>
      <w:r w:rsidR="003D61B6">
        <w:rPr>
          <w:rFonts w:ascii="Times New Roman" w:eastAsia="Times New Roman" w:hAnsi="Times New Roman" w:cs="Times New Roman"/>
          <w:sz w:val="24"/>
          <w:szCs w:val="24"/>
          <w:lang w:eastAsia="pl-PL"/>
        </w:rPr>
        <w:t>wi</w:t>
      </w:r>
      <w:r w:rsidR="00963B82">
        <w:rPr>
          <w:rFonts w:ascii="Times New Roman" w:eastAsia="Times New Roman" w:hAnsi="Times New Roman" w:cs="Times New Roman"/>
          <w:sz w:val="24"/>
          <w:szCs w:val="24"/>
          <w:lang w:eastAsia="pl-PL"/>
        </w:rPr>
        <w:t>d</w:t>
      </w:r>
      <w:r w:rsidR="003918D7">
        <w:rPr>
          <w:rFonts w:ascii="Times New Roman" w:eastAsia="Times New Roman" w:hAnsi="Times New Roman" w:cs="Times New Roman"/>
          <w:sz w:val="24"/>
          <w:szCs w:val="24"/>
          <w:lang w:eastAsia="pl-PL"/>
        </w:rPr>
        <w:t>zianych w Umowie, przekracza 1050</w:t>
      </w:r>
      <w:r w:rsidR="003D61B6" w:rsidRPr="00E42B47">
        <w:rPr>
          <w:rFonts w:ascii="Times New Roman" w:eastAsia="Times New Roman" w:hAnsi="Times New Roman" w:cs="Times New Roman"/>
          <w:sz w:val="24"/>
          <w:szCs w:val="24"/>
          <w:lang w:eastAsia="pl-PL"/>
        </w:rPr>
        <w:t xml:space="preserve"> dni (</w:t>
      </w:r>
      <w:r w:rsidR="003918D7">
        <w:rPr>
          <w:rFonts w:ascii="Times New Roman" w:eastAsia="Times New Roman" w:hAnsi="Times New Roman" w:cs="Times New Roman"/>
          <w:sz w:val="24"/>
          <w:szCs w:val="24"/>
          <w:lang w:eastAsia="pl-PL"/>
        </w:rPr>
        <w:t>tysiąc pięćdziesiąt</w:t>
      </w:r>
      <w:r w:rsidR="003D61B6" w:rsidRPr="00E42B47">
        <w:rPr>
          <w:rFonts w:ascii="Times New Roman" w:eastAsia="Times New Roman" w:hAnsi="Times New Roman" w:cs="Times New Roman"/>
          <w:sz w:val="24"/>
          <w:szCs w:val="24"/>
          <w:lang w:eastAsia="pl-PL"/>
        </w:rPr>
        <w:t xml:space="preserve"> dni)</w:t>
      </w:r>
      <w:r w:rsidR="003D61B6">
        <w:rPr>
          <w:rFonts w:ascii="Times New Roman" w:eastAsia="Times New Roman" w:hAnsi="Times New Roman" w:cs="Times New Roman"/>
          <w:sz w:val="24"/>
          <w:szCs w:val="24"/>
          <w:lang w:eastAsia="pl-PL"/>
        </w:rPr>
        <w:t>,</w:t>
      </w:r>
      <w:r w:rsidR="00963B82" w:rsidRPr="00963B82">
        <w:rPr>
          <w:rFonts w:ascii="Times New Roman" w:eastAsia="Times New Roman" w:hAnsi="Times New Roman" w:cs="Times New Roman"/>
          <w:sz w:val="24"/>
          <w:szCs w:val="24"/>
          <w:lang w:eastAsia="pl-PL"/>
        </w:rPr>
        <w:t xml:space="preserve"> </w:t>
      </w:r>
      <w:r w:rsidR="00963B82">
        <w:rPr>
          <w:rFonts w:ascii="Times New Roman" w:eastAsia="Times New Roman" w:hAnsi="Times New Roman" w:cs="Times New Roman"/>
          <w:sz w:val="24"/>
          <w:szCs w:val="24"/>
          <w:lang w:eastAsia="pl-PL"/>
        </w:rPr>
        <w:t xml:space="preserve">a  w przypadku gdy Wykonawca w Ofercie Wykonawcy wybrał Wariant C Rękojmi </w:t>
      </w:r>
      <w:r w:rsidR="00963B82" w:rsidRPr="00E42B47">
        <w:rPr>
          <w:rFonts w:ascii="Times New Roman" w:eastAsia="Times New Roman" w:hAnsi="Times New Roman" w:cs="Times New Roman"/>
          <w:sz w:val="24"/>
          <w:szCs w:val="24"/>
          <w:lang w:eastAsia="pl-PL"/>
        </w:rPr>
        <w:t xml:space="preserve"> </w:t>
      </w:r>
      <w:r w:rsidR="00963B82">
        <w:rPr>
          <w:rFonts w:ascii="Times New Roman" w:eastAsia="Times New Roman" w:hAnsi="Times New Roman" w:cs="Times New Roman"/>
          <w:sz w:val="24"/>
          <w:szCs w:val="24"/>
          <w:lang w:eastAsia="pl-PL"/>
        </w:rPr>
        <w:t>- ł</w:t>
      </w:r>
      <w:r w:rsidR="00963B82" w:rsidRPr="00E42B47">
        <w:rPr>
          <w:rFonts w:ascii="Times New Roman" w:eastAsia="Times New Roman" w:hAnsi="Times New Roman" w:cs="Times New Roman"/>
          <w:sz w:val="24"/>
          <w:szCs w:val="24"/>
          <w:lang w:eastAsia="pl-PL"/>
        </w:rPr>
        <w:t>ączny czas opóźnienia Wykonawcy w usuwania wad Przedmiotu Umowy, w stosunku do terminu usunięcia wad prze</w:t>
      </w:r>
      <w:r w:rsidR="00963B82">
        <w:rPr>
          <w:rFonts w:ascii="Times New Roman" w:eastAsia="Times New Roman" w:hAnsi="Times New Roman" w:cs="Times New Roman"/>
          <w:sz w:val="24"/>
          <w:szCs w:val="24"/>
          <w:lang w:eastAsia="pl-PL"/>
        </w:rPr>
        <w:t>widzianych w Umowie, przekracza 1200</w:t>
      </w:r>
      <w:r w:rsidR="00963B82" w:rsidRPr="00E42B47">
        <w:rPr>
          <w:rFonts w:ascii="Times New Roman" w:eastAsia="Times New Roman" w:hAnsi="Times New Roman" w:cs="Times New Roman"/>
          <w:sz w:val="24"/>
          <w:szCs w:val="24"/>
          <w:lang w:eastAsia="pl-PL"/>
        </w:rPr>
        <w:t xml:space="preserve"> dni (</w:t>
      </w:r>
      <w:r w:rsidR="00963B82">
        <w:rPr>
          <w:rFonts w:ascii="Times New Roman" w:eastAsia="Times New Roman" w:hAnsi="Times New Roman" w:cs="Times New Roman"/>
          <w:sz w:val="24"/>
          <w:szCs w:val="24"/>
          <w:lang w:eastAsia="pl-PL"/>
        </w:rPr>
        <w:t>tysiąc dwieście</w:t>
      </w:r>
      <w:r w:rsidR="00963B82" w:rsidRPr="00E42B47">
        <w:rPr>
          <w:rFonts w:ascii="Times New Roman" w:eastAsia="Times New Roman" w:hAnsi="Times New Roman" w:cs="Times New Roman"/>
          <w:sz w:val="24"/>
          <w:szCs w:val="24"/>
          <w:lang w:eastAsia="pl-PL"/>
        </w:rPr>
        <w:t xml:space="preserve"> dni)</w:t>
      </w:r>
      <w:r w:rsidR="003918D7">
        <w:rPr>
          <w:rFonts w:ascii="Times New Roman" w:eastAsia="Times New Roman" w:hAnsi="Times New Roman" w:cs="Times New Roman"/>
          <w:sz w:val="24"/>
          <w:szCs w:val="24"/>
          <w:lang w:eastAsia="pl-PL"/>
        </w:rPr>
        <w:t>.</w:t>
      </w:r>
      <w:r w:rsidRPr="00E42B47">
        <w:rPr>
          <w:rFonts w:ascii="Times New Roman" w:eastAsia="Times New Roman" w:hAnsi="Times New Roman" w:cs="Times New Roman"/>
          <w:sz w:val="24"/>
          <w:szCs w:val="24"/>
          <w:lang w:eastAsia="pl-PL"/>
        </w:rPr>
        <w:t xml:space="preserve">Niniejsze oznacza sytuację późnienia Wykonawcy w usuwaniu wad któregokolwiek z Urządzeń lub </w:t>
      </w:r>
      <w:r w:rsidR="001C6583" w:rsidRPr="00E42B47">
        <w:rPr>
          <w:rFonts w:ascii="Times New Roman" w:eastAsia="Times New Roman" w:hAnsi="Times New Roman" w:cs="Times New Roman"/>
          <w:sz w:val="24"/>
          <w:szCs w:val="24"/>
          <w:lang w:eastAsia="pl-PL"/>
        </w:rPr>
        <w:t>Aplikacji</w:t>
      </w:r>
      <w:r w:rsidRPr="00E42B47">
        <w:rPr>
          <w:rFonts w:ascii="Times New Roman" w:eastAsia="Times New Roman" w:hAnsi="Times New Roman" w:cs="Times New Roman"/>
          <w:sz w:val="24"/>
          <w:szCs w:val="24"/>
          <w:lang w:eastAsia="pl-PL"/>
        </w:rPr>
        <w:t xml:space="preserve"> dostarczonego do któregokolwiek z Zamawiających Indywidualnych, nie zależnie od tego czy usuniecie wady polega na naprawieniu Urządzenia, czy dostarczeniu nowego Urządzenia wolnego od wad, lub usunięciu wady w inny sposób przewidziany w Umowie i niezależnie od tego czy usuniecie wady realizowane jest w ramach Rękojmi czy w ramach gwarancji. </w:t>
      </w:r>
    </w:p>
    <w:p w14:paraId="1A23E817" w14:textId="52387B0D" w:rsidR="0090381D" w:rsidRPr="00E42B47" w:rsidRDefault="0090381D" w:rsidP="00D8214B">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(którykolwiek z Wykonawców działających wspólnie) znajduje się w stanie zagrażającym niewypłacalnością, lub zostanie wszczęte postępowanie zmierzające do likwidacji przedsiębiorstwa Wykonawcy, lub zostanie wszczęte postępowanie układowe z wniosku Wykonawcy,</w:t>
      </w:r>
    </w:p>
    <w:p w14:paraId="6E8B8030" w14:textId="77777777" w:rsidR="0090381D" w:rsidRPr="00E42B47" w:rsidRDefault="0090381D" w:rsidP="00D8214B">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78C1965D"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Wykonawcy przysługuje prawo odstąpienia od Umowy, jeżeli Województwo Wielkopolskie, które na podstawie Umowy przyjęło zobowiązanie od zapłaty Wynagrodzenia, mimo pisemnego wezwania przez Wykonawcę i wyznaczenia dodatkowego terminu zapłaty wynoszącego, co najmniej 30 dni, będzie w zwłoce z zapłatą bezspornej części Wynagrodzenia z tytułu wystawionych prawidłowo przez Wykonawcę i zaakceptowanych przez Organizatora Postępowania faktur na łączną kwotę stanowiącą, co najmniej 30 % (trzydzieści procent) Wynagrodzenia (brutto), a zwłoka w zapłacie takiej kwoty wynosi ponad 60 dni. Zwłoką Województwa Wielkopolskiego w zapłacie Wynagrodzenia nie jest przypadek, gdy nieterminowa zapłata Wynagrodzenia jest wynikiem wstrzymania lub opóźnienia płatności przez Instytucję Zarządzającą i w takim przypadku Wykonawcy nie przysługuje prawo odstąpienia od Umowy.</w:t>
      </w:r>
    </w:p>
    <w:p w14:paraId="35B26167" w14:textId="77777777" w:rsidR="0090381D" w:rsidRPr="00E42B47" w:rsidRDefault="0090381D" w:rsidP="00D8214B">
      <w:pPr>
        <w:widowControl w:val="0"/>
        <w:numPr>
          <w:ilvl w:val="0"/>
          <w:numId w:val="40"/>
        </w:numPr>
        <w:spacing w:before="120" w:after="120" w:line="300" w:lineRule="atLeast"/>
        <w:ind w:left="426"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będzie mógł odstąpić od Umowy z przyczyn określonych w:</w:t>
      </w:r>
    </w:p>
    <w:p w14:paraId="174F6A63" w14:textId="77777777" w:rsidR="0090381D" w:rsidRPr="00E42B47" w:rsidRDefault="0090381D" w:rsidP="00D8214B">
      <w:pPr>
        <w:widowControl w:val="0"/>
        <w:numPr>
          <w:ilvl w:val="0"/>
          <w:numId w:val="41"/>
        </w:numPr>
        <w:spacing w:before="120" w:after="120" w:line="300" w:lineRule="atLeast"/>
        <w:ind w:left="1134"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Ust. 2 lit. a, b, c, d, e</w:t>
      </w:r>
      <w:r w:rsidR="00F949E9" w:rsidRPr="00E42B47">
        <w:rPr>
          <w:rFonts w:ascii="Times New Roman" w:eastAsia="Times New Roman" w:hAnsi="Times New Roman" w:cs="Times New Roman"/>
          <w:sz w:val="24"/>
          <w:szCs w:val="24"/>
          <w:lang w:eastAsia="pl-PL"/>
        </w:rPr>
        <w:t xml:space="preserve">, g, h </w:t>
      </w:r>
      <w:r w:rsidRPr="00E42B47">
        <w:rPr>
          <w:rFonts w:ascii="Times New Roman" w:eastAsia="Times New Roman" w:hAnsi="Times New Roman" w:cs="Times New Roman"/>
          <w:sz w:val="24"/>
          <w:szCs w:val="24"/>
          <w:lang w:eastAsia="pl-PL"/>
        </w:rPr>
        <w:t xml:space="preserve">  – po bezskutecznym upływie terminu wskazanego przez Organizatora Postępowania w wezwaniu, nie dłuższego niż 10 dni, o ile Umowa nie przewiduje dłuższego terminu,</w:t>
      </w:r>
    </w:p>
    <w:p w14:paraId="5CB113C2" w14:textId="77777777" w:rsidR="0090381D" w:rsidRPr="00E42B47" w:rsidRDefault="0090381D" w:rsidP="00D8214B">
      <w:pPr>
        <w:widowControl w:val="0"/>
        <w:numPr>
          <w:ilvl w:val="0"/>
          <w:numId w:val="41"/>
        </w:numPr>
        <w:spacing w:before="120" w:after="120" w:line="300" w:lineRule="atLeast"/>
        <w:ind w:left="1134"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Ust. 2 lit. f</w:t>
      </w:r>
      <w:r w:rsidR="00F949E9" w:rsidRPr="00E42B47">
        <w:rPr>
          <w:rFonts w:ascii="Times New Roman" w:eastAsia="Times New Roman" w:hAnsi="Times New Roman" w:cs="Times New Roman"/>
          <w:sz w:val="24"/>
          <w:szCs w:val="24"/>
          <w:lang w:eastAsia="pl-PL"/>
        </w:rPr>
        <w:t xml:space="preserve"> </w:t>
      </w:r>
      <w:r w:rsidRPr="00E42B47">
        <w:rPr>
          <w:rFonts w:ascii="Times New Roman" w:eastAsia="Times New Roman" w:hAnsi="Times New Roman" w:cs="Times New Roman"/>
          <w:sz w:val="24"/>
          <w:szCs w:val="24"/>
          <w:lang w:eastAsia="pl-PL"/>
        </w:rPr>
        <w:t xml:space="preserve"> – bez uprzedniego wezwania od Zamawiającego i bez wyznaczenia przez Zamawiającego dodatkowego terminu.</w:t>
      </w:r>
    </w:p>
    <w:p w14:paraId="104FD15F" w14:textId="70AED228" w:rsidR="0090381D" w:rsidRPr="00E42B47" w:rsidRDefault="0090381D" w:rsidP="00D8214B">
      <w:pPr>
        <w:widowControl w:val="0"/>
        <w:numPr>
          <w:ilvl w:val="0"/>
          <w:numId w:val="40"/>
        </w:numPr>
        <w:spacing w:before="120" w:after="120" w:line="300" w:lineRule="atLeast"/>
        <w:ind w:left="426" w:hanging="437"/>
        <w:jc w:val="both"/>
        <w:rPr>
          <w:rFonts w:ascii="Times New Roman" w:eastAsia="Times New Roman" w:hAnsi="Times New Roman" w:cs="Times New Roman"/>
          <w:sz w:val="24"/>
          <w:szCs w:val="24"/>
          <w:lang w:eastAsia="pl-PL"/>
        </w:rPr>
      </w:pPr>
      <w:r w:rsidRPr="00E42B47">
        <w:rPr>
          <w:rFonts w:ascii="Times New Roman" w:hAnsi="Times New Roman" w:cs="Times New Roman"/>
          <w:sz w:val="24"/>
          <w:szCs w:val="24"/>
        </w:rPr>
        <w:t xml:space="preserve">Zamawiający Razem zastrzega sobie prawo do odstąpienia od umowy w całości lub części w przypadku podjęcia decyzji o odstąpieniu od realizacji Projektu odpowiednio w całości lub w części, ze względu na nieprzyznanie dofinansowania ze środków unijnych lub </w:t>
      </w:r>
      <w:r w:rsidRPr="00E42B47">
        <w:rPr>
          <w:rFonts w:ascii="Times New Roman" w:hAnsi="Times New Roman" w:cs="Times New Roman"/>
          <w:sz w:val="24"/>
          <w:szCs w:val="24"/>
        </w:rPr>
        <w:lastRenderedPageBreak/>
        <w:t xml:space="preserve">cofnięciu dofinasowania, za zapłatą odstępnego w zryczałtowanej wysokości 100 000 (słownie: sto tysięcy) złotych, przy czym Zamawiający Razem z wskazanego prawa skorzystać może wyłącznie w terminie </w:t>
      </w:r>
      <w:r w:rsidR="00BE037F">
        <w:rPr>
          <w:rFonts w:ascii="Times New Roman" w:hAnsi="Times New Roman" w:cs="Times New Roman"/>
          <w:sz w:val="24"/>
          <w:szCs w:val="24"/>
        </w:rPr>
        <w:t>21</w:t>
      </w:r>
      <w:r w:rsidRPr="00E42B47">
        <w:rPr>
          <w:rFonts w:ascii="Times New Roman" w:hAnsi="Times New Roman" w:cs="Times New Roman"/>
          <w:sz w:val="24"/>
          <w:szCs w:val="24"/>
        </w:rPr>
        <w:t xml:space="preserve"> dni od dnia podpisania Umowy</w:t>
      </w:r>
      <w:r w:rsidR="00BE037F">
        <w:rPr>
          <w:rFonts w:ascii="Times New Roman" w:hAnsi="Times New Roman" w:cs="Times New Roman"/>
          <w:sz w:val="24"/>
          <w:szCs w:val="24"/>
        </w:rPr>
        <w:t>.</w:t>
      </w:r>
    </w:p>
    <w:p w14:paraId="611FDF75" w14:textId="77777777" w:rsidR="0090381D" w:rsidRPr="00E42B47" w:rsidRDefault="0090381D" w:rsidP="00D8214B">
      <w:pPr>
        <w:widowControl w:val="0"/>
        <w:numPr>
          <w:ilvl w:val="0"/>
          <w:numId w:val="40"/>
        </w:numPr>
        <w:spacing w:before="120" w:after="120" w:line="300" w:lineRule="atLeast"/>
        <w:ind w:left="426" w:hanging="426"/>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Jeżeli na jakimkolwiek etapie wykonywania Umowy:</w:t>
      </w:r>
    </w:p>
    <w:p w14:paraId="1ECC8351" w14:textId="77777777" w:rsidR="00ED1F0D" w:rsidRPr="00E42B47" w:rsidRDefault="00ED1F0D" w:rsidP="00D8214B">
      <w:pPr>
        <w:widowControl w:val="0"/>
        <w:numPr>
          <w:ilvl w:val="0"/>
          <w:numId w:val="43"/>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Dojdzie do ujawnienia praktyk korupcyjnych </w:t>
      </w:r>
      <w:r w:rsidRPr="00E42B47">
        <w:rPr>
          <w:rFonts w:ascii="Times New Roman" w:eastAsia="Times New Roman" w:hAnsi="Times New Roman" w:cs="Times New Roman"/>
          <w:sz w:val="24"/>
          <w:szCs w:val="24"/>
        </w:rPr>
        <w:t xml:space="preserve">Wykonawcy lub podmiotu lub osoby działającej na zlecenie Wykonawcy  </w:t>
      </w:r>
      <w:r w:rsidRPr="00E42B47">
        <w:rPr>
          <w:rFonts w:ascii="Times New Roman" w:eastAsia="Times New Roman" w:hAnsi="Times New Roman" w:cs="Times New Roman"/>
          <w:sz w:val="24"/>
          <w:szCs w:val="24"/>
          <w:lang w:eastAsia="pl-PL"/>
        </w:rPr>
        <w:t xml:space="preserve"> jakiegokolwiek rodzaju, przy czym przez „praktyki korupcyjne” rozumie się: propozycję łapówki, prezentu, wynagrodzenia za usługę lub prowizji w stosunku do jakiejkolwiek osoby, jako zachęty czy nagrody za wykonanie czy powstrzymanie się od wykonania jakiejkolwiek czynności związanej z zawarciem Umowy lub wykonywaniem już zawartej Umowy,</w:t>
      </w:r>
    </w:p>
    <w:p w14:paraId="26D67EE9" w14:textId="77777777" w:rsidR="00ED1F0D" w:rsidRPr="00E42B47" w:rsidRDefault="00ED1F0D" w:rsidP="00D8214B">
      <w:pPr>
        <w:widowControl w:val="0"/>
        <w:numPr>
          <w:ilvl w:val="0"/>
          <w:numId w:val="43"/>
        </w:numPr>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rPr>
        <w:t xml:space="preserve"> W wyniku zamierzonych działań Wykonawcy lub podmiotu lub osoby działającej na zlecenie Wykonawcy o</w:t>
      </w:r>
      <w:r w:rsidRPr="00E42B47">
        <w:rPr>
          <w:rFonts w:ascii="Times New Roman" w:eastAsia="Times New Roman" w:hAnsi="Times New Roman" w:cs="Times New Roman"/>
          <w:sz w:val="24"/>
          <w:szCs w:val="24"/>
          <w:lang w:eastAsia="pl-PL"/>
        </w:rPr>
        <w:t>każe się, że zawarcie Umowy lub jej wykonywanie powoduje powstanie nadzwyczajnych wydatków handlowych, przy czym przez „nadzwyczajne wydatki handlowe” rozumie się: prowizje niewymienione w Umowie powołujące się na Umowę, prowizje wypłacone w zamian za faktyczne i prawidłowe usługi oraz inne świadczenia wypłacane z naruszeniem prawa</w:t>
      </w:r>
    </w:p>
    <w:p w14:paraId="0DCF8B3C" w14:textId="77777777" w:rsidR="00ED1F0D" w:rsidRPr="00E42B47" w:rsidRDefault="00ED1F0D" w:rsidP="00D8214B">
      <w:pPr>
        <w:widowControl w:val="0"/>
        <w:spacing w:before="120" w:after="120" w:line="300" w:lineRule="atLeast"/>
        <w:jc w:val="both"/>
        <w:rPr>
          <w:rFonts w:ascii="Times New Roman" w:eastAsia="Times New Roman" w:hAnsi="Times New Roman" w:cs="Times New Roman"/>
          <w:sz w:val="24"/>
          <w:szCs w:val="24"/>
          <w:lang w:eastAsia="pl-PL"/>
        </w:rPr>
      </w:pPr>
    </w:p>
    <w:p w14:paraId="6E1D476C" w14:textId="77777777" w:rsidR="0090381D" w:rsidRPr="00E42B47" w:rsidRDefault="0090381D" w:rsidP="00D8214B">
      <w:pPr>
        <w:widowControl w:val="0"/>
        <w:spacing w:before="120" w:after="120" w:line="300" w:lineRule="atLeast"/>
        <w:ind w:left="426"/>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i w konsekwencji Komisja Europejska zawiesi lub unieważni współfinansowanie Umowy, to Zamawiający Razem będzie mógł odstąpić od Umowy w całości lub w części, przy czym oświadczenie o odstąpieniu Zamawiający Razem, reprezentowany przez Organizatora Postepowania, może złożyć nie później niż w terminie 90 dni od daty zakończenia Okresu Rękojmi, to jest 90 dni od Daty Zakończenia Realizacji Umowy.</w:t>
      </w:r>
    </w:p>
    <w:p w14:paraId="7449F723"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Odstąpienie powinno być dokonane w formie pisemnej pod rygorem nieważności i zawierać uzasadnienie. Prawo odstąpienia od Umowy z przyczyn określonych w ust. 2, 3, 5, 6 powyżej, może być wykonane w terminie do 180 (sto osiemdziesiąt) dni licząc od dnia zaistnienia okoliczności uzasadniającej odstąpienie od Umowy. Termin, o którym mowa w zdaniu pierwszym, liczy się odrębnie dla każdego przypadku naruszenia. Tym samym Zamawiający Razem, reprezentowany przez Organizatora Postępowania, w wskazanym terminie 180 (sto osiemdziesiąt) dni od dnia spełnienia się któregokolwiek z zdarzeń wskazanych w ust. 2, 5, 6 powyżej uprawniających Zamawiającego Razem do odstąpienia od Umowy może złożyć oświadczenie w tym zakresie kierowane do Wykonawcy, to jest skorzystać z przysługującemu mu uprawnienia do odstąpienia od Umowy. Jednocześnie Wykonawca w wskazanym terminie 180 (sto osiemdziesiąt) dni od dnia spełnienia się zdarzenia wskazanego w ust. 3 powyżej uprawniającego Wykonawcę do odstąpienia od Umowy może złożyć oświadczenie w tym zakresie kierowane do Organizatora Postępowania działającego w imieniu i na rzecz Zamawiającego Razem, to jest skorzystać z przysługującemu mu uprawnienia do odstąpienia od Umowy. Prawo odstąpienia od Umowy obejmuje okres od dnia zawarcia Umowy do Daty Zakończenia Realizacji Umowy (to jest koniec Okresu Rękojmi), z zastrzeżeniem ust. 6 gdzie uprawnienie to może być realizowane również po Daty Zakończenia Realizacji Umowy. Odstąpienie od Umowy uznaje się za skuteczne z chwila doręczenia drugiej stronie oświadczenia o odstąpieniu. W oświadczeniu o odstąpieniu Organizator Postepowania </w:t>
      </w:r>
      <w:r w:rsidRPr="00E42B47">
        <w:rPr>
          <w:rFonts w:ascii="Times New Roman" w:eastAsia="Times New Roman" w:hAnsi="Times New Roman" w:cs="Times New Roman"/>
          <w:sz w:val="24"/>
          <w:szCs w:val="24"/>
          <w:lang w:eastAsia="pl-PL"/>
        </w:rPr>
        <w:lastRenderedPageBreak/>
        <w:t xml:space="preserve">działając w imieniu i na rzecz Zamawiające Razem określa czy odstępuje od Umowy w całości lub w części. </w:t>
      </w:r>
    </w:p>
    <w:p w14:paraId="549AF220"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odstąpienia od Umowy przez Zamawiającego Razem z przyczyn wskazanych w ust. 2, 5 i 6 powyżej, Wykonawca nie jest uprawniony do jakichkolwiek roszczeń względem Zamawiającego Razem z tytułu odstąpienia od Umowy</w:t>
      </w:r>
      <w:r w:rsidR="00D476D8" w:rsidRPr="00E42B47">
        <w:rPr>
          <w:rFonts w:ascii="Times New Roman" w:eastAsia="Times New Roman" w:hAnsi="Times New Roman" w:cs="Times New Roman"/>
          <w:sz w:val="24"/>
          <w:szCs w:val="24"/>
          <w:lang w:eastAsia="pl-PL"/>
        </w:rPr>
        <w:t xml:space="preserve">, za wyjątkiem prawa żądania zwrotu dostarczonych wcześniej Urządzeń i Aplikacji w stanie w jakim będą się znajdować w dniu ich zwrotu przez Zamawiającego Razem, to jest z uwzględnieniem ich zużycia będącego następstwem normalnej eksploatacji. Zamawiający Razem w przypadku odstąpienia od Umowy o jakim mowa w zdaniu pierwszym niniejszego ustępu jest uprawniony do korzystania z wszystkich Urządzeń i Aplikacji objętych Przedmiotem Umowy do czasu ich zwrotu do Wykonawcy. Zamawiający Razem nie zwraca Urządzeń i Aplikacji i może z nich korzystać do czasu zwrotu przez Wykonawcę uiszczonego wcześniej przez Zamawiającego Razem Wynagrodzenia wraz z należnymi odsetkami.   </w:t>
      </w:r>
      <w:r w:rsidRPr="00E42B47">
        <w:rPr>
          <w:rFonts w:ascii="Times New Roman" w:eastAsia="Times New Roman" w:hAnsi="Times New Roman" w:cs="Times New Roman"/>
          <w:sz w:val="24"/>
          <w:szCs w:val="24"/>
          <w:lang w:eastAsia="pl-PL"/>
        </w:rPr>
        <w:t xml:space="preserve"> </w:t>
      </w:r>
    </w:p>
    <w:p w14:paraId="57478B91"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odstąpienia od Umowy przez Zamawiającego Razem na podstawie Przepisów Prawa z przyczyn, za które odpowiedzialność ponosi Zamawiający, Wykonawca uprawniony jest  do żądania od Zamawiającego kary umownej w wysokości 5 % Wynagrodzenia.</w:t>
      </w:r>
      <w:r w:rsidR="00E201DD" w:rsidRPr="00E42B47">
        <w:rPr>
          <w:rFonts w:ascii="Times New Roman" w:hAnsi="Times New Roman" w:cs="Times New Roman"/>
          <w:sz w:val="24"/>
          <w:szCs w:val="24"/>
        </w:rPr>
        <w:t xml:space="preserve"> Wykonawcy przysługuje zawsze uprawnienie do dochodzenia odszkodowania uzupełniającego na ogólnych zasadach.</w:t>
      </w:r>
    </w:p>
    <w:p w14:paraId="6EC220A0" w14:textId="77777777" w:rsidR="0090381D" w:rsidRPr="00E42B47" w:rsidRDefault="0090381D" w:rsidP="00D8214B">
      <w:pPr>
        <w:widowControl w:val="0"/>
        <w:numPr>
          <w:ilvl w:val="0"/>
          <w:numId w:val="40"/>
        </w:numPr>
        <w:spacing w:before="120" w:after="120" w:line="300" w:lineRule="atLeast"/>
        <w:ind w:left="426"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odstąpienia od Umowy przez którąkolwiek ze Stron w zakresie części Przedmiotu Umowy:</w:t>
      </w:r>
    </w:p>
    <w:p w14:paraId="286A89FF" w14:textId="77777777" w:rsidR="0090381D" w:rsidRPr="00E42B47" w:rsidRDefault="0090381D" w:rsidP="00D8214B">
      <w:pPr>
        <w:widowControl w:val="0"/>
        <w:numPr>
          <w:ilvl w:val="0"/>
          <w:numId w:val="42"/>
        </w:numPr>
        <w:spacing w:before="120" w:after="120" w:line="300" w:lineRule="atLeast"/>
        <w:ind w:left="1134"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nie jest zwolniony z odpowiedzialności za już wykonaną cześć Umowy,</w:t>
      </w:r>
    </w:p>
    <w:p w14:paraId="1A3CB675" w14:textId="77777777" w:rsidR="0090381D" w:rsidRPr="00E42B47" w:rsidRDefault="0090381D" w:rsidP="00D8214B">
      <w:pPr>
        <w:widowControl w:val="0"/>
        <w:numPr>
          <w:ilvl w:val="0"/>
          <w:numId w:val="42"/>
        </w:numPr>
        <w:spacing w:before="120" w:after="120" w:line="300" w:lineRule="atLeast"/>
        <w:ind w:left="1134"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26307089" w14:textId="77777777" w:rsidR="0090381D" w:rsidRPr="00E42B47" w:rsidRDefault="0090381D" w:rsidP="00D8214B">
      <w:pPr>
        <w:widowControl w:val="0"/>
        <w:numPr>
          <w:ilvl w:val="0"/>
          <w:numId w:val="42"/>
        </w:numPr>
        <w:spacing w:before="120" w:after="120" w:line="300" w:lineRule="atLeast"/>
        <w:ind w:left="1134"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Zamawiający Razem zachowuje na warunkach określonych w Umowie prawa wynikające z gwarancji i rękojmi za wady (w tym zakresie stosuje się postanowienia Umowy pomimo odstąpienia w części) w związku z wykonanym przez Wykonawcę zakresem Przedmiotu Umowy. </w:t>
      </w:r>
    </w:p>
    <w:p w14:paraId="2B59FCEE"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odstąpienia od Umowy przez którąkolwiek ze Stron, Wykonawcę oraz Zamawiającego obciąża obowiązek, żeby terminie 14 dni od daty odstąpienia/rozwiązania Umowy Wykonawca przy udziale Organizatora Postępowania reprezentującego Zamawiającego Razem sporządzi szczegółowy protokół inwentaryzacji dotychczas zrealizowanego Przedmiotu Umowy według stanu na dzień odstąpienia/rozwiązania.</w:t>
      </w:r>
    </w:p>
    <w:p w14:paraId="3649030A"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r w:rsidR="00D476D8" w:rsidRPr="00E42B47">
        <w:rPr>
          <w:rFonts w:ascii="Times New Roman" w:eastAsia="Times New Roman" w:hAnsi="Times New Roman" w:cs="Times New Roman"/>
          <w:sz w:val="24"/>
          <w:szCs w:val="24"/>
          <w:lang w:eastAsia="pl-PL"/>
        </w:rPr>
        <w:t xml:space="preserve"> Wskazany przepis ma odpowiednie zastosowanie w przypadku częściowego odstąpienie od Umowy przez Zamawiającego Razem z powodu okoliczności leżących po stronie Wykonawcy.</w:t>
      </w:r>
    </w:p>
    <w:p w14:paraId="2A066289"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Wszelkie czynności związane z odstąpieniem od Umowy, w całości lub części, w zakresie, </w:t>
      </w:r>
      <w:r w:rsidRPr="00E42B47">
        <w:rPr>
          <w:rFonts w:ascii="Times New Roman" w:eastAsia="Times New Roman" w:hAnsi="Times New Roman" w:cs="Times New Roman"/>
          <w:sz w:val="24"/>
          <w:szCs w:val="24"/>
          <w:lang w:eastAsia="pl-PL"/>
        </w:rPr>
        <w:lastRenderedPageBreak/>
        <w:t xml:space="preserve">w jakim dotyczą Zamawiającego Razem wykonywane będą wyłącznie przez Organizatora Postępowania działającego w imieniu i na rzecz Zamawiającego Razem, a tym samym działającego w imieniu i na rzecz wszystkich Zamawiających Indywidualnych. </w:t>
      </w:r>
    </w:p>
    <w:p w14:paraId="51FEFBAF" w14:textId="77777777" w:rsidR="0090381D" w:rsidRPr="00E42B47" w:rsidRDefault="0090381D" w:rsidP="00D8214B">
      <w:pPr>
        <w:widowControl w:val="0"/>
        <w:spacing w:before="120" w:after="120" w:line="300" w:lineRule="atLeast"/>
        <w:jc w:val="both"/>
        <w:rPr>
          <w:rFonts w:ascii="Times New Roman" w:eastAsia="Times New Roman" w:hAnsi="Times New Roman" w:cs="Times New Roman"/>
          <w:sz w:val="24"/>
          <w:szCs w:val="24"/>
          <w:lang w:eastAsia="ar-SA"/>
        </w:rPr>
      </w:pPr>
    </w:p>
    <w:p w14:paraId="3E0A4137"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ar-SA"/>
        </w:rPr>
      </w:pPr>
      <w:r w:rsidRPr="00E42B47">
        <w:rPr>
          <w:rFonts w:ascii="Times New Roman" w:eastAsia="Times New Roman" w:hAnsi="Times New Roman" w:cs="Times New Roman"/>
          <w:b/>
          <w:sz w:val="24"/>
          <w:szCs w:val="24"/>
          <w:lang w:eastAsia="ar-SA"/>
        </w:rPr>
        <w:t>§ 21</w:t>
      </w:r>
    </w:p>
    <w:p w14:paraId="2A74B040" w14:textId="77777777" w:rsidR="00036A05" w:rsidRPr="00E42B47" w:rsidRDefault="00036A05" w:rsidP="00D8214B">
      <w:pPr>
        <w:widowControl w:val="0"/>
        <w:spacing w:before="120" w:after="120" w:line="300" w:lineRule="atLeast"/>
        <w:jc w:val="center"/>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Siła Wyższa</w:t>
      </w:r>
    </w:p>
    <w:p w14:paraId="599A55D9"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Żadna ze Stron nie ponosi odpowiedzialności za opóźnienie w wykonaniu swoich zobowiązań, jeżeli wykaże, że opóźnienia wynikają z działania Siły Wyższej. </w:t>
      </w:r>
    </w:p>
    <w:p w14:paraId="10DC546E"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Siła Wyższa oznacza zdarzenie nadzwyczajne, zewnętrzne i niemożliwe do zapobieżenia, które zaistnieją po wejściu w życie Umowy, a które stają na przeszkodzie realizacji zawartych w niej zobowiązań, takie w szczególności jak:</w:t>
      </w:r>
    </w:p>
    <w:p w14:paraId="6F9FB755" w14:textId="77777777" w:rsidR="00036A05" w:rsidRPr="00E42B47" w:rsidRDefault="00036A05" w:rsidP="00D8214B">
      <w:pPr>
        <w:widowControl w:val="0"/>
        <w:numPr>
          <w:ilvl w:val="0"/>
          <w:numId w:val="61"/>
        </w:numPr>
        <w:spacing w:before="120" w:after="120" w:line="300" w:lineRule="atLeast"/>
        <w:ind w:left="1134"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Wojna, wypowiedziane lub niewypowiedziane działania wojenne, inwazja,</w:t>
      </w:r>
    </w:p>
    <w:p w14:paraId="5D491AA2" w14:textId="77777777" w:rsidR="00036A05" w:rsidRPr="00E42B47" w:rsidRDefault="00036A05" w:rsidP="00D8214B">
      <w:pPr>
        <w:widowControl w:val="0"/>
        <w:numPr>
          <w:ilvl w:val="0"/>
          <w:numId w:val="61"/>
        </w:numPr>
        <w:spacing w:before="120" w:after="120" w:line="300" w:lineRule="atLeast"/>
        <w:ind w:left="1134"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Bunt, akt terroryzmu, rewolucja, powstanie, przewrót wojskowy, wojna domowa,</w:t>
      </w:r>
    </w:p>
    <w:p w14:paraId="588FA246" w14:textId="77777777" w:rsidR="00036A05" w:rsidRPr="00E42B47" w:rsidRDefault="00036A05" w:rsidP="00D8214B">
      <w:pPr>
        <w:widowControl w:val="0"/>
        <w:numPr>
          <w:ilvl w:val="0"/>
          <w:numId w:val="61"/>
        </w:numPr>
        <w:spacing w:before="120" w:after="120" w:line="300" w:lineRule="atLeast"/>
        <w:ind w:left="1134"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Katastrofy żywiołowe jak trzęsienia ziemi, huragany, tajfuny.</w:t>
      </w:r>
    </w:p>
    <w:p w14:paraId="19514713"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sz w:val="24"/>
          <w:szCs w:val="24"/>
          <w:lang w:eastAsia="pl-PL"/>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w:t>
      </w:r>
      <w:r w:rsidRPr="00E42B47">
        <w:rPr>
          <w:rFonts w:ascii="Times New Roman" w:eastAsia="Times New Roman" w:hAnsi="Times New Roman" w:cs="Times New Roman"/>
          <w:color w:val="000000"/>
          <w:sz w:val="24"/>
          <w:szCs w:val="24"/>
          <w:lang w:eastAsia="pl-PL"/>
        </w:rPr>
        <w:t xml:space="preserve"> dotyczy, ponownie zawiadamia drugą Stronę. </w:t>
      </w:r>
    </w:p>
    <w:p w14:paraId="5E20701A"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sz w:val="24"/>
          <w:szCs w:val="24"/>
          <w:lang w:eastAsia="pl-PL"/>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1D798B3C"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wstrzymania realizacji Umowy z powodu Siły Wyższej na okres ponad sześćdziesięciu (60) Dni, Wykonawca lub Zamawiający będą mieć prawo, do rozwiązania Umowy za 14-dniowym wypowiedzeniem. </w:t>
      </w:r>
    </w:p>
    <w:p w14:paraId="5ADF44F4"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rozwiązania Umowy jak wyżej, Zamawiający zobowiązany będzie jedynie do zapłacenia za faktycznie wykonaną część Przedmiotu Umowy.</w:t>
      </w:r>
    </w:p>
    <w:p w14:paraId="42651B68"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Zapłata kwoty, o której mowa w ust. 6, nastąpi w terminie 30 dni od dnia rozwiązania Umowy, nie wcześniej jednak niż po przedstawieniu przez Wykonawcę niezbędnych dokumentów umożliwiających rozliczenie poniesionych przez niego kosztów. </w:t>
      </w:r>
    </w:p>
    <w:p w14:paraId="3BD94BA9" w14:textId="77777777" w:rsidR="00036A05" w:rsidRPr="00E42B47" w:rsidRDefault="00036A05" w:rsidP="00D8214B">
      <w:pPr>
        <w:widowControl w:val="0"/>
        <w:spacing w:before="120" w:after="120" w:line="300" w:lineRule="atLeast"/>
        <w:rPr>
          <w:rFonts w:ascii="Times New Roman" w:eastAsia="Times New Roman" w:hAnsi="Times New Roman" w:cs="Times New Roman"/>
          <w:b/>
          <w:sz w:val="24"/>
          <w:szCs w:val="24"/>
          <w:lang w:eastAsia="ar-SA"/>
        </w:rPr>
      </w:pPr>
    </w:p>
    <w:p w14:paraId="1A3854EF" w14:textId="77777777" w:rsidR="0090381D" w:rsidRPr="00E42B47" w:rsidRDefault="0090381D" w:rsidP="00D8214B">
      <w:pPr>
        <w:widowControl w:val="0"/>
        <w:spacing w:line="300" w:lineRule="atLeast"/>
        <w:jc w:val="center"/>
        <w:rPr>
          <w:rFonts w:ascii="Times New Roman" w:eastAsia="Calibri" w:hAnsi="Times New Roman" w:cs="Times New Roman"/>
          <w:b/>
          <w:sz w:val="24"/>
          <w:szCs w:val="24"/>
        </w:rPr>
      </w:pPr>
      <w:r w:rsidRPr="00E42B47">
        <w:rPr>
          <w:rFonts w:ascii="Times New Roman" w:eastAsia="Calibri" w:hAnsi="Times New Roman" w:cs="Times New Roman"/>
          <w:b/>
          <w:sz w:val="24"/>
          <w:szCs w:val="24"/>
        </w:rPr>
        <w:t>§ 22</w:t>
      </w:r>
    </w:p>
    <w:p w14:paraId="7E1F13B0" w14:textId="77777777" w:rsidR="0090381D" w:rsidRPr="00E42B47" w:rsidRDefault="0090381D" w:rsidP="00D8214B">
      <w:pPr>
        <w:widowControl w:val="0"/>
        <w:spacing w:line="300" w:lineRule="atLeast"/>
        <w:jc w:val="center"/>
        <w:rPr>
          <w:rFonts w:ascii="Times New Roman" w:eastAsia="Calibri" w:hAnsi="Times New Roman" w:cs="Times New Roman"/>
          <w:b/>
          <w:sz w:val="24"/>
          <w:szCs w:val="24"/>
        </w:rPr>
      </w:pPr>
      <w:r w:rsidRPr="00E42B47">
        <w:rPr>
          <w:rFonts w:ascii="Times New Roman" w:eastAsia="Calibri" w:hAnsi="Times New Roman" w:cs="Times New Roman"/>
          <w:b/>
          <w:sz w:val="24"/>
          <w:szCs w:val="24"/>
        </w:rPr>
        <w:t xml:space="preserve"> Cesja praw</w:t>
      </w:r>
    </w:p>
    <w:p w14:paraId="09432FFE" w14:textId="77777777" w:rsidR="0090381D" w:rsidRPr="00E42B47" w:rsidRDefault="0090381D" w:rsidP="00D8214B">
      <w:pPr>
        <w:widowControl w:val="0"/>
        <w:numPr>
          <w:ilvl w:val="0"/>
          <w:numId w:val="46"/>
        </w:numPr>
        <w:spacing w:after="0" w:line="300" w:lineRule="atLeast"/>
        <w:contextualSpacing/>
        <w:jc w:val="both"/>
        <w:rPr>
          <w:rFonts w:ascii="Times New Roman" w:eastAsia="Calibri" w:hAnsi="Times New Roman" w:cs="Times New Roman"/>
          <w:sz w:val="24"/>
          <w:szCs w:val="24"/>
        </w:rPr>
      </w:pPr>
      <w:r w:rsidRPr="00E42B47">
        <w:rPr>
          <w:rFonts w:ascii="Times New Roman" w:eastAsia="Calibri" w:hAnsi="Times New Roman" w:cs="Times New Roman"/>
          <w:sz w:val="24"/>
          <w:szCs w:val="24"/>
        </w:rPr>
        <w:t xml:space="preserve">Przeniesienie wszelkich praw Wykonawcy wynikających z Umowy na osoby trzecie wymaga uprzedniej zgody Zamawiającego wyrażonej na piśmie pod rygorem nieważności. </w:t>
      </w:r>
    </w:p>
    <w:p w14:paraId="7194C9DC" w14:textId="77777777" w:rsidR="0090381D" w:rsidRPr="00E42B47" w:rsidRDefault="0090381D" w:rsidP="00D8214B">
      <w:pPr>
        <w:widowControl w:val="0"/>
        <w:numPr>
          <w:ilvl w:val="0"/>
          <w:numId w:val="46"/>
        </w:numPr>
        <w:spacing w:after="0" w:line="300" w:lineRule="atLeast"/>
        <w:contextualSpacing/>
        <w:jc w:val="both"/>
        <w:rPr>
          <w:rFonts w:ascii="Times New Roman" w:eastAsia="Calibri" w:hAnsi="Times New Roman" w:cs="Times New Roman"/>
          <w:sz w:val="24"/>
          <w:szCs w:val="24"/>
        </w:rPr>
      </w:pPr>
      <w:r w:rsidRPr="00E42B47">
        <w:rPr>
          <w:rFonts w:ascii="Times New Roman" w:eastAsia="Calibri" w:hAnsi="Times New Roman" w:cs="Times New Roman"/>
          <w:sz w:val="24"/>
          <w:szCs w:val="24"/>
        </w:rPr>
        <w:t xml:space="preserve">Przeniesienie obowiązków Wykonawcy na osoby trzecie jest dopuszczone w sytuacji połączenia, podziału, przekształcenia, upadłości, restrukturyzacji lub nabycia </w:t>
      </w:r>
      <w:r w:rsidRPr="00E42B47">
        <w:rPr>
          <w:rFonts w:ascii="Times New Roman" w:eastAsia="Calibri" w:hAnsi="Times New Roman" w:cs="Times New Roman"/>
          <w:sz w:val="24"/>
          <w:szCs w:val="24"/>
        </w:rPr>
        <w:lastRenderedPageBreak/>
        <w:t>dotychczasowego Wykonawcy lub jego przedsiębiorstwa, o ile nowy Wykonawca spełnia warunki udziału w postępowaniu, nie zachodzą wobec niego podstawy wykluczenia oraz nie pociąga to za sobą innych istotnych zmian Umowy.</w:t>
      </w:r>
    </w:p>
    <w:p w14:paraId="7410EBAA" w14:textId="77777777" w:rsidR="0090381D" w:rsidRPr="00E42B47" w:rsidRDefault="0090381D" w:rsidP="00D8214B">
      <w:pPr>
        <w:widowControl w:val="0"/>
        <w:spacing w:before="120" w:after="120" w:line="300" w:lineRule="atLeast"/>
        <w:jc w:val="both"/>
        <w:rPr>
          <w:rFonts w:ascii="Times New Roman" w:eastAsia="Calibri" w:hAnsi="Times New Roman" w:cs="Times New Roman"/>
          <w:sz w:val="24"/>
          <w:szCs w:val="24"/>
        </w:rPr>
      </w:pPr>
    </w:p>
    <w:p w14:paraId="482DC494" w14:textId="77777777" w:rsidR="0090381D" w:rsidRPr="00E42B47" w:rsidRDefault="0090381D" w:rsidP="00D8214B">
      <w:pPr>
        <w:widowControl w:val="0"/>
        <w:tabs>
          <w:tab w:val="num" w:pos="567"/>
        </w:tabs>
        <w:spacing w:before="120" w:after="120" w:line="300" w:lineRule="atLeast"/>
        <w:jc w:val="center"/>
        <w:rPr>
          <w:rFonts w:ascii="Times New Roman" w:eastAsia="Times New Roman" w:hAnsi="Times New Roman" w:cs="Times New Roman"/>
          <w:b/>
          <w:sz w:val="24"/>
          <w:szCs w:val="24"/>
          <w:lang w:eastAsia="ar-SA"/>
        </w:rPr>
      </w:pPr>
      <w:r w:rsidRPr="00E42B47">
        <w:rPr>
          <w:rFonts w:ascii="Times New Roman" w:eastAsia="Times New Roman" w:hAnsi="Times New Roman" w:cs="Times New Roman"/>
          <w:b/>
          <w:sz w:val="24"/>
          <w:szCs w:val="24"/>
          <w:lang w:eastAsia="ar-SA"/>
        </w:rPr>
        <w:t>§ 23</w:t>
      </w:r>
      <w:r w:rsidRPr="00E42B47">
        <w:rPr>
          <w:rFonts w:ascii="Times New Roman" w:eastAsia="Times New Roman" w:hAnsi="Times New Roman" w:cs="Times New Roman"/>
          <w:b/>
          <w:sz w:val="24"/>
          <w:szCs w:val="24"/>
          <w:lang w:val="x-none" w:eastAsia="ar-SA"/>
        </w:rPr>
        <w:t xml:space="preserve"> </w:t>
      </w:r>
    </w:p>
    <w:p w14:paraId="1EDB4A4B" w14:textId="77777777" w:rsidR="0090381D" w:rsidRPr="00E42B47" w:rsidRDefault="0090381D" w:rsidP="00D8214B">
      <w:pPr>
        <w:widowControl w:val="0"/>
        <w:tabs>
          <w:tab w:val="num" w:pos="567"/>
        </w:tabs>
        <w:spacing w:before="120" w:after="120" w:line="300" w:lineRule="atLeast"/>
        <w:jc w:val="center"/>
        <w:rPr>
          <w:rFonts w:ascii="Times New Roman" w:eastAsia="Times New Roman" w:hAnsi="Times New Roman" w:cs="Times New Roman"/>
          <w:b/>
          <w:sz w:val="24"/>
          <w:szCs w:val="24"/>
          <w:lang w:eastAsia="ar-SA"/>
        </w:rPr>
      </w:pPr>
      <w:r w:rsidRPr="00E42B47">
        <w:rPr>
          <w:rFonts w:ascii="Times New Roman" w:eastAsia="Times New Roman" w:hAnsi="Times New Roman" w:cs="Times New Roman"/>
          <w:b/>
          <w:sz w:val="24"/>
          <w:szCs w:val="24"/>
          <w:lang w:eastAsia="ar-SA"/>
        </w:rPr>
        <w:t>Pozostałe postanowienia</w:t>
      </w:r>
    </w:p>
    <w:p w14:paraId="5DBDE1A2" w14:textId="77777777" w:rsidR="0090381D" w:rsidRPr="00E42B47" w:rsidRDefault="0090381D" w:rsidP="00D8214B">
      <w:pPr>
        <w:widowControl w:val="0"/>
        <w:numPr>
          <w:ilvl w:val="0"/>
          <w:numId w:val="47"/>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Najpóźniej w dniu podpisania niniejszej umowy Wykonawca przedstawi Zamawiającemu kopię polisy odpowiedzialności cywilnej (OC) w zakresie prowadzonej działalności związanej z przedmiotem zamówienia na kwotę ubezpieczenia nie niższą niż 100.000 zł (sto tysięcy złotych). Wykonawca zobowiązany jest posiadać ubezpieczenie, o którym mowa w zdaniu pierwszym przez cały okres realizacji Umowy aż do zakończenia Okresu Rękojmi. Wykonawca obowiązany jest przedstawiać kopię polisy dla każdej wznowionej umowy ubezpieczenia bez odrębnego wezwania Zamawiającego Razem w tym zakresie. Ryzyka objęte ochroną ubezpieczeniową muszą obejmować, co najmniej ochronę z tytułu szkód wynikłych z prowadzenia działalności w zakresie dostawy urządzeń będących przedmiotem niniejszego zamówienia (będących Przedmiotem Umowy)</w:t>
      </w:r>
    </w:p>
    <w:p w14:paraId="5885DB24" w14:textId="77777777" w:rsidR="0090381D" w:rsidRPr="00E42B47" w:rsidRDefault="0090381D" w:rsidP="00D8214B">
      <w:pPr>
        <w:widowControl w:val="0"/>
        <w:numPr>
          <w:ilvl w:val="0"/>
          <w:numId w:val="47"/>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uprawniony jest do bieżącej kontroli stanu zaawansowania realizacji przedmiotu zamówienia przez Wykonawcę. W tym celu Zamawiający może żądać złożenia przez Wykonawcę wyjaśnień w terminie 3 Dni licząc od dnia złożenia wniosku o wyjaśnienie przez Zamawiającego.</w:t>
      </w:r>
    </w:p>
    <w:p w14:paraId="2234E55F" w14:textId="77777777" w:rsidR="00D5734D" w:rsidRPr="00E42B47" w:rsidRDefault="00D5734D" w:rsidP="00D8214B">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p>
    <w:p w14:paraId="62503990"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ar-SA"/>
        </w:rPr>
      </w:pPr>
      <w:r w:rsidRPr="00E42B47">
        <w:rPr>
          <w:rFonts w:ascii="Times New Roman" w:eastAsia="Times New Roman" w:hAnsi="Times New Roman" w:cs="Times New Roman"/>
          <w:b/>
          <w:sz w:val="24"/>
          <w:szCs w:val="24"/>
          <w:lang w:eastAsia="ar-SA"/>
        </w:rPr>
        <w:t>§ 24</w:t>
      </w:r>
    </w:p>
    <w:p w14:paraId="3ABD312A" w14:textId="77777777" w:rsidR="0090381D" w:rsidRPr="00E42B47" w:rsidRDefault="0090381D" w:rsidP="00D8214B">
      <w:pPr>
        <w:widowControl w:val="0"/>
        <w:spacing w:before="120" w:after="120" w:line="300" w:lineRule="atLeast"/>
        <w:jc w:val="center"/>
        <w:rPr>
          <w:rFonts w:ascii="Times New Roman" w:eastAsia="Calibri" w:hAnsi="Times New Roman" w:cs="Times New Roman"/>
          <w:b/>
          <w:sz w:val="24"/>
          <w:szCs w:val="24"/>
        </w:rPr>
      </w:pPr>
      <w:r w:rsidRPr="00E42B47">
        <w:rPr>
          <w:rFonts w:ascii="Times New Roman" w:eastAsia="Calibri" w:hAnsi="Times New Roman" w:cs="Times New Roman"/>
          <w:b/>
          <w:sz w:val="24"/>
          <w:szCs w:val="24"/>
        </w:rPr>
        <w:t>Zmiany sposobu realizacji umowy</w:t>
      </w:r>
    </w:p>
    <w:p w14:paraId="0713E8A9" w14:textId="77777777" w:rsidR="0090381D" w:rsidRPr="00E42B47" w:rsidRDefault="0090381D" w:rsidP="00D8214B">
      <w:pPr>
        <w:widowControl w:val="0"/>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dopuszcza wprowadzenie zmian technicznych, technologicznych i organizacyjnych w realizacji Przedmiotu Umowy w przypadku, gdy wystąpi:</w:t>
      </w:r>
    </w:p>
    <w:p w14:paraId="21D14B0D" w14:textId="77777777" w:rsidR="0090381D" w:rsidRPr="00E42B47" w:rsidRDefault="0090381D" w:rsidP="00D8214B">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niedostępność na rynku materiałów i urządzeń wskazanych w ofercie Wykonawcy spowodowana zaprzestaniem produkcji lub wycofaniem z rynku tych materiałów lub urządzeń,</w:t>
      </w:r>
    </w:p>
    <w:p w14:paraId="7538F947" w14:textId="77777777" w:rsidR="0090381D" w:rsidRPr="00E42B47" w:rsidRDefault="0090381D" w:rsidP="00D8214B">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pojawienie się na rynku materiałów i urządzeń nowszej generacji pozwalających na zaoszczędzenie kosztów realizacji dostawy lub późniejszych kosztów eksploatacji,</w:t>
      </w:r>
    </w:p>
    <w:p w14:paraId="25C0048B" w14:textId="77777777" w:rsidR="0090381D" w:rsidRPr="00E42B47" w:rsidRDefault="0090381D" w:rsidP="00D8214B">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pojawienie się nowszej technologii wykonania zamówienia pozwalającej na zaoszczędzenie czasu realizacji dostawy lub jej kosztów bądź kosztów eksploatacji,</w:t>
      </w:r>
    </w:p>
    <w:p w14:paraId="527B03C3" w14:textId="77777777" w:rsidR="0090381D" w:rsidRPr="00E42B47" w:rsidRDefault="0090381D" w:rsidP="00D8214B">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konieczności zrealizowania dostawy przy zastosowaniu innych rozwiązań technicznych lub materiałowych ze względu na zamiany przepisów prawa,</w:t>
      </w:r>
    </w:p>
    <w:p w14:paraId="544C43AE" w14:textId="77777777" w:rsidR="0090381D" w:rsidRPr="00E42B47" w:rsidRDefault="0090381D" w:rsidP="00D8214B">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konieczności zrealizowania dostawy przy zastosowaniu innych rozwiązań technicznych lub materiałowych, gdyby zastosowanie przewidzianych rozwiązań groziło niewykonaniem lub wadliwym wykonaniem Projektu.</w:t>
      </w:r>
    </w:p>
    <w:p w14:paraId="0CCD3D03" w14:textId="77777777" w:rsidR="0090381D" w:rsidRPr="00E42B47" w:rsidRDefault="0090381D" w:rsidP="00D8214B">
      <w:pPr>
        <w:widowControl w:val="0"/>
        <w:spacing w:before="120" w:after="120" w:line="300" w:lineRule="atLeast"/>
        <w:rPr>
          <w:rFonts w:ascii="Times New Roman" w:eastAsia="Times New Roman" w:hAnsi="Times New Roman" w:cs="Times New Roman"/>
          <w:b/>
          <w:sz w:val="24"/>
          <w:szCs w:val="24"/>
          <w:lang w:eastAsia="pl-PL"/>
        </w:rPr>
      </w:pPr>
    </w:p>
    <w:p w14:paraId="38AA448D"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25</w:t>
      </w:r>
    </w:p>
    <w:p w14:paraId="7714B25B" w14:textId="77777777" w:rsidR="00037CCE"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lastRenderedPageBreak/>
        <w:t>Zabezpieczenie należytego wykonania umowy</w:t>
      </w:r>
    </w:p>
    <w:p w14:paraId="700B44CB" w14:textId="77777777" w:rsidR="00037CCE" w:rsidRPr="00E42B47" w:rsidRDefault="00037CCE" w:rsidP="00D8214B">
      <w:pPr>
        <w:widowControl w:val="0"/>
        <w:numPr>
          <w:ilvl w:val="0"/>
          <w:numId w:val="57"/>
        </w:numPr>
        <w:spacing w:before="120" w:after="120" w:line="300" w:lineRule="atLeast"/>
        <w:ind w:left="426" w:hanging="426"/>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val="x-none" w:eastAsia="ar-SA"/>
        </w:rPr>
        <w:t xml:space="preserve">Przed podpisaniem </w:t>
      </w:r>
      <w:r w:rsidRPr="00E42B47">
        <w:rPr>
          <w:rFonts w:ascii="Times New Roman" w:eastAsia="Times New Roman" w:hAnsi="Times New Roman" w:cs="Times New Roman"/>
          <w:sz w:val="24"/>
          <w:szCs w:val="24"/>
          <w:lang w:eastAsia="ar-SA"/>
        </w:rPr>
        <w:t>U</w:t>
      </w:r>
      <w:r w:rsidRPr="00E42B47">
        <w:rPr>
          <w:rFonts w:ascii="Times New Roman" w:eastAsia="Times New Roman" w:hAnsi="Times New Roman" w:cs="Times New Roman"/>
          <w:sz w:val="24"/>
          <w:szCs w:val="24"/>
          <w:lang w:val="x-none" w:eastAsia="ar-SA"/>
        </w:rPr>
        <w:t xml:space="preserve">mowy </w:t>
      </w:r>
      <w:r w:rsidRPr="00E42B47">
        <w:rPr>
          <w:rFonts w:ascii="Times New Roman" w:eastAsia="Times New Roman" w:hAnsi="Times New Roman" w:cs="Times New Roman"/>
          <w:sz w:val="24"/>
          <w:szCs w:val="24"/>
          <w:lang w:eastAsia="ar-SA"/>
        </w:rPr>
        <w:t>Wykonawca</w:t>
      </w:r>
      <w:r w:rsidRPr="00E42B47">
        <w:rPr>
          <w:rFonts w:ascii="Times New Roman" w:eastAsia="Times New Roman" w:hAnsi="Times New Roman" w:cs="Times New Roman"/>
          <w:sz w:val="24"/>
          <w:szCs w:val="24"/>
          <w:lang w:val="x-none" w:eastAsia="ar-SA"/>
        </w:rPr>
        <w:t xml:space="preserve"> przeka</w:t>
      </w:r>
      <w:r w:rsidRPr="00E42B47">
        <w:rPr>
          <w:rFonts w:ascii="Times New Roman" w:eastAsia="Times New Roman" w:hAnsi="Times New Roman" w:cs="Times New Roman"/>
          <w:sz w:val="24"/>
          <w:szCs w:val="24"/>
          <w:lang w:eastAsia="ar-SA"/>
        </w:rPr>
        <w:t xml:space="preserve">że Województwu Wielkopolskiemu działającemu jako zamawiający w trybie art. 16 ust 1 </w:t>
      </w:r>
      <w:proofErr w:type="spellStart"/>
      <w:r w:rsidRPr="00E42B47">
        <w:rPr>
          <w:rFonts w:ascii="Times New Roman" w:eastAsia="Times New Roman" w:hAnsi="Times New Roman" w:cs="Times New Roman"/>
          <w:sz w:val="24"/>
          <w:szCs w:val="24"/>
          <w:lang w:eastAsia="ar-SA"/>
        </w:rPr>
        <w:t>Pzp</w:t>
      </w:r>
      <w:proofErr w:type="spellEnd"/>
      <w:r w:rsidRPr="00E42B47">
        <w:rPr>
          <w:rFonts w:ascii="Times New Roman" w:eastAsia="Times New Roman" w:hAnsi="Times New Roman" w:cs="Times New Roman"/>
          <w:sz w:val="24"/>
          <w:szCs w:val="24"/>
          <w:lang w:eastAsia="ar-SA"/>
        </w:rPr>
        <w:t xml:space="preserve"> zabezpieczenia należytego wykonania</w:t>
      </w:r>
      <w:r w:rsidRPr="00E42B47">
        <w:rPr>
          <w:rFonts w:ascii="Times New Roman" w:eastAsia="Times New Roman" w:hAnsi="Times New Roman" w:cs="Times New Roman"/>
          <w:sz w:val="24"/>
          <w:szCs w:val="24"/>
          <w:lang w:val="x-none" w:eastAsia="ar-SA"/>
        </w:rPr>
        <w:t xml:space="preserve"> </w:t>
      </w:r>
      <w:r w:rsidRPr="00E42B47">
        <w:rPr>
          <w:rFonts w:ascii="Times New Roman" w:eastAsia="Times New Roman" w:hAnsi="Times New Roman" w:cs="Times New Roman"/>
          <w:sz w:val="24"/>
          <w:szCs w:val="24"/>
          <w:lang w:eastAsia="ar-SA"/>
        </w:rPr>
        <w:t>U</w:t>
      </w:r>
      <w:r w:rsidRPr="00E42B47">
        <w:rPr>
          <w:rFonts w:ascii="Times New Roman" w:eastAsia="Times New Roman" w:hAnsi="Times New Roman" w:cs="Times New Roman"/>
          <w:sz w:val="24"/>
          <w:szCs w:val="24"/>
          <w:lang w:val="x-none" w:eastAsia="ar-SA"/>
        </w:rPr>
        <w:t>mowy</w:t>
      </w:r>
      <w:r w:rsidRPr="00E42B47">
        <w:rPr>
          <w:rFonts w:ascii="Times New Roman" w:eastAsia="Times New Roman" w:hAnsi="Times New Roman" w:cs="Times New Roman"/>
          <w:sz w:val="24"/>
          <w:szCs w:val="24"/>
          <w:lang w:eastAsia="pl-PL"/>
        </w:rPr>
        <w:t xml:space="preserve"> w wysokości 10 % ceny całkowitej podanej w ofercie Wykonawcy (wraz z podatkiem VAT</w:t>
      </w:r>
      <w:r w:rsidRPr="00E42B47">
        <w:rPr>
          <w:rFonts w:ascii="Times New Roman" w:eastAsia="Times New Roman" w:hAnsi="Times New Roman" w:cs="Times New Roman"/>
          <w:sz w:val="24"/>
          <w:szCs w:val="24"/>
          <w:lang w:eastAsia="ar-SA"/>
        </w:rPr>
        <w:t>).</w:t>
      </w:r>
    </w:p>
    <w:p w14:paraId="7B5B03C6" w14:textId="77777777" w:rsidR="00037CCE" w:rsidRPr="00E42B47" w:rsidRDefault="00037CCE" w:rsidP="00D8214B">
      <w:pPr>
        <w:widowControl w:val="0"/>
        <w:numPr>
          <w:ilvl w:val="0"/>
          <w:numId w:val="57"/>
        </w:numPr>
        <w:tabs>
          <w:tab w:val="num" w:pos="567"/>
        </w:tabs>
        <w:spacing w:before="120" w:after="120" w:line="300" w:lineRule="atLeast"/>
        <w:ind w:left="426" w:hanging="426"/>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Zabezpieczenie służy pokryciu roszczeń Zamawiającego Razem z tytułu niewykonania lub nienależytego wykonania Umowy przez Wykonawcę w tym roszczeń o zapłatę kar umownych przewidzianych w Umowie. </w:t>
      </w:r>
    </w:p>
    <w:p w14:paraId="6DACAFA6" w14:textId="77777777" w:rsidR="00037CCE" w:rsidRPr="00E42B47" w:rsidRDefault="00037CCE" w:rsidP="00D8214B">
      <w:pPr>
        <w:widowControl w:val="0"/>
        <w:numPr>
          <w:ilvl w:val="0"/>
          <w:numId w:val="57"/>
        </w:numPr>
        <w:tabs>
          <w:tab w:val="num" w:pos="567"/>
        </w:tabs>
        <w:spacing w:before="120" w:after="120" w:line="300" w:lineRule="atLeast"/>
        <w:ind w:left="426" w:hanging="426"/>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pl-PL"/>
        </w:rPr>
        <w:t>Wykonawca zobowiązany jest wnieść zabezpieczenie należytego wykonania umowy najpóźniej w dniu podpisania umowy.</w:t>
      </w:r>
    </w:p>
    <w:p w14:paraId="14DB62BA" w14:textId="77777777" w:rsidR="00037CCE" w:rsidRPr="00E42B47" w:rsidRDefault="00037CCE" w:rsidP="00D8214B">
      <w:pPr>
        <w:widowControl w:val="0"/>
        <w:numPr>
          <w:ilvl w:val="0"/>
          <w:numId w:val="57"/>
        </w:numPr>
        <w:tabs>
          <w:tab w:val="num" w:pos="567"/>
        </w:tabs>
        <w:spacing w:before="120" w:after="120" w:line="300" w:lineRule="atLeast"/>
        <w:ind w:left="426" w:hanging="426"/>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bCs/>
          <w:iCs/>
          <w:sz w:val="24"/>
          <w:szCs w:val="24"/>
          <w:lang w:eastAsia="pl-PL"/>
        </w:rPr>
        <w:t xml:space="preserve">Zabezpieczenie należytego wykonania umowy może być wniesione według wyboru Wykonawcy w jednej lub w kilku formach przewidzianych w </w:t>
      </w:r>
      <w:proofErr w:type="spellStart"/>
      <w:r w:rsidRPr="00E42B47">
        <w:rPr>
          <w:rFonts w:ascii="Times New Roman" w:eastAsia="Times New Roman" w:hAnsi="Times New Roman" w:cs="Times New Roman"/>
          <w:bCs/>
          <w:iCs/>
          <w:sz w:val="24"/>
          <w:szCs w:val="24"/>
          <w:lang w:eastAsia="pl-PL"/>
        </w:rPr>
        <w:t>Ppz</w:t>
      </w:r>
      <w:proofErr w:type="spellEnd"/>
      <w:r w:rsidRPr="00E42B47">
        <w:rPr>
          <w:rFonts w:ascii="Times New Roman" w:eastAsia="Times New Roman" w:hAnsi="Times New Roman" w:cs="Times New Roman"/>
          <w:bCs/>
          <w:iCs/>
          <w:sz w:val="24"/>
          <w:szCs w:val="24"/>
          <w:lang w:eastAsia="pl-PL"/>
        </w:rPr>
        <w:t>, to jest:</w:t>
      </w:r>
    </w:p>
    <w:p w14:paraId="3F6730F1" w14:textId="77777777" w:rsidR="00037CCE" w:rsidRPr="00E42B47" w:rsidRDefault="00037CCE" w:rsidP="00D8214B">
      <w:pPr>
        <w:widowControl w:val="0"/>
        <w:numPr>
          <w:ilvl w:val="0"/>
          <w:numId w:val="59"/>
        </w:numPr>
        <w:tabs>
          <w:tab w:val="left" w:pos="1800"/>
        </w:tabs>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pieniądzu;</w:t>
      </w:r>
    </w:p>
    <w:p w14:paraId="74CD704E" w14:textId="77777777" w:rsidR="00037CCE" w:rsidRPr="00E42B47" w:rsidRDefault="00037CCE" w:rsidP="00D8214B">
      <w:pPr>
        <w:widowControl w:val="0"/>
        <w:numPr>
          <w:ilvl w:val="0"/>
          <w:numId w:val="59"/>
        </w:numPr>
        <w:tabs>
          <w:tab w:val="left" w:pos="1800"/>
        </w:tabs>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poręczeniach bankowych lub poręczeniach spółdzielczej kasy oszczędnościowo – kredytowej, z tym że zobowiązanie kasy jest zawsze zobowiązaniem pieniężnym;</w:t>
      </w:r>
    </w:p>
    <w:p w14:paraId="085A499D" w14:textId="77777777" w:rsidR="00037CCE" w:rsidRPr="00E42B47" w:rsidRDefault="00037CCE" w:rsidP="00D8214B">
      <w:pPr>
        <w:widowControl w:val="0"/>
        <w:numPr>
          <w:ilvl w:val="0"/>
          <w:numId w:val="59"/>
        </w:numPr>
        <w:tabs>
          <w:tab w:val="left" w:pos="1800"/>
        </w:tabs>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gwarancjach bankowych;</w:t>
      </w:r>
    </w:p>
    <w:p w14:paraId="0AC6C775" w14:textId="77777777" w:rsidR="00037CCE" w:rsidRPr="00E42B47" w:rsidRDefault="00037CCE" w:rsidP="00D8214B">
      <w:pPr>
        <w:widowControl w:val="0"/>
        <w:numPr>
          <w:ilvl w:val="0"/>
          <w:numId w:val="59"/>
        </w:numPr>
        <w:tabs>
          <w:tab w:val="left" w:pos="1800"/>
        </w:tabs>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gwarancjach ubezpieczeniowych;</w:t>
      </w:r>
    </w:p>
    <w:p w14:paraId="06DE888F" w14:textId="77777777" w:rsidR="00037CCE" w:rsidRPr="00E42B47" w:rsidRDefault="00037CCE" w:rsidP="00D8214B">
      <w:pPr>
        <w:widowControl w:val="0"/>
        <w:numPr>
          <w:ilvl w:val="0"/>
          <w:numId w:val="59"/>
        </w:numPr>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w:t>
      </w:r>
    </w:p>
    <w:p w14:paraId="22297A24" w14:textId="77777777" w:rsidR="00037CCE" w:rsidRPr="00E42B47" w:rsidRDefault="00037CCE" w:rsidP="00D8214B">
      <w:pPr>
        <w:widowControl w:val="0"/>
        <w:numPr>
          <w:ilvl w:val="0"/>
          <w:numId w:val="58"/>
        </w:numPr>
        <w:tabs>
          <w:tab w:val="clear" w:pos="786"/>
          <w:tab w:val="num" w:pos="426"/>
        </w:tabs>
        <w:spacing w:before="120" w:after="120" w:line="300" w:lineRule="atLeast"/>
        <w:ind w:left="567"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2C3F86A7"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1C1D8AC3"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3461295E"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Zabezpieczenie wnoszone w pieniądzu Wykonawca wpłaci przelewem na rachunek bankowy Województwa Wielkopolskiego wskazany przez Organizatora Postępowania. W </w:t>
      </w:r>
      <w:r w:rsidRPr="00E42B47">
        <w:rPr>
          <w:rFonts w:ascii="Times New Roman" w:eastAsia="Times New Roman" w:hAnsi="Times New Roman" w:cs="Times New Roman"/>
          <w:sz w:val="24"/>
          <w:szCs w:val="24"/>
          <w:lang w:eastAsia="pl-PL"/>
        </w:rPr>
        <w:lastRenderedPageBreak/>
        <w:t>przypadku wniesienia wadium w pieniądzu Wykonawca może wyrazić zgodę na zaliczenie kwoty wadium na poczet zabezpieczenia.</w:t>
      </w:r>
    </w:p>
    <w:p w14:paraId="0E7CBC6A"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Zabezpieczenie wniesiono w pieniądzu Organizator Postępowania działając w imieniu i na rzecz Zamawiającego Razem przechowuje je na oprocentowanym rachunku bankowym. Zamawiający Razem zwraca zabezpieczenie wniesione w pieniądzu z odsetkami wynikającymi z umowy rachunku bankowego, na którym było ono przechowywane, pomniejszone o koszt prowadzenia tego rachunku oraz prowizji bankowej za przelew pieniędzy na rachunek bankowy Wykonawcy. </w:t>
      </w:r>
    </w:p>
    <w:p w14:paraId="6254EA00"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Jeżeli zabezpieczenie wniesiono w postaci gwarancji lub poręczenia odnośnie treści gwarancji lub poręczenia stosuje się odpowiednio postanowienia SIWZ dotyczące formy wniesienia wadium w formie gwarancji lub poręczenia. </w:t>
      </w:r>
    </w:p>
    <w:p w14:paraId="6EA1E461"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zwróci 70% zabezpieczenia w terminie 30 dni od dnia wykonania zamówienia i uznania przez Zamawiającego Razem za należycie wykonane (Protokół Końcowy).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14:paraId="53C34A09"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14:paraId="05FC0B39" w14:textId="77777777" w:rsidR="0090381D" w:rsidRPr="00E42B47" w:rsidRDefault="0090381D" w:rsidP="00D8214B">
      <w:pPr>
        <w:widowControl w:val="0"/>
        <w:spacing w:before="120" w:after="120" w:line="300" w:lineRule="atLeast"/>
        <w:ind w:left="720"/>
        <w:jc w:val="both"/>
        <w:rPr>
          <w:rFonts w:ascii="Times New Roman" w:eastAsia="Times New Roman" w:hAnsi="Times New Roman" w:cs="Times New Roman"/>
          <w:sz w:val="24"/>
          <w:szCs w:val="24"/>
          <w:lang w:eastAsia="ar-SA"/>
        </w:rPr>
      </w:pPr>
    </w:p>
    <w:p w14:paraId="314735EA"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26</w:t>
      </w:r>
    </w:p>
    <w:p w14:paraId="13EC324B"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Poufność</w:t>
      </w:r>
    </w:p>
    <w:p w14:paraId="67522A61" w14:textId="77777777" w:rsidR="0090381D" w:rsidRPr="00E42B47" w:rsidRDefault="0090381D" w:rsidP="00D8214B">
      <w:pPr>
        <w:widowControl w:val="0"/>
        <w:numPr>
          <w:ilvl w:val="6"/>
          <w:numId w:val="34"/>
        </w:numPr>
        <w:spacing w:before="120" w:after="120" w:line="300" w:lineRule="atLeast"/>
        <w:ind w:left="426" w:hanging="426"/>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14:paraId="5630C1D9" w14:textId="77777777" w:rsidR="0090381D" w:rsidRPr="00E42B47" w:rsidRDefault="0090381D" w:rsidP="00D8214B">
      <w:pPr>
        <w:widowControl w:val="0"/>
        <w:numPr>
          <w:ilvl w:val="0"/>
          <w:numId w:val="37"/>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dniu ich ujawnienia były powszechnie znane</w:t>
      </w:r>
      <w:r w:rsidR="007C0C2A" w:rsidRPr="00E42B47">
        <w:rPr>
          <w:rFonts w:ascii="Times New Roman" w:hAnsi="Times New Roman" w:cs="Times New Roman"/>
          <w:sz w:val="24"/>
          <w:szCs w:val="24"/>
        </w:rPr>
        <w:t xml:space="preserve"> lub stały się takimi w późniejszym okresie – </w:t>
      </w:r>
      <w:r w:rsidRPr="00E42B47">
        <w:rPr>
          <w:rFonts w:ascii="Times New Roman" w:eastAsia="Times New Roman" w:hAnsi="Times New Roman" w:cs="Times New Roman"/>
          <w:sz w:val="24"/>
          <w:szCs w:val="24"/>
          <w:lang w:eastAsia="pl-PL"/>
        </w:rPr>
        <w:t xml:space="preserve"> bez zawinionego przyczynienia się Wykonawcy do ich ujawnienia;</w:t>
      </w:r>
    </w:p>
    <w:p w14:paraId="27899047" w14:textId="77777777" w:rsidR="0090381D" w:rsidRPr="00E42B47" w:rsidRDefault="0090381D" w:rsidP="00D8214B">
      <w:pPr>
        <w:widowControl w:val="0"/>
        <w:numPr>
          <w:ilvl w:val="0"/>
          <w:numId w:val="37"/>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muszą być ujawnione zgodnie z przepisami prawa lub postanowieniami sądów lub upoważnionych organów państwowych;</w:t>
      </w:r>
    </w:p>
    <w:p w14:paraId="6370C397" w14:textId="77777777" w:rsidR="0090381D" w:rsidRPr="00E42B47" w:rsidRDefault="0090381D" w:rsidP="00D8214B">
      <w:pPr>
        <w:widowControl w:val="0"/>
        <w:numPr>
          <w:ilvl w:val="0"/>
          <w:numId w:val="37"/>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muszą być ujawnione w celu wykonania Umowy, a Wykonawca uzyskał zgodę Zamawiającego na ich ujawnienie.</w:t>
      </w:r>
    </w:p>
    <w:p w14:paraId="780C62DA" w14:textId="77777777" w:rsidR="0090381D" w:rsidRPr="00E42B47" w:rsidRDefault="0090381D" w:rsidP="00D8214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lastRenderedPageBreak/>
        <w:t>Wykonawcy nie wolno, bez uprzedniej pisemnej zgody Zamawiającego Razem, ujawniać jakiejkolwiek specyfikacji, rysunku, wzoru lub innej informacji dostarczonej przez Zamawiającego Razem, lub na jego rzecz w związku z realizacją Umowy.</w:t>
      </w:r>
    </w:p>
    <w:p w14:paraId="0E392DB9" w14:textId="77777777" w:rsidR="0090381D" w:rsidRPr="00E42B47" w:rsidRDefault="0090381D" w:rsidP="00D8214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Wszelkie informacje uzyskane przez Wykonawcę w związku z wykonywaniem Przedmiotu Umowy mogą być wykorzystywane tylko i wyłącznie w celu realizacji Umowy.</w:t>
      </w:r>
    </w:p>
    <w:p w14:paraId="429BD4AB" w14:textId="77777777" w:rsidR="0090381D" w:rsidRPr="00E42B47" w:rsidRDefault="0090381D" w:rsidP="00D8214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14:paraId="6F3A8261" w14:textId="77777777" w:rsidR="00E02E73" w:rsidRPr="00E42B47" w:rsidRDefault="0090381D" w:rsidP="00D8214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odpowiada za podjęcie i zapewnienie wszelkich niezbędnych środków zapewniających dochowanie wyżej wymienionej klauzuli poufności przez swoich pracowników, Podwykonawców, doradców i inne podobne osoby.</w:t>
      </w:r>
    </w:p>
    <w:p w14:paraId="32A8B069" w14:textId="77777777" w:rsidR="00E02E73" w:rsidRPr="00E42B47" w:rsidRDefault="00E02E73" w:rsidP="00D8214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Razem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p>
    <w:p w14:paraId="0C8478A6" w14:textId="77777777" w:rsidR="00E02E73" w:rsidRPr="00E42B47" w:rsidRDefault="00E02E73" w:rsidP="00D8214B">
      <w:pPr>
        <w:widowControl w:val="0"/>
        <w:numPr>
          <w:ilvl w:val="0"/>
          <w:numId w:val="66"/>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dniu ich ujawnienia były powszechnie znane bez zawinionego przyczynienia się Zamawiającego Razem lub Organizatora Postepowania do ich ujawnienia;</w:t>
      </w:r>
    </w:p>
    <w:p w14:paraId="51153D3D" w14:textId="77777777" w:rsidR="00E02E73" w:rsidRPr="00E42B47" w:rsidRDefault="00E02E73" w:rsidP="00D8214B">
      <w:pPr>
        <w:widowControl w:val="0"/>
        <w:numPr>
          <w:ilvl w:val="0"/>
          <w:numId w:val="66"/>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Muszą być ujawnione zgodnie z przepisami prawa lub postanowieniami sądów lub upoważnionych organów państwowych;</w:t>
      </w:r>
    </w:p>
    <w:p w14:paraId="36DB2B32" w14:textId="77777777" w:rsidR="00E02E73" w:rsidRPr="00E42B47" w:rsidRDefault="00E02E73" w:rsidP="00D8214B">
      <w:pPr>
        <w:widowControl w:val="0"/>
        <w:numPr>
          <w:ilvl w:val="0"/>
          <w:numId w:val="66"/>
        </w:numPr>
        <w:spacing w:before="120" w:after="120" w:line="300" w:lineRule="atLeast"/>
        <w:contextualSpacing/>
        <w:jc w:val="both"/>
        <w:rPr>
          <w:rFonts w:ascii="Times New Roman" w:eastAsia="Calibri" w:hAnsi="Times New Roman" w:cs="Times New Roman"/>
          <w:color w:val="000000"/>
          <w:sz w:val="24"/>
          <w:szCs w:val="24"/>
        </w:rPr>
      </w:pPr>
      <w:r w:rsidRPr="00E42B47">
        <w:rPr>
          <w:rFonts w:ascii="Times New Roman" w:eastAsia="Times New Roman" w:hAnsi="Times New Roman" w:cs="Times New Roman"/>
          <w:sz w:val="24"/>
          <w:szCs w:val="24"/>
          <w:lang w:eastAsia="pl-PL"/>
        </w:rPr>
        <w:t>Muszą być ujawnione w celu wykonania Umowy</w:t>
      </w:r>
    </w:p>
    <w:p w14:paraId="1114F56F" w14:textId="77777777" w:rsidR="00E02E73" w:rsidRPr="00E42B47" w:rsidRDefault="00E02E73" w:rsidP="00D8214B">
      <w:pPr>
        <w:widowControl w:val="0"/>
        <w:numPr>
          <w:ilvl w:val="0"/>
          <w:numId w:val="66"/>
        </w:numPr>
        <w:spacing w:before="120" w:after="120" w:line="300" w:lineRule="atLeast"/>
        <w:contextualSpacing/>
        <w:jc w:val="both"/>
        <w:rPr>
          <w:rFonts w:ascii="Times New Roman" w:eastAsia="Calibri" w:hAnsi="Times New Roman" w:cs="Times New Roman"/>
          <w:color w:val="000000"/>
          <w:sz w:val="24"/>
          <w:szCs w:val="24"/>
        </w:rPr>
      </w:pPr>
      <w:r w:rsidRPr="00E42B47">
        <w:rPr>
          <w:rFonts w:ascii="Times New Roman" w:eastAsia="Times New Roman" w:hAnsi="Times New Roman" w:cs="Times New Roman"/>
          <w:sz w:val="24"/>
          <w:szCs w:val="24"/>
          <w:lang w:eastAsia="pl-PL"/>
        </w:rPr>
        <w:t>Muszą być ujawnione w związku z realizacją Projektu</w:t>
      </w:r>
    </w:p>
    <w:p w14:paraId="6C1855C0" w14:textId="77777777" w:rsidR="00E02E73" w:rsidRPr="00E42B47" w:rsidRDefault="00E02E73" w:rsidP="00D8214B">
      <w:pPr>
        <w:widowControl w:val="0"/>
        <w:spacing w:before="120" w:after="120" w:line="300" w:lineRule="atLeast"/>
        <w:ind w:left="425"/>
        <w:contextualSpacing/>
        <w:jc w:val="both"/>
        <w:rPr>
          <w:rFonts w:ascii="Times New Roman" w:eastAsia="Times New Roman" w:hAnsi="Times New Roman" w:cs="Times New Roman"/>
          <w:sz w:val="24"/>
          <w:szCs w:val="24"/>
          <w:lang w:eastAsia="pl-PL"/>
        </w:rPr>
      </w:pPr>
    </w:p>
    <w:p w14:paraId="7C9E89F4" w14:textId="77777777" w:rsidR="0090381D" w:rsidRPr="00E42B47" w:rsidRDefault="0090381D" w:rsidP="00D8214B">
      <w:pPr>
        <w:widowControl w:val="0"/>
        <w:spacing w:before="120" w:after="120" w:line="300" w:lineRule="atLeast"/>
        <w:contextualSpacing/>
        <w:jc w:val="both"/>
        <w:rPr>
          <w:rFonts w:ascii="Times New Roman" w:eastAsia="Times New Roman" w:hAnsi="Times New Roman" w:cs="Times New Roman"/>
          <w:sz w:val="24"/>
          <w:szCs w:val="24"/>
          <w:lang w:eastAsia="pl-PL"/>
        </w:rPr>
      </w:pPr>
    </w:p>
    <w:p w14:paraId="691F425C"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27</w:t>
      </w:r>
    </w:p>
    <w:p w14:paraId="6F41B2D6"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Działania kontrole i sprawdzające</w:t>
      </w:r>
    </w:p>
    <w:p w14:paraId="4676BFC4" w14:textId="77777777" w:rsidR="0090381D" w:rsidRPr="00E42B47" w:rsidRDefault="0090381D" w:rsidP="00D8214B">
      <w:pPr>
        <w:widowControl w:val="0"/>
        <w:numPr>
          <w:ilvl w:val="3"/>
          <w:numId w:val="32"/>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54A79E24" w14:textId="77777777" w:rsidR="0090381D" w:rsidRPr="00E42B47" w:rsidRDefault="0090381D" w:rsidP="00D8214B">
      <w:pPr>
        <w:widowControl w:val="0"/>
        <w:numPr>
          <w:ilvl w:val="3"/>
          <w:numId w:val="32"/>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3D6AA00C" w14:textId="77777777" w:rsidR="0090381D" w:rsidRPr="00E42B47" w:rsidRDefault="0090381D" w:rsidP="00D8214B">
      <w:pPr>
        <w:widowControl w:val="0"/>
        <w:numPr>
          <w:ilvl w:val="3"/>
          <w:numId w:val="32"/>
        </w:numPr>
        <w:spacing w:before="120" w:after="120" w:line="300" w:lineRule="atLeast"/>
        <w:ind w:left="426" w:hanging="425"/>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Przedstawiciele Zamawiającego Razem oraz osoby upoważnione przez Zamawiającego Razem mają pełne prawo do działań kontrolnych na terenie realizacji Przedmiotu Umowy </w:t>
      </w:r>
      <w:r w:rsidRPr="00E42B47">
        <w:rPr>
          <w:rFonts w:ascii="Times New Roman" w:eastAsia="Calibri" w:hAnsi="Times New Roman" w:cs="Times New Roman"/>
          <w:sz w:val="24"/>
          <w:szCs w:val="24"/>
        </w:rPr>
        <w:lastRenderedPageBreak/>
        <w:t xml:space="preserve">oraz do kontroli dokumentów Wykonawcy związanych lub dotyczących realizacji Przedmiotu Umowy. </w:t>
      </w:r>
    </w:p>
    <w:p w14:paraId="3E8AC573" w14:textId="77777777" w:rsidR="0090381D" w:rsidRPr="00E42B47" w:rsidRDefault="0090381D" w:rsidP="00D8214B">
      <w:pPr>
        <w:widowControl w:val="0"/>
        <w:spacing w:before="120" w:after="120" w:line="300" w:lineRule="atLeast"/>
        <w:ind w:left="426"/>
        <w:jc w:val="both"/>
        <w:rPr>
          <w:rFonts w:ascii="Times New Roman" w:eastAsia="Times New Roman" w:hAnsi="Times New Roman" w:cs="Times New Roman"/>
          <w:sz w:val="24"/>
          <w:szCs w:val="24"/>
          <w:lang w:eastAsia="pl-PL"/>
        </w:rPr>
      </w:pPr>
    </w:p>
    <w:p w14:paraId="6CC5A57D"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28</w:t>
      </w:r>
    </w:p>
    <w:p w14:paraId="756AAF02"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Komunikacja</w:t>
      </w:r>
    </w:p>
    <w:p w14:paraId="18C8D0A5" w14:textId="77777777" w:rsidR="0090381D" w:rsidRPr="00E42B47" w:rsidRDefault="0090381D" w:rsidP="00D8214B">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Wszelkie zawiadomienia, powiadomienia, zapytania lub informacje odnoszące się do lub wynikające lub związane z realizacją Przedmiotu Umowy, przekazywane będą miedzy Zamawiającym Razem reprezentowanym przez Organizatora Postepowania a Wykonawcą pocztą elektroniczną lub faksem, a następnie ich treść zostanie niezwłocznie potwierdzona pisemnie, chyba, że postanowienia Umowy wymagają formy pisemnej. Wskazana korespondencja kierowana będzie Adres Korespondencyjny Organizatora Postępowania i Adres Korespondencyjny Wykonawcy, to jest:</w:t>
      </w:r>
    </w:p>
    <w:p w14:paraId="6AF91996" w14:textId="77777777" w:rsidR="0090381D" w:rsidRPr="00E42B47" w:rsidRDefault="0090381D" w:rsidP="00D8214B">
      <w:pPr>
        <w:widowControl w:val="0"/>
        <w:overflowPunct w:val="0"/>
        <w:autoSpaceDE w:val="0"/>
        <w:autoSpaceDN w:val="0"/>
        <w:adjustRightInd w:val="0"/>
        <w:spacing w:before="120" w:after="120" w:line="300" w:lineRule="atLeast"/>
        <w:ind w:left="720"/>
        <w:contextualSpacing/>
        <w:jc w:val="both"/>
        <w:textAlignment w:val="baseline"/>
        <w:rPr>
          <w:rFonts w:ascii="Times New Roman" w:eastAsia="Times New Roman" w:hAnsi="Times New Roman" w:cs="Times New Roman"/>
          <w:sz w:val="24"/>
          <w:szCs w:val="24"/>
          <w:u w:val="single"/>
        </w:rPr>
      </w:pPr>
      <w:r w:rsidRPr="00E42B47">
        <w:rPr>
          <w:rFonts w:ascii="Times New Roman" w:eastAsia="Times New Roman" w:hAnsi="Times New Roman" w:cs="Times New Roman"/>
          <w:sz w:val="24"/>
          <w:szCs w:val="24"/>
          <w:u w:val="single"/>
        </w:rPr>
        <w:t>Korespondencja kierowana do Zamawiającego ( Adres Korespondencyjny Organizatora Postępowania):</w:t>
      </w:r>
    </w:p>
    <w:p w14:paraId="715792EA"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Imię i Nazwisko:</w:t>
      </w:r>
      <w:r w:rsidRPr="00E42B47">
        <w:rPr>
          <w:rFonts w:ascii="Times New Roman" w:eastAsia="Times New Roman" w:hAnsi="Times New Roman" w:cs="Times New Roman"/>
          <w:sz w:val="24"/>
          <w:szCs w:val="24"/>
          <w:lang w:eastAsia="pl-PL"/>
        </w:rPr>
        <w:tab/>
        <w:t>…………………………………………………</w:t>
      </w:r>
    </w:p>
    <w:p w14:paraId="47AC0BED"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E42B47">
        <w:rPr>
          <w:rFonts w:ascii="Times New Roman" w:eastAsia="Times New Roman" w:hAnsi="Times New Roman" w:cs="Times New Roman"/>
          <w:sz w:val="24"/>
          <w:szCs w:val="24"/>
          <w:lang w:val="de-DE" w:eastAsia="pl-PL"/>
        </w:rPr>
        <w:t>Adres</w:t>
      </w:r>
      <w:proofErr w:type="spellEnd"/>
      <w:r w:rsidRPr="00E42B47">
        <w:rPr>
          <w:rFonts w:ascii="Times New Roman" w:eastAsia="Times New Roman" w:hAnsi="Times New Roman" w:cs="Times New Roman"/>
          <w:sz w:val="24"/>
          <w:szCs w:val="24"/>
          <w:lang w:val="de-DE" w:eastAsia="pl-PL"/>
        </w:rPr>
        <w:t xml:space="preserve">:    </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t>…………………………………………………</w:t>
      </w:r>
    </w:p>
    <w:p w14:paraId="2E5252BF"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E42B47">
        <w:rPr>
          <w:rFonts w:ascii="Times New Roman" w:eastAsia="Times New Roman" w:hAnsi="Times New Roman" w:cs="Times New Roman"/>
          <w:sz w:val="24"/>
          <w:szCs w:val="24"/>
          <w:lang w:val="de-DE" w:eastAsia="pl-PL"/>
        </w:rPr>
        <w:t xml:space="preserve">Telefon:    </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t>………………………………………………..</w:t>
      </w:r>
    </w:p>
    <w:p w14:paraId="273D4673"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E42B47">
        <w:rPr>
          <w:rFonts w:ascii="Times New Roman" w:eastAsia="Times New Roman" w:hAnsi="Times New Roman" w:cs="Times New Roman"/>
          <w:sz w:val="24"/>
          <w:szCs w:val="24"/>
          <w:lang w:val="de-DE" w:eastAsia="pl-PL"/>
        </w:rPr>
        <w:t xml:space="preserve">Fax:    </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t>………………………………………………..</w:t>
      </w:r>
    </w:p>
    <w:p w14:paraId="74C4742E"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E42B47">
        <w:rPr>
          <w:rFonts w:ascii="Times New Roman" w:eastAsia="Times New Roman" w:hAnsi="Times New Roman" w:cs="Times New Roman"/>
          <w:sz w:val="24"/>
          <w:szCs w:val="24"/>
          <w:lang w:val="de-DE" w:eastAsia="pl-PL"/>
        </w:rPr>
        <w:t>e-mail</w:t>
      </w:r>
      <w:proofErr w:type="spellEnd"/>
      <w:r w:rsidRPr="00E42B47">
        <w:rPr>
          <w:rFonts w:ascii="Times New Roman" w:eastAsia="Times New Roman" w:hAnsi="Times New Roman" w:cs="Times New Roman"/>
          <w:sz w:val="24"/>
          <w:szCs w:val="24"/>
          <w:lang w:val="de-DE" w:eastAsia="pl-PL"/>
        </w:rPr>
        <w:t xml:space="preserve">:    </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t>………………………………………………..</w:t>
      </w:r>
    </w:p>
    <w:p w14:paraId="2FA9F0B6" w14:textId="77777777" w:rsidR="0090381D" w:rsidRPr="00E42B47" w:rsidRDefault="0090381D" w:rsidP="00D8214B">
      <w:pPr>
        <w:widowControl w:val="0"/>
        <w:tabs>
          <w:tab w:val="left" w:pos="3840"/>
        </w:tabs>
        <w:spacing w:before="120" w:after="120" w:line="300" w:lineRule="atLeast"/>
        <w:jc w:val="both"/>
        <w:rPr>
          <w:rFonts w:ascii="Times New Roman" w:eastAsia="Times New Roman" w:hAnsi="Times New Roman" w:cs="Times New Roman"/>
          <w:sz w:val="24"/>
          <w:szCs w:val="24"/>
          <w:u w:val="single"/>
          <w:lang w:eastAsia="pl-PL"/>
        </w:rPr>
      </w:pPr>
    </w:p>
    <w:p w14:paraId="25845474" w14:textId="77777777" w:rsidR="0090381D" w:rsidRPr="00E42B47" w:rsidRDefault="0090381D" w:rsidP="00D8214B">
      <w:pPr>
        <w:widowControl w:val="0"/>
        <w:spacing w:before="120" w:after="120" w:line="300" w:lineRule="atLeast"/>
        <w:ind w:left="720"/>
        <w:contextualSpacing/>
        <w:jc w:val="both"/>
        <w:rPr>
          <w:rFonts w:ascii="Times New Roman" w:eastAsia="Times New Roman" w:hAnsi="Times New Roman" w:cs="Times New Roman"/>
          <w:sz w:val="24"/>
          <w:szCs w:val="24"/>
          <w:u w:val="single"/>
          <w:lang w:eastAsia="pl-PL"/>
        </w:rPr>
      </w:pPr>
      <w:r w:rsidRPr="00E42B47">
        <w:rPr>
          <w:rFonts w:ascii="Times New Roman" w:eastAsia="Times New Roman" w:hAnsi="Times New Roman" w:cs="Times New Roman"/>
          <w:sz w:val="24"/>
          <w:szCs w:val="24"/>
          <w:u w:val="single"/>
          <w:lang w:eastAsia="pl-PL"/>
        </w:rPr>
        <w:t>Korespondencja kierowana do Wykonawcy (Adres Korespondencyjny Wykonawcy):</w:t>
      </w:r>
    </w:p>
    <w:p w14:paraId="60A8B3EA"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Imię i Nazwisko</w:t>
      </w:r>
      <w:r w:rsidRPr="00E42B47">
        <w:rPr>
          <w:rFonts w:ascii="Times New Roman" w:eastAsia="Times New Roman" w:hAnsi="Times New Roman" w:cs="Times New Roman"/>
          <w:sz w:val="24"/>
          <w:szCs w:val="24"/>
          <w:lang w:eastAsia="pl-PL"/>
        </w:rPr>
        <w:tab/>
        <w:t>…………………………………………………</w:t>
      </w:r>
    </w:p>
    <w:p w14:paraId="430B06AD"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E42B47">
        <w:rPr>
          <w:rFonts w:ascii="Times New Roman" w:eastAsia="Times New Roman" w:hAnsi="Times New Roman" w:cs="Times New Roman"/>
          <w:sz w:val="24"/>
          <w:szCs w:val="24"/>
          <w:lang w:val="de-DE" w:eastAsia="pl-PL"/>
        </w:rPr>
        <w:t>Adres</w:t>
      </w:r>
      <w:proofErr w:type="spellEnd"/>
      <w:r w:rsidRPr="00E42B47">
        <w:rPr>
          <w:rFonts w:ascii="Times New Roman" w:eastAsia="Times New Roman" w:hAnsi="Times New Roman" w:cs="Times New Roman"/>
          <w:sz w:val="24"/>
          <w:szCs w:val="24"/>
          <w:lang w:val="de-DE" w:eastAsia="pl-PL"/>
        </w:rPr>
        <w:t xml:space="preserve">:  </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eastAsia="pl-PL"/>
        </w:rPr>
        <w:t>…………………………………………………</w:t>
      </w:r>
    </w:p>
    <w:p w14:paraId="190BFF8E"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E42B47">
        <w:rPr>
          <w:rFonts w:ascii="Times New Roman" w:eastAsia="Times New Roman" w:hAnsi="Times New Roman" w:cs="Times New Roman"/>
          <w:sz w:val="24"/>
          <w:szCs w:val="24"/>
          <w:lang w:val="de-DE" w:eastAsia="pl-PL"/>
        </w:rPr>
        <w:t>Telefon:</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eastAsia="pl-PL"/>
        </w:rPr>
        <w:t>…………………………………………………</w:t>
      </w:r>
    </w:p>
    <w:p w14:paraId="7C57A2DB"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E42B47">
        <w:rPr>
          <w:rFonts w:ascii="Times New Roman" w:eastAsia="Times New Roman" w:hAnsi="Times New Roman" w:cs="Times New Roman"/>
          <w:sz w:val="24"/>
          <w:szCs w:val="24"/>
          <w:lang w:val="de-DE" w:eastAsia="pl-PL"/>
        </w:rPr>
        <w:t>Fax:</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t xml:space="preserve">             </w:t>
      </w:r>
      <w:r w:rsidRPr="00E42B47">
        <w:rPr>
          <w:rFonts w:ascii="Times New Roman" w:eastAsia="Times New Roman" w:hAnsi="Times New Roman" w:cs="Times New Roman"/>
          <w:sz w:val="24"/>
          <w:szCs w:val="24"/>
          <w:lang w:eastAsia="pl-PL"/>
        </w:rPr>
        <w:t>…………………………………………………</w:t>
      </w:r>
    </w:p>
    <w:p w14:paraId="490F9535"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E42B47">
        <w:rPr>
          <w:rFonts w:ascii="Times New Roman" w:eastAsia="Times New Roman" w:hAnsi="Times New Roman" w:cs="Times New Roman"/>
          <w:sz w:val="24"/>
          <w:szCs w:val="24"/>
          <w:lang w:val="de-DE" w:eastAsia="pl-PL"/>
        </w:rPr>
        <w:t>e-mail</w:t>
      </w:r>
      <w:proofErr w:type="spellEnd"/>
      <w:r w:rsidRPr="00E42B47">
        <w:rPr>
          <w:rFonts w:ascii="Times New Roman" w:eastAsia="Times New Roman" w:hAnsi="Times New Roman" w:cs="Times New Roman"/>
          <w:sz w:val="24"/>
          <w:szCs w:val="24"/>
          <w:lang w:val="de-DE" w:eastAsia="pl-PL"/>
        </w:rPr>
        <w:t>:</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t xml:space="preserve">             </w:t>
      </w:r>
      <w:r w:rsidRPr="00E42B47">
        <w:rPr>
          <w:rFonts w:ascii="Times New Roman" w:eastAsia="Times New Roman" w:hAnsi="Times New Roman" w:cs="Times New Roman"/>
          <w:sz w:val="24"/>
          <w:szCs w:val="24"/>
          <w:lang w:eastAsia="pl-PL"/>
        </w:rPr>
        <w:t>…………………………………………………</w:t>
      </w:r>
    </w:p>
    <w:p w14:paraId="75DBF096" w14:textId="77777777" w:rsidR="0090381D" w:rsidRPr="00E42B47" w:rsidRDefault="0090381D" w:rsidP="00D8214B">
      <w:pPr>
        <w:widowControl w:val="0"/>
        <w:spacing w:before="120" w:after="120" w:line="300" w:lineRule="atLeast"/>
        <w:ind w:left="1260" w:hanging="540"/>
        <w:jc w:val="both"/>
        <w:rPr>
          <w:rFonts w:ascii="Times New Roman" w:eastAsia="Times New Roman" w:hAnsi="Times New Roman" w:cs="Times New Roman"/>
          <w:sz w:val="24"/>
          <w:szCs w:val="24"/>
          <w:lang w:val="de-DE" w:eastAsia="pl-PL"/>
        </w:rPr>
      </w:pPr>
    </w:p>
    <w:p w14:paraId="11A99EA2" w14:textId="77777777" w:rsidR="0090381D" w:rsidRPr="00E42B47" w:rsidRDefault="0090381D" w:rsidP="00D8214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E42B47">
        <w:rPr>
          <w:rFonts w:ascii="Times New Roman" w:eastAsia="Times New Roman" w:hAnsi="Times New Roman" w:cs="Times New Roman"/>
          <w:sz w:val="24"/>
          <w:szCs w:val="24"/>
        </w:rPr>
        <w:t xml:space="preserve">Zmiana danych wskazanych powyżej ust.1 nie stanowi zmiany Umowy i wymaga jedynie pisemnego powiadomienia drugiej Strony. </w:t>
      </w:r>
    </w:p>
    <w:p w14:paraId="3337754F" w14:textId="77777777" w:rsidR="0090381D" w:rsidRPr="00E42B47" w:rsidRDefault="0090381D" w:rsidP="00D8214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E42B47">
        <w:rPr>
          <w:rFonts w:ascii="Times New Roman" w:eastAsia="Times New Roman" w:hAnsi="Times New Roman" w:cs="Times New Roman"/>
          <w:sz w:val="24"/>
          <w:szCs w:val="24"/>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719C23F9" w14:textId="77777777" w:rsidR="0090381D" w:rsidRPr="00E42B47" w:rsidRDefault="0090381D" w:rsidP="00D8214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E42B47">
        <w:rPr>
          <w:rFonts w:ascii="Times New Roman" w:eastAsia="Times New Roman" w:hAnsi="Times New Roman" w:cs="Times New Roman"/>
          <w:sz w:val="24"/>
          <w:szCs w:val="24"/>
        </w:rPr>
        <w:t>Korespondencja wskazana w ust 1- 3 niniejszego paragrafu przekazywana zawsze będzie do wiadomości koordynatora tej strony Umowy, do jakiej kierowana jest korespondencja.</w:t>
      </w:r>
    </w:p>
    <w:p w14:paraId="0E1D0437" w14:textId="77777777" w:rsidR="0090381D" w:rsidRPr="00E42B47" w:rsidRDefault="0090381D" w:rsidP="00D8214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E42B47">
        <w:rPr>
          <w:rFonts w:ascii="Times New Roman" w:eastAsia="Times New Roman" w:hAnsi="Times New Roman" w:cs="Times New Roman"/>
          <w:sz w:val="24"/>
          <w:szCs w:val="24"/>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Razem, (którego w Umowie </w:t>
      </w:r>
      <w:r w:rsidRPr="00E42B47">
        <w:rPr>
          <w:rFonts w:ascii="Times New Roman" w:eastAsia="Times New Roman" w:hAnsi="Times New Roman" w:cs="Times New Roman"/>
          <w:sz w:val="24"/>
          <w:szCs w:val="24"/>
        </w:rPr>
        <w:lastRenderedPageBreak/>
        <w:t xml:space="preserve">w sposób wyłączny reprezentuje Organizator Postępowania) lub Wykonawcę, mogą być podejmowane lub sporządzane przez przedstawicieli Stron Umowy, którzy pełnią funkcję koordynatorów realizacji Umowy ze strony Zamawiającego Razem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0A377618" w14:textId="77777777" w:rsidR="0090381D" w:rsidRPr="00E42B47" w:rsidRDefault="0090381D" w:rsidP="00D8214B">
      <w:pPr>
        <w:widowControl w:val="0"/>
        <w:spacing w:before="120" w:after="120" w:line="300" w:lineRule="atLeast"/>
        <w:jc w:val="both"/>
        <w:rPr>
          <w:rFonts w:ascii="Times New Roman" w:eastAsia="Times New Roman" w:hAnsi="Times New Roman" w:cs="Times New Roman"/>
          <w:sz w:val="24"/>
          <w:szCs w:val="24"/>
          <w:lang w:eastAsia="pl-PL"/>
        </w:rPr>
      </w:pPr>
    </w:p>
    <w:p w14:paraId="0CBA2E78" w14:textId="77777777" w:rsidR="0090381D" w:rsidRPr="00E42B47" w:rsidRDefault="0090381D" w:rsidP="00D8214B">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Koordynatorem realizacji Umowy ze strony Zamawiającego Razem jest przedstawiciel Organizatora Postępowania, to jest:</w:t>
      </w:r>
    </w:p>
    <w:p w14:paraId="5D956A76" w14:textId="77777777" w:rsidR="0090381D" w:rsidRPr="00E42B47" w:rsidRDefault="0090381D" w:rsidP="00D8214B">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___________________________________</w:t>
      </w:r>
    </w:p>
    <w:p w14:paraId="48222BE6" w14:textId="77777777" w:rsidR="0090381D" w:rsidRPr="00E42B47" w:rsidRDefault="0090381D" w:rsidP="00D8214B">
      <w:pPr>
        <w:widowControl w:val="0"/>
        <w:spacing w:before="120" w:after="120" w:line="300" w:lineRule="atLeast"/>
        <w:ind w:firstLine="540"/>
        <w:jc w:val="both"/>
        <w:rPr>
          <w:rFonts w:ascii="Times New Roman" w:eastAsia="Times New Roman" w:hAnsi="Times New Roman" w:cs="Times New Roman"/>
          <w:sz w:val="24"/>
          <w:szCs w:val="24"/>
          <w:lang w:eastAsia="pl-PL"/>
        </w:rPr>
      </w:pPr>
    </w:p>
    <w:p w14:paraId="61FAFA22" w14:textId="77777777" w:rsidR="0090381D" w:rsidRPr="00E42B47" w:rsidRDefault="0090381D" w:rsidP="00D8214B">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Koordynatorem realizacji Umowy ze strony Wykonawcy jest:</w:t>
      </w:r>
    </w:p>
    <w:p w14:paraId="745AD38C" w14:textId="77777777" w:rsidR="0090381D" w:rsidRPr="00E42B47" w:rsidRDefault="0090381D" w:rsidP="00D8214B">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___________________________________</w:t>
      </w:r>
    </w:p>
    <w:p w14:paraId="5B72A2F6" w14:textId="77777777" w:rsidR="0090381D" w:rsidRPr="00E42B47" w:rsidRDefault="0090381D" w:rsidP="00D8214B">
      <w:pPr>
        <w:widowControl w:val="0"/>
        <w:spacing w:before="120" w:after="120" w:line="300" w:lineRule="atLeast"/>
        <w:ind w:firstLine="540"/>
        <w:jc w:val="both"/>
        <w:rPr>
          <w:rFonts w:ascii="Times New Roman" w:eastAsia="Times New Roman" w:hAnsi="Times New Roman" w:cs="Times New Roman"/>
          <w:sz w:val="24"/>
          <w:szCs w:val="24"/>
          <w:lang w:eastAsia="pl-PL"/>
        </w:rPr>
      </w:pPr>
    </w:p>
    <w:p w14:paraId="57E29002" w14:textId="77777777" w:rsidR="0090381D" w:rsidRPr="00E42B47" w:rsidRDefault="0090381D" w:rsidP="00D8214B">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Zmiana osób, o których mowa w ust. 1, następuje poprzez pisemne powiadomienie drugiej Strony i nie stanowi zmiany treści Umowy. </w:t>
      </w:r>
    </w:p>
    <w:p w14:paraId="29BB71FF" w14:textId="77777777" w:rsidR="0090381D" w:rsidRPr="00E42B47" w:rsidRDefault="0090381D" w:rsidP="00D8214B">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terminie 7 Dni od dnia zawarcia Umowy Zamawiający Razem reprezentowany przez Organizatora Postępowania przekaże Wykonawcy szczegółowe pełnomocnictwo Koordynatora Zamawiającego Razem, udzielone w zakresie nie mniejszym niż wskazany w ust. 5 niniejszego paragrafu.</w:t>
      </w:r>
    </w:p>
    <w:p w14:paraId="1711123D" w14:textId="77777777" w:rsidR="0090381D" w:rsidRPr="00E42B47" w:rsidRDefault="0090381D" w:rsidP="00D8214B">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terminie 7 Dni od dnia zawarcia Umowy Wykonawca przekaże Zamawiającemu Razem szczegółowe pełnomocnictwo Koordynatora Wykonawcy, udzielone w zakresie nie mniejszym niż wskazany w ust. 5 niniejszego paragrafu. </w:t>
      </w:r>
    </w:p>
    <w:p w14:paraId="04F57665" w14:textId="77777777" w:rsidR="0090381D" w:rsidRPr="00E42B47" w:rsidRDefault="0090381D" w:rsidP="00D8214B">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każdym czasie trwania Umowy każda ze Stron Umowy może zmienić zakres pełnomocnictwa lub osobę Koordynatora, o jakim mowa w ust. 4,5 niniejszego paragrafu, co nie stanowi zmiany Umowy.</w:t>
      </w:r>
    </w:p>
    <w:p w14:paraId="57CBB810" w14:textId="77777777" w:rsidR="0090381D" w:rsidRPr="00E42B47" w:rsidRDefault="0090381D" w:rsidP="00D8214B">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i Zamawiający Razem działający w imieniu i na rzecz Zamawiającego Razem niezwłocznie po podpisaniu Umowy przekażą sobie wzajemnie adresy e –mail, faks, numer telefonu swoich koordynatorów, celem umożliwienia zapewniania realizacji obowiązku, o jakim mowa ust. 4 niniejszego paragrafu.</w:t>
      </w:r>
    </w:p>
    <w:p w14:paraId="3D612092" w14:textId="77777777" w:rsidR="00782656" w:rsidRPr="00E42B47" w:rsidRDefault="00782656" w:rsidP="00D8214B">
      <w:pPr>
        <w:widowControl w:val="0"/>
        <w:spacing w:before="120" w:after="120" w:line="300" w:lineRule="atLeast"/>
        <w:ind w:left="360"/>
        <w:jc w:val="center"/>
        <w:rPr>
          <w:rFonts w:ascii="Times New Roman" w:eastAsia="Times New Roman" w:hAnsi="Times New Roman" w:cs="Times New Roman"/>
          <w:b/>
          <w:sz w:val="24"/>
          <w:szCs w:val="24"/>
          <w:lang w:eastAsia="pl-PL"/>
        </w:rPr>
      </w:pPr>
    </w:p>
    <w:p w14:paraId="522B43F3" w14:textId="77777777" w:rsidR="0090381D" w:rsidRPr="00E42B47" w:rsidRDefault="00FB687E" w:rsidP="00FB687E">
      <w:pPr>
        <w:widowControl w:val="0"/>
        <w:spacing w:before="120" w:after="120" w:line="300" w:lineRule="atLeast"/>
        <w:ind w:left="360"/>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29</w:t>
      </w:r>
    </w:p>
    <w:p w14:paraId="60DAA2FB" w14:textId="77777777" w:rsidR="00782656" w:rsidRPr="00E42B47" w:rsidRDefault="00782656" w:rsidP="00D8214B">
      <w:pPr>
        <w:spacing w:line="300" w:lineRule="atLeast"/>
        <w:ind w:left="284" w:hanging="284"/>
        <w:jc w:val="center"/>
        <w:rPr>
          <w:rFonts w:ascii="Times New Roman" w:hAnsi="Times New Roman" w:cs="Times New Roman"/>
          <w:b/>
          <w:sz w:val="24"/>
          <w:szCs w:val="24"/>
        </w:rPr>
      </w:pPr>
      <w:r w:rsidRPr="00E42B47">
        <w:rPr>
          <w:rFonts w:ascii="Times New Roman" w:hAnsi="Times New Roman" w:cs="Times New Roman"/>
          <w:b/>
          <w:sz w:val="24"/>
          <w:szCs w:val="24"/>
        </w:rPr>
        <w:t>Przetwarzanie danych osobowych</w:t>
      </w:r>
    </w:p>
    <w:p w14:paraId="3EAB71FE" w14:textId="77777777" w:rsidR="00782656" w:rsidRPr="00E42B47" w:rsidRDefault="00D8214B" w:rsidP="00D8214B">
      <w:pPr>
        <w:pStyle w:val="NormalnyWyjustowany"/>
        <w:spacing w:line="300" w:lineRule="atLeast"/>
        <w:ind w:left="284" w:hanging="284"/>
        <w:rPr>
          <w:sz w:val="24"/>
          <w:szCs w:val="24"/>
        </w:rPr>
      </w:pPr>
      <w:r w:rsidRPr="00E42B47">
        <w:rPr>
          <w:sz w:val="24"/>
          <w:szCs w:val="24"/>
        </w:rPr>
        <w:t>1.</w:t>
      </w:r>
      <w:r w:rsidRPr="00E42B47">
        <w:rPr>
          <w:sz w:val="24"/>
          <w:szCs w:val="24"/>
        </w:rPr>
        <w:tab/>
        <w:t>W ramach niniejszej U</w:t>
      </w:r>
      <w:r w:rsidR="00782656" w:rsidRPr="00E42B47">
        <w:rPr>
          <w:sz w:val="24"/>
          <w:szCs w:val="24"/>
        </w:rPr>
        <w:t>mowy przetwarzane</w:t>
      </w:r>
      <w:r w:rsidRPr="00E42B47">
        <w:rPr>
          <w:sz w:val="24"/>
          <w:szCs w:val="24"/>
        </w:rPr>
        <w:t xml:space="preserve"> będą dane osobowe Wykonawcy</w:t>
      </w:r>
      <w:r w:rsidR="00782656" w:rsidRPr="00E42B47">
        <w:rPr>
          <w:sz w:val="24"/>
          <w:szCs w:val="24"/>
        </w:rPr>
        <w:t>.</w:t>
      </w:r>
    </w:p>
    <w:p w14:paraId="5240EBF3"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2.</w:t>
      </w:r>
      <w:r w:rsidRPr="00E42B47">
        <w:rPr>
          <w:sz w:val="24"/>
          <w:szCs w:val="24"/>
        </w:rPr>
        <w:tab/>
        <w:t>Administratorem danych osobowych jest Marszałek Województwa z siedzibą Urzędu Marszałkowskiego Województwa Wielkopolskiego w Poznaniu przy al. Niepodległości 34, 61-713 Poznań.</w:t>
      </w:r>
    </w:p>
    <w:p w14:paraId="1FA8987B"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3.</w:t>
      </w:r>
      <w:r w:rsidRPr="00E42B47">
        <w:rPr>
          <w:sz w:val="24"/>
          <w:szCs w:val="24"/>
        </w:rPr>
        <w:tab/>
        <w:t>Dane osobowe, o których mowa, będą przetwarzane w celach:</w:t>
      </w:r>
    </w:p>
    <w:p w14:paraId="21EE59F0" w14:textId="77777777" w:rsidR="00782656" w:rsidRPr="00E42B47" w:rsidRDefault="00D8214B" w:rsidP="00D8214B">
      <w:pPr>
        <w:pStyle w:val="NormalnyWyjustowany"/>
        <w:spacing w:line="300" w:lineRule="atLeast"/>
        <w:ind w:left="567" w:hanging="284"/>
        <w:rPr>
          <w:sz w:val="24"/>
          <w:szCs w:val="24"/>
        </w:rPr>
      </w:pPr>
      <w:r w:rsidRPr="00E42B47">
        <w:rPr>
          <w:sz w:val="24"/>
          <w:szCs w:val="24"/>
        </w:rPr>
        <w:t>a.</w:t>
      </w:r>
      <w:r w:rsidRPr="00E42B47">
        <w:rPr>
          <w:sz w:val="24"/>
          <w:szCs w:val="24"/>
        </w:rPr>
        <w:tab/>
        <w:t>realizacji Umowy</w:t>
      </w:r>
      <w:r w:rsidR="00782656" w:rsidRPr="00E42B47">
        <w:rPr>
          <w:sz w:val="24"/>
          <w:szCs w:val="24"/>
        </w:rPr>
        <w:t>;</w:t>
      </w:r>
    </w:p>
    <w:p w14:paraId="4FFD08F4" w14:textId="77777777" w:rsidR="00782656" w:rsidRPr="00E42B47" w:rsidRDefault="00782656" w:rsidP="00D8214B">
      <w:pPr>
        <w:pStyle w:val="NormalnyWyjustowany"/>
        <w:spacing w:line="300" w:lineRule="atLeast"/>
        <w:ind w:left="567" w:hanging="284"/>
        <w:rPr>
          <w:sz w:val="24"/>
          <w:szCs w:val="24"/>
        </w:rPr>
      </w:pPr>
      <w:r w:rsidRPr="00E42B47">
        <w:rPr>
          <w:sz w:val="24"/>
          <w:szCs w:val="24"/>
        </w:rPr>
        <w:t>b.</w:t>
      </w:r>
      <w:r w:rsidRPr="00E42B47">
        <w:rPr>
          <w:sz w:val="24"/>
          <w:szCs w:val="24"/>
        </w:rPr>
        <w:tab/>
        <w:t>rozliczenia Umowy;</w:t>
      </w:r>
    </w:p>
    <w:p w14:paraId="394D5E65" w14:textId="77777777" w:rsidR="00782656" w:rsidRPr="00E42B47" w:rsidRDefault="00782656" w:rsidP="00D8214B">
      <w:pPr>
        <w:pStyle w:val="NormalnyWyjustowany"/>
        <w:spacing w:line="300" w:lineRule="atLeast"/>
        <w:ind w:left="567" w:hanging="284"/>
        <w:rPr>
          <w:sz w:val="24"/>
          <w:szCs w:val="24"/>
        </w:rPr>
      </w:pPr>
      <w:r w:rsidRPr="00E42B47">
        <w:rPr>
          <w:sz w:val="24"/>
          <w:szCs w:val="24"/>
        </w:rPr>
        <w:t>c.</w:t>
      </w:r>
      <w:r w:rsidRPr="00E42B47">
        <w:rPr>
          <w:sz w:val="24"/>
          <w:szCs w:val="24"/>
        </w:rPr>
        <w:tab/>
      </w:r>
      <w:r w:rsidR="00D8214B" w:rsidRPr="00E42B47">
        <w:rPr>
          <w:sz w:val="24"/>
          <w:szCs w:val="24"/>
        </w:rPr>
        <w:t xml:space="preserve">realizacji i rozliczenia dofinasowania, monitoringu i ewaluacji </w:t>
      </w:r>
      <w:r w:rsidRPr="00E42B47">
        <w:rPr>
          <w:sz w:val="24"/>
          <w:szCs w:val="24"/>
        </w:rPr>
        <w:t xml:space="preserve"> Pro</w:t>
      </w:r>
      <w:r w:rsidR="00D8214B" w:rsidRPr="00E42B47">
        <w:rPr>
          <w:sz w:val="24"/>
          <w:szCs w:val="24"/>
        </w:rPr>
        <w:t>jektu w ramach którego Umowa jest realizowana;</w:t>
      </w:r>
    </w:p>
    <w:p w14:paraId="682B15CA" w14:textId="77777777" w:rsidR="00782656" w:rsidRPr="00E42B47" w:rsidRDefault="00782656" w:rsidP="00D8214B">
      <w:pPr>
        <w:pStyle w:val="NormalnyWyjustowany"/>
        <w:spacing w:line="300" w:lineRule="atLeast"/>
        <w:ind w:left="567" w:hanging="284"/>
        <w:rPr>
          <w:sz w:val="24"/>
          <w:szCs w:val="24"/>
        </w:rPr>
      </w:pPr>
      <w:r w:rsidRPr="00E42B47">
        <w:rPr>
          <w:sz w:val="24"/>
          <w:szCs w:val="24"/>
        </w:rPr>
        <w:lastRenderedPageBreak/>
        <w:t>d.</w:t>
      </w:r>
      <w:r w:rsidRPr="00E42B47">
        <w:rPr>
          <w:sz w:val="24"/>
          <w:szCs w:val="24"/>
        </w:rPr>
        <w:tab/>
        <w:t>sprawozdawczości Pro</w:t>
      </w:r>
      <w:r w:rsidR="00D8214B" w:rsidRPr="00E42B47">
        <w:rPr>
          <w:sz w:val="24"/>
          <w:szCs w:val="24"/>
        </w:rPr>
        <w:t>jektu w ramach którego Umowa jest realizowana;</w:t>
      </w:r>
    </w:p>
    <w:p w14:paraId="57EFE310" w14:textId="77777777" w:rsidR="00D8214B" w:rsidRPr="00E42B47" w:rsidRDefault="00782656" w:rsidP="00D8214B">
      <w:pPr>
        <w:pStyle w:val="NormalnyWyjustowany"/>
        <w:spacing w:line="300" w:lineRule="atLeast"/>
        <w:ind w:left="567" w:hanging="284"/>
        <w:rPr>
          <w:sz w:val="24"/>
          <w:szCs w:val="24"/>
        </w:rPr>
      </w:pPr>
      <w:r w:rsidRPr="00E42B47">
        <w:rPr>
          <w:sz w:val="24"/>
          <w:szCs w:val="24"/>
        </w:rPr>
        <w:t>e.</w:t>
      </w:r>
      <w:r w:rsidRPr="00E42B47">
        <w:rPr>
          <w:sz w:val="24"/>
          <w:szCs w:val="24"/>
        </w:rPr>
        <w:tab/>
        <w:t>kontr</w:t>
      </w:r>
      <w:r w:rsidR="00D8214B" w:rsidRPr="00E42B47">
        <w:rPr>
          <w:sz w:val="24"/>
          <w:szCs w:val="24"/>
        </w:rPr>
        <w:t>oli organów zewnętrznych zawarcia i realizacji Umowy oraz kontroli organów zewnętrznych dotyczących realizacji Projektu</w:t>
      </w:r>
    </w:p>
    <w:p w14:paraId="28E6C03E" w14:textId="77777777" w:rsidR="00782656" w:rsidRPr="00E42B47" w:rsidRDefault="00782656" w:rsidP="00D8214B">
      <w:pPr>
        <w:pStyle w:val="NormalnyWyjustowany"/>
        <w:spacing w:line="300" w:lineRule="atLeast"/>
        <w:ind w:left="567" w:hanging="284"/>
        <w:rPr>
          <w:sz w:val="24"/>
          <w:szCs w:val="24"/>
        </w:rPr>
      </w:pPr>
      <w:r w:rsidRPr="00E42B47">
        <w:rPr>
          <w:sz w:val="24"/>
          <w:szCs w:val="24"/>
        </w:rPr>
        <w:t>f.</w:t>
      </w:r>
      <w:r w:rsidRPr="00E42B47">
        <w:rPr>
          <w:sz w:val="24"/>
          <w:szCs w:val="24"/>
        </w:rPr>
        <w:tab/>
        <w:t>informowania o działaniach realizowanych przez Województwo</w:t>
      </w:r>
      <w:r w:rsidR="00D8214B" w:rsidRPr="00E42B47">
        <w:rPr>
          <w:sz w:val="24"/>
          <w:szCs w:val="24"/>
        </w:rPr>
        <w:t>, Partnerów i Uczestników Projektu</w:t>
      </w:r>
      <w:r w:rsidRPr="00E42B47">
        <w:rPr>
          <w:sz w:val="24"/>
          <w:szCs w:val="24"/>
        </w:rPr>
        <w:t>,</w:t>
      </w:r>
    </w:p>
    <w:p w14:paraId="3769E5C9" w14:textId="77777777" w:rsidR="00782656" w:rsidRPr="00E42B47" w:rsidRDefault="00782656" w:rsidP="00D8214B">
      <w:pPr>
        <w:pStyle w:val="NormalnyWyjustowany"/>
        <w:spacing w:line="300" w:lineRule="atLeast"/>
        <w:ind w:left="567" w:hanging="284"/>
        <w:rPr>
          <w:sz w:val="24"/>
          <w:szCs w:val="24"/>
        </w:rPr>
      </w:pPr>
      <w:r w:rsidRPr="00E42B47">
        <w:rPr>
          <w:sz w:val="24"/>
          <w:szCs w:val="24"/>
        </w:rPr>
        <w:t>g.</w:t>
      </w:r>
      <w:r w:rsidRPr="00E42B47">
        <w:rPr>
          <w:sz w:val="24"/>
          <w:szCs w:val="24"/>
        </w:rPr>
        <w:tab/>
        <w:t>archiwizacji.</w:t>
      </w:r>
    </w:p>
    <w:p w14:paraId="74A132FF"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4.</w:t>
      </w:r>
      <w:r w:rsidRPr="00E42B47">
        <w:rPr>
          <w:sz w:val="24"/>
          <w:szCs w:val="24"/>
        </w:rPr>
        <w:tab/>
        <w:t>Dane osobowe przetwarzane są w związku z zawarciem oraz wykonaniem Umowy.</w:t>
      </w:r>
    </w:p>
    <w:p w14:paraId="672E5ED0"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5.</w:t>
      </w:r>
      <w:r w:rsidRPr="00E42B47">
        <w:rPr>
          <w:sz w:val="24"/>
          <w:szCs w:val="24"/>
        </w:rPr>
        <w:tab/>
        <w:t>W sprawach związanych z przetwarzaniem da</w:t>
      </w:r>
      <w:r w:rsidR="00D8214B" w:rsidRPr="00E42B47">
        <w:rPr>
          <w:sz w:val="24"/>
          <w:szCs w:val="24"/>
        </w:rPr>
        <w:t>nych osobowych Wykonawca może kontaktować się</w:t>
      </w:r>
      <w:r w:rsidRPr="00E42B47">
        <w:rPr>
          <w:sz w:val="24"/>
          <w:szCs w:val="24"/>
        </w:rPr>
        <w:t xml:space="preserve"> z Inspektorem ochrony danych osobowych, Departament Organizacyjny i Kadr, Urząd Marszałkowski Województwa Wielkopolskiego w Poznaniu, al. Niepodległości 34, 61-714 Poznań, e-mail: inspektor.ochrony@umww.pl.</w:t>
      </w:r>
    </w:p>
    <w:p w14:paraId="78F84D44"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6.</w:t>
      </w:r>
      <w:r w:rsidRPr="00E42B47">
        <w:rPr>
          <w:sz w:val="24"/>
          <w:szCs w:val="24"/>
        </w:rPr>
        <w:tab/>
        <w:t>Dane osobowe będą przetwarzane do roku 2026 włącznie zgodnie z Instrukcją Kancelaryjną.</w:t>
      </w:r>
    </w:p>
    <w:p w14:paraId="68B925A2"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7.</w:t>
      </w:r>
      <w:r w:rsidRPr="00E42B47">
        <w:rPr>
          <w:sz w:val="24"/>
          <w:szCs w:val="24"/>
        </w:rPr>
        <w:tab/>
        <w:t>Podanie danych osobowych jest warunkiem umownym, a ich niepodanie skutkuje brakiem możliwości realizacji celów, dla których są gromadzone.</w:t>
      </w:r>
    </w:p>
    <w:p w14:paraId="21E5A27A"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8.</w:t>
      </w:r>
      <w:r w:rsidR="00D8214B" w:rsidRPr="00E42B47">
        <w:rPr>
          <w:sz w:val="24"/>
          <w:szCs w:val="24"/>
        </w:rPr>
        <w:tab/>
        <w:t>Wykonawcy</w:t>
      </w:r>
      <w:r w:rsidRPr="00E42B47">
        <w:rPr>
          <w:sz w:val="24"/>
          <w:szCs w:val="24"/>
        </w:rPr>
        <w:t xml:space="preserve"> przysługuje prawo do przenoszenia danych, w</w:t>
      </w:r>
      <w:r w:rsidR="00D8214B" w:rsidRPr="00E42B47">
        <w:rPr>
          <w:sz w:val="24"/>
          <w:szCs w:val="24"/>
        </w:rPr>
        <w:t xml:space="preserve"> przypadku o którym mowa w ust. </w:t>
      </w:r>
      <w:r w:rsidRPr="00E42B47">
        <w:rPr>
          <w:sz w:val="24"/>
          <w:szCs w:val="24"/>
        </w:rPr>
        <w:t>4 oraz gdy dane te są przetwarzane w sposób zautomatyzowany.</w:t>
      </w:r>
    </w:p>
    <w:p w14:paraId="0196E802"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9.</w:t>
      </w:r>
      <w:r w:rsidR="00D8214B" w:rsidRPr="00E42B47">
        <w:rPr>
          <w:sz w:val="24"/>
          <w:szCs w:val="24"/>
        </w:rPr>
        <w:tab/>
        <w:t>Wykonawcy</w:t>
      </w:r>
      <w:r w:rsidRPr="00E42B47">
        <w:rPr>
          <w:sz w:val="24"/>
          <w:szCs w:val="24"/>
        </w:rPr>
        <w:t xml:space="preserve"> przysługuje prawo do dostępu do danych osobowych, ich sprostowania lub ograniczenia przetwarzania.</w:t>
      </w:r>
    </w:p>
    <w:p w14:paraId="154F455C" w14:textId="77777777" w:rsidR="00782656" w:rsidRPr="00E42B47" w:rsidRDefault="00782656" w:rsidP="00D8214B">
      <w:pPr>
        <w:pStyle w:val="NormalnyWyjustowany"/>
        <w:spacing w:line="300" w:lineRule="atLeast"/>
        <w:ind w:left="284" w:hanging="426"/>
        <w:rPr>
          <w:sz w:val="24"/>
          <w:szCs w:val="24"/>
        </w:rPr>
      </w:pPr>
      <w:r w:rsidRPr="00E42B47">
        <w:rPr>
          <w:sz w:val="24"/>
          <w:szCs w:val="24"/>
        </w:rPr>
        <w:t>10.</w:t>
      </w:r>
      <w:r w:rsidR="00D8214B" w:rsidRPr="00E42B47">
        <w:rPr>
          <w:sz w:val="24"/>
          <w:szCs w:val="24"/>
        </w:rPr>
        <w:tab/>
        <w:t>Wykonawcy</w:t>
      </w:r>
      <w:r w:rsidRPr="00E42B47">
        <w:rPr>
          <w:sz w:val="24"/>
          <w:szCs w:val="24"/>
        </w:rPr>
        <w:t xml:space="preserve"> przysługuje prawo wniesienia skargi do organu nadzorczego.</w:t>
      </w:r>
    </w:p>
    <w:p w14:paraId="1D24897B" w14:textId="77777777" w:rsidR="00782656" w:rsidRPr="00E42B47" w:rsidRDefault="00782656" w:rsidP="00D8214B">
      <w:pPr>
        <w:pStyle w:val="NormalnyWyjustowany"/>
        <w:spacing w:line="300" w:lineRule="atLeast"/>
        <w:ind w:left="284" w:hanging="426"/>
        <w:rPr>
          <w:sz w:val="24"/>
          <w:szCs w:val="24"/>
        </w:rPr>
      </w:pPr>
      <w:r w:rsidRPr="00E42B47">
        <w:rPr>
          <w:sz w:val="24"/>
          <w:szCs w:val="24"/>
        </w:rPr>
        <w:t>11.</w:t>
      </w:r>
      <w:r w:rsidRPr="00E42B47">
        <w:rPr>
          <w:sz w:val="24"/>
          <w:szCs w:val="24"/>
        </w:rPr>
        <w:tab/>
        <w:t>Beneficjent wyraża zgodę na prze</w:t>
      </w:r>
      <w:r w:rsidR="00D8214B" w:rsidRPr="00E42B47">
        <w:rPr>
          <w:sz w:val="24"/>
          <w:szCs w:val="24"/>
        </w:rPr>
        <w:t xml:space="preserve">kazywanie ujętych w niniejszej Umowie danych osobowych do podmiotów </w:t>
      </w:r>
      <w:r w:rsidRPr="00E42B47">
        <w:rPr>
          <w:sz w:val="24"/>
          <w:szCs w:val="24"/>
        </w:rPr>
        <w:t xml:space="preserve"> </w:t>
      </w:r>
      <w:r w:rsidR="00D8214B" w:rsidRPr="00E42B47">
        <w:rPr>
          <w:sz w:val="24"/>
          <w:szCs w:val="24"/>
        </w:rPr>
        <w:t>trzecich w zakresie w jakim jest to niezbędne i konieczne do realizacji Umowy oraz realizacji Projektu.</w:t>
      </w:r>
    </w:p>
    <w:p w14:paraId="1DBAF55C" w14:textId="77777777" w:rsidR="00782656" w:rsidRPr="00E42B47" w:rsidRDefault="00782656" w:rsidP="00D8214B">
      <w:pPr>
        <w:pStyle w:val="NormalnyWyjustowany"/>
        <w:spacing w:line="300" w:lineRule="atLeast"/>
        <w:ind w:left="284" w:hanging="426"/>
        <w:rPr>
          <w:sz w:val="24"/>
          <w:szCs w:val="24"/>
        </w:rPr>
      </w:pPr>
      <w:r w:rsidRPr="00E42B47">
        <w:rPr>
          <w:sz w:val="24"/>
          <w:szCs w:val="24"/>
        </w:rPr>
        <w:t>12.</w:t>
      </w:r>
      <w:r w:rsidR="00D8214B" w:rsidRPr="00E42B47">
        <w:rPr>
          <w:sz w:val="24"/>
          <w:szCs w:val="24"/>
        </w:rPr>
        <w:tab/>
        <w:t xml:space="preserve">Wykonawca </w:t>
      </w:r>
      <w:r w:rsidRPr="00E42B47">
        <w:rPr>
          <w:sz w:val="24"/>
          <w:szCs w:val="24"/>
        </w:rPr>
        <w:t xml:space="preserve"> zobowiązuje się spełnienia obowiązku informacyjnego wobec swoich pracowników których dane osobowe będą przetwarzane w z</w:t>
      </w:r>
      <w:r w:rsidR="00D8214B" w:rsidRPr="00E42B47">
        <w:rPr>
          <w:sz w:val="24"/>
          <w:szCs w:val="24"/>
        </w:rPr>
        <w:t>wiązku z realizacją niniejszej U</w:t>
      </w:r>
      <w:r w:rsidRPr="00E42B47">
        <w:rPr>
          <w:sz w:val="24"/>
          <w:szCs w:val="24"/>
        </w:rPr>
        <w:t>mowy.</w:t>
      </w:r>
    </w:p>
    <w:p w14:paraId="28639910" w14:textId="77777777" w:rsidR="0090381D" w:rsidRPr="00E42B47" w:rsidRDefault="0090381D" w:rsidP="00D8214B">
      <w:pPr>
        <w:widowControl w:val="0"/>
        <w:spacing w:before="120" w:after="120" w:line="300" w:lineRule="atLeast"/>
        <w:rPr>
          <w:rFonts w:ascii="Times New Roman" w:eastAsia="Times New Roman" w:hAnsi="Times New Roman" w:cs="Times New Roman"/>
          <w:b/>
          <w:sz w:val="24"/>
          <w:szCs w:val="24"/>
          <w:lang w:eastAsia="pl-PL"/>
        </w:rPr>
      </w:pPr>
    </w:p>
    <w:p w14:paraId="0FF3B359" w14:textId="77777777" w:rsidR="0090381D" w:rsidRPr="00E42B47" w:rsidRDefault="00782656"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30</w:t>
      </w:r>
    </w:p>
    <w:p w14:paraId="133425D4"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Rozstrzyganie sporów i inne postanowienia końcowe.</w:t>
      </w:r>
    </w:p>
    <w:p w14:paraId="529BF298" w14:textId="77777777" w:rsidR="00540D87"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Zmiany i uzupełnienia Umowy wymagają formy pisemnej pod rygorem nieważności i dopuszczalne są w sytuacjach określonych w Umowie, w ramach uregulowań przewidzianych w ustawie Prawo zamówień publicznych. </w:t>
      </w:r>
    </w:p>
    <w:p w14:paraId="43B698BB" w14:textId="77777777" w:rsidR="00540D87" w:rsidRPr="00E42B47" w:rsidRDefault="00540D87"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hAnsi="Times New Roman" w:cs="Times New Roman"/>
          <w:color w:val="000000"/>
          <w:sz w:val="24"/>
          <w:szCs w:val="24"/>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E42B47">
        <w:rPr>
          <w:rFonts w:ascii="Times New Roman" w:hAnsi="Times New Roman" w:cs="Times New Roman"/>
          <w:sz w:val="24"/>
          <w:szCs w:val="24"/>
        </w:rPr>
        <w:t>jeżeli całość Umowy bez nieważnych albo nieskutecznych postanowień zachowuje rozsądną treść</w:t>
      </w:r>
      <w:r w:rsidRPr="00E42B47">
        <w:rPr>
          <w:rFonts w:ascii="Times New Roman" w:hAnsi="Times New Roman" w:cs="Times New Roman"/>
          <w:color w:val="000000"/>
          <w:sz w:val="24"/>
          <w:szCs w:val="24"/>
        </w:rPr>
        <w:t>.</w:t>
      </w:r>
    </w:p>
    <w:p w14:paraId="4F0E287B"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wyraża nieodwołalną zgodę na przeniesienie wszelkich uprawnień przypisanych Zamawiającemu Razem, wynikających z Umowy na osobę trzecią. </w:t>
      </w:r>
    </w:p>
    <w:p w14:paraId="6D33DBC2"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Ewentualne spory wynikłe na tle realizacji Umowy Strony poddają pod rozstrzygniecie właściwemu rzeczowo sądowi w Poznaniu.</w:t>
      </w:r>
    </w:p>
    <w:p w14:paraId="7982A2F3"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zobowiązuje się do niezwłocznego informowania Organizatora Postępowania </w:t>
      </w:r>
      <w:r w:rsidRPr="00E42B47">
        <w:rPr>
          <w:rFonts w:ascii="Times New Roman" w:eastAsia="Times New Roman" w:hAnsi="Times New Roman" w:cs="Times New Roman"/>
          <w:sz w:val="24"/>
          <w:szCs w:val="24"/>
          <w:lang w:eastAsia="pl-PL"/>
        </w:rPr>
        <w:lastRenderedPageBreak/>
        <w:t xml:space="preserve">o każdej zmianie statusu prawnego i adresu siedziby. W przypadku niedopełnienia tego obowiązku, Wykonawcę będą obciążać wszelkie skutki będące wynikiem tego zaniechania. </w:t>
      </w:r>
    </w:p>
    <w:p w14:paraId="23B23FB0"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Umowa zostanie przedstawiona do współfinansowania w ramach Wielkopolskiego Regionalnego Programu Operacyjnego na lata 2014 – 2020.</w:t>
      </w:r>
    </w:p>
    <w:p w14:paraId="0841FCB6"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nie może przyjąć żadnej innej zapłaty związanej z Umową niż te, które zostały w niej określone. </w:t>
      </w:r>
    </w:p>
    <w:p w14:paraId="66888750"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W sprawach nieuregulowanych Umową mają zastosowanie przepisu kodeksu cywilnego, ustawy Prawo zamówień publicznych oraz innych obowiązujących przepisów prawa.</w:t>
      </w:r>
    </w:p>
    <w:p w14:paraId="1EBC06EB"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Umowa została sporządzona w 54 jednobrzmiących egzemplarzach, po jednym dla każdego Zamawiającego Indywidualnego, jednego dla Wykonawcy, jednego dla Województwa Wielkopolskiego i jednego dla Organizatora Postępowania. </w:t>
      </w:r>
    </w:p>
    <w:p w14:paraId="2E622CB4"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Integralną część Umowy i załącznikami do niej są następujące dokumenty </w:t>
      </w:r>
    </w:p>
    <w:p w14:paraId="0759CC3C" w14:textId="77777777" w:rsidR="0090381D" w:rsidRPr="00E42B47" w:rsidRDefault="0090381D" w:rsidP="00D8214B">
      <w:pPr>
        <w:widowControl w:val="0"/>
        <w:spacing w:before="120" w:after="120" w:line="300" w:lineRule="atLeast"/>
        <w:contextualSpacing/>
        <w:jc w:val="both"/>
        <w:rPr>
          <w:rFonts w:ascii="Times New Roman" w:eastAsia="Times New Roman" w:hAnsi="Times New Roman" w:cs="Times New Roman"/>
          <w:sz w:val="24"/>
          <w:szCs w:val="24"/>
          <w:lang w:eastAsia="pl-PL"/>
        </w:rPr>
      </w:pPr>
    </w:p>
    <w:p w14:paraId="1AFCE148" w14:textId="77777777" w:rsidR="0090381D" w:rsidRPr="00E42B47" w:rsidRDefault="0090381D" w:rsidP="00D8214B">
      <w:pPr>
        <w:widowControl w:val="0"/>
        <w:numPr>
          <w:ilvl w:val="0"/>
          <w:numId w:val="4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Załącznik numer 1 do Umowy - Zestawienie wszystkich Zamawiających Indywidualnych i Przedmiotów Dostaw Indywidualnych </w:t>
      </w:r>
      <w:r w:rsidRPr="00E42B47">
        <w:rPr>
          <w:rFonts w:ascii="Times New Roman" w:eastAsia="Calibri" w:hAnsi="Times New Roman" w:cs="Times New Roman"/>
          <w:sz w:val="24"/>
          <w:szCs w:val="24"/>
        </w:rPr>
        <w:t>(potwierdzona za zgodność z oryginałem przez Wykonawcę i Organizatora Postępowania)</w:t>
      </w:r>
    </w:p>
    <w:p w14:paraId="725B4592" w14:textId="77777777" w:rsidR="0090381D" w:rsidRPr="00E42B47" w:rsidRDefault="0090381D" w:rsidP="00D8214B">
      <w:pPr>
        <w:widowControl w:val="0"/>
        <w:numPr>
          <w:ilvl w:val="0"/>
          <w:numId w:val="45"/>
        </w:numPr>
        <w:spacing w:before="120" w:after="120" w:line="300" w:lineRule="atLeast"/>
        <w:contextualSpacing/>
        <w:jc w:val="both"/>
        <w:rPr>
          <w:rFonts w:ascii="Times New Roman" w:eastAsia="Calibri" w:hAnsi="Times New Roman" w:cs="Times New Roman"/>
          <w:sz w:val="24"/>
          <w:szCs w:val="24"/>
        </w:rPr>
      </w:pPr>
      <w:r w:rsidRPr="00E42B47">
        <w:rPr>
          <w:rFonts w:ascii="Times New Roman" w:eastAsia="Calibri" w:hAnsi="Times New Roman" w:cs="Times New Roman"/>
          <w:sz w:val="24"/>
          <w:szCs w:val="24"/>
        </w:rPr>
        <w:t>Załącznik numer 2 do Umowy – Oferta Wykonawcy (kopia całości Oferty Wykonawcy potwierdzona za zgodność z oryginałem przez Wykonawcę i Organizatora Postępowania)</w:t>
      </w:r>
    </w:p>
    <w:p w14:paraId="3288D7A5" w14:textId="77777777" w:rsidR="0090381D" w:rsidRPr="00E42B47" w:rsidRDefault="0090381D" w:rsidP="00D8214B">
      <w:pPr>
        <w:widowControl w:val="0"/>
        <w:numPr>
          <w:ilvl w:val="0"/>
          <w:numId w:val="4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Załącznik numer 3 do Umowy - OPZ (opis przedmiotu zamówienia) (potwierdzona za zgodność z oryginałem przez Wykonawcę i Organizatora Postępowania)</w:t>
      </w:r>
    </w:p>
    <w:p w14:paraId="46C5941B" w14:textId="77777777" w:rsidR="0090381D" w:rsidRPr="00E42B47" w:rsidRDefault="0090381D" w:rsidP="00D8214B">
      <w:pPr>
        <w:widowControl w:val="0"/>
        <w:numPr>
          <w:ilvl w:val="0"/>
          <w:numId w:val="4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Załącznik numer 4 do Umowy – dane Zamawiających Indywidualnych do wystawienia faktur sprzedaży</w:t>
      </w:r>
    </w:p>
    <w:p w14:paraId="24CFAE5F" w14:textId="77777777" w:rsidR="0090381D" w:rsidRPr="00E42B47" w:rsidRDefault="0090381D" w:rsidP="00D8214B">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p>
    <w:p w14:paraId="4E612ED4" w14:textId="77777777" w:rsidR="0090381D" w:rsidRPr="00E42B47" w:rsidRDefault="0090381D" w:rsidP="00D8214B">
      <w:pPr>
        <w:widowControl w:val="0"/>
        <w:spacing w:before="120" w:after="120" w:line="300" w:lineRule="atLeast"/>
        <w:ind w:left="720"/>
        <w:contextualSpacing/>
        <w:jc w:val="center"/>
        <w:rPr>
          <w:rFonts w:ascii="Times New Roman" w:eastAsia="Times New Roman" w:hAnsi="Times New Roman" w:cs="Times New Roman"/>
          <w:b/>
          <w:sz w:val="24"/>
          <w:szCs w:val="24"/>
          <w:lang w:eastAsia="pl-PL"/>
        </w:rPr>
      </w:pPr>
    </w:p>
    <w:p w14:paraId="014E5D53" w14:textId="77777777" w:rsidR="0090381D" w:rsidRPr="00E42B47" w:rsidRDefault="0090381D" w:rsidP="00D8214B">
      <w:pPr>
        <w:widowControl w:val="0"/>
        <w:tabs>
          <w:tab w:val="left" w:pos="2552"/>
        </w:tabs>
        <w:spacing w:after="120" w:line="300" w:lineRule="atLeast"/>
        <w:ind w:right="5670"/>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Organizator Postępowania </w:t>
      </w:r>
      <w:r w:rsidRPr="00E42B47">
        <w:rPr>
          <w:rFonts w:ascii="Times New Roman" w:eastAsia="Times New Roman" w:hAnsi="Times New Roman" w:cs="Times New Roman"/>
          <w:sz w:val="24"/>
          <w:szCs w:val="24"/>
          <w:lang w:eastAsia="pl-PL"/>
        </w:rPr>
        <w:t>działający w imieniu i na rzecz Zamawiającego Razem oraz w zakresie złożenia oświadczenia o przejęciu zobowiązania w zakresie wypłaty Wynagrodzenia działający w imieniu Województwa Wielkopolskiego</w:t>
      </w:r>
    </w:p>
    <w:p w14:paraId="365EF89E" w14:textId="77777777" w:rsidR="0090381D" w:rsidRPr="00E42B47" w:rsidRDefault="0090381D" w:rsidP="00D8214B">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p>
    <w:p w14:paraId="74749977" w14:textId="77777777" w:rsidR="0090381D" w:rsidRPr="00E42B47" w:rsidRDefault="0090381D" w:rsidP="00D8214B">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p>
    <w:p w14:paraId="38306E41" w14:textId="77777777" w:rsidR="0090381D" w:rsidRPr="00E42B47" w:rsidRDefault="0090381D" w:rsidP="00D8214B">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p>
    <w:p w14:paraId="35028F8D" w14:textId="77777777" w:rsidR="0090381D" w:rsidRPr="00E42B47" w:rsidRDefault="0090381D" w:rsidP="00D8214B">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                Wykonawca</w:t>
      </w:r>
    </w:p>
    <w:p w14:paraId="3E49E931"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3483D5E4"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40B1648B"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706B04BB"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54A16AC6"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4F8A1D0C"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00893D84" w14:textId="77777777" w:rsidR="0090381D" w:rsidRPr="00E42B47" w:rsidRDefault="0090381D" w:rsidP="00D8214B">
      <w:pPr>
        <w:widowControl w:val="0"/>
        <w:spacing w:after="120" w:line="300" w:lineRule="atLeast"/>
        <w:jc w:val="both"/>
        <w:rPr>
          <w:rFonts w:ascii="Times New Roman" w:eastAsia="Times New Roman" w:hAnsi="Times New Roman" w:cs="Times New Roman"/>
          <w:b/>
          <w:sz w:val="24"/>
          <w:szCs w:val="24"/>
          <w:lang w:eastAsia="pl-PL"/>
        </w:rPr>
      </w:pPr>
    </w:p>
    <w:p w14:paraId="2C099080" w14:textId="77777777" w:rsidR="0090381D" w:rsidRPr="00E42B47" w:rsidRDefault="0090381D" w:rsidP="00D8214B">
      <w:pPr>
        <w:widowControl w:val="0"/>
        <w:spacing w:after="120" w:line="300" w:lineRule="atLeast"/>
        <w:jc w:val="both"/>
        <w:rPr>
          <w:rFonts w:ascii="Times New Roman" w:eastAsia="Times New Roman" w:hAnsi="Times New Roman" w:cs="Times New Roman"/>
          <w:b/>
          <w:sz w:val="24"/>
          <w:szCs w:val="24"/>
          <w:lang w:eastAsia="pl-PL"/>
        </w:rPr>
      </w:pPr>
    </w:p>
    <w:p w14:paraId="05F9440A" w14:textId="77777777" w:rsidR="0090381D" w:rsidRPr="00E42B47" w:rsidRDefault="0090381D" w:rsidP="00D8214B">
      <w:pPr>
        <w:widowControl w:val="0"/>
        <w:spacing w:after="120" w:line="300" w:lineRule="atLeast"/>
        <w:jc w:val="both"/>
        <w:rPr>
          <w:rFonts w:ascii="Times New Roman" w:eastAsia="Calibri" w:hAnsi="Times New Roman" w:cs="Times New Roman"/>
          <w:sz w:val="24"/>
          <w:szCs w:val="24"/>
        </w:rPr>
      </w:pPr>
    </w:p>
    <w:p w14:paraId="46B3E1D3"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7DEB47F5" w14:textId="77777777" w:rsidR="0090381D" w:rsidRPr="00D8214B"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t>,</w:t>
      </w:r>
    </w:p>
    <w:p w14:paraId="46348487" w14:textId="77777777" w:rsidR="0090381D" w:rsidRPr="00D8214B" w:rsidRDefault="0090381D" w:rsidP="00D8214B">
      <w:pPr>
        <w:widowControl w:val="0"/>
        <w:spacing w:after="0" w:line="300" w:lineRule="atLeast"/>
        <w:ind w:firstLine="708"/>
        <w:jc w:val="both"/>
        <w:rPr>
          <w:rFonts w:ascii="Times New Roman" w:eastAsia="Times New Roman" w:hAnsi="Times New Roman" w:cs="Times New Roman"/>
          <w:sz w:val="24"/>
          <w:szCs w:val="24"/>
          <w:lang w:eastAsia="pl-PL"/>
        </w:rPr>
      </w:pPr>
    </w:p>
    <w:p w14:paraId="67CD1910" w14:textId="77777777" w:rsidR="0090381D" w:rsidRPr="00D8214B" w:rsidRDefault="0090381D" w:rsidP="00D8214B">
      <w:pPr>
        <w:widowControl w:val="0"/>
        <w:spacing w:after="0" w:line="300" w:lineRule="atLeast"/>
        <w:ind w:firstLine="708"/>
        <w:jc w:val="both"/>
        <w:rPr>
          <w:rFonts w:ascii="Times New Roman" w:eastAsia="Times New Roman" w:hAnsi="Times New Roman" w:cs="Times New Roman"/>
          <w:sz w:val="24"/>
          <w:szCs w:val="24"/>
          <w:lang w:eastAsia="pl-PL"/>
        </w:rPr>
      </w:pPr>
    </w:p>
    <w:p w14:paraId="42477BD7" w14:textId="77777777" w:rsidR="0090381D" w:rsidRPr="00D8214B" w:rsidRDefault="0090381D" w:rsidP="00D8214B">
      <w:pPr>
        <w:widowControl w:val="0"/>
        <w:spacing w:after="0" w:line="300" w:lineRule="atLeast"/>
        <w:ind w:firstLine="708"/>
        <w:jc w:val="both"/>
        <w:rPr>
          <w:rFonts w:ascii="Times New Roman" w:eastAsia="Times New Roman" w:hAnsi="Times New Roman" w:cs="Times New Roman"/>
          <w:sz w:val="24"/>
          <w:szCs w:val="24"/>
          <w:lang w:eastAsia="pl-PL"/>
        </w:rPr>
      </w:pPr>
    </w:p>
    <w:p w14:paraId="4B66B8B4" w14:textId="77777777" w:rsidR="0090381D" w:rsidRPr="00D8214B" w:rsidRDefault="0090381D" w:rsidP="00D8214B">
      <w:pPr>
        <w:widowControl w:val="0"/>
        <w:spacing w:after="0" w:line="300" w:lineRule="atLeast"/>
        <w:jc w:val="both"/>
        <w:rPr>
          <w:rFonts w:ascii="Times New Roman" w:eastAsia="Times New Roman" w:hAnsi="Times New Roman" w:cs="Times New Roman"/>
          <w:sz w:val="24"/>
          <w:szCs w:val="24"/>
          <w:lang w:eastAsia="pl-PL"/>
        </w:rPr>
      </w:pPr>
    </w:p>
    <w:p w14:paraId="3EC8A3D0" w14:textId="77777777" w:rsidR="0090381D" w:rsidRPr="00D8214B" w:rsidRDefault="0090381D" w:rsidP="00D8214B">
      <w:pPr>
        <w:widowControl w:val="0"/>
        <w:spacing w:after="0" w:line="300" w:lineRule="atLeast"/>
        <w:rPr>
          <w:rFonts w:ascii="Times New Roman" w:eastAsia="Times New Roman" w:hAnsi="Times New Roman" w:cs="Times New Roman"/>
          <w:sz w:val="24"/>
          <w:szCs w:val="24"/>
          <w:lang w:eastAsia="pl-PL"/>
        </w:rPr>
      </w:pPr>
    </w:p>
    <w:p w14:paraId="324134E9" w14:textId="77777777" w:rsidR="0090381D" w:rsidRPr="00D8214B" w:rsidRDefault="0090381D" w:rsidP="00D8214B">
      <w:pPr>
        <w:widowControl w:val="0"/>
        <w:spacing w:before="120" w:after="120" w:line="300" w:lineRule="atLeast"/>
        <w:jc w:val="center"/>
        <w:rPr>
          <w:rFonts w:ascii="Times New Roman" w:eastAsia="Times New Roman" w:hAnsi="Times New Roman" w:cs="Times New Roman"/>
          <w:sz w:val="24"/>
          <w:szCs w:val="24"/>
          <w:lang w:val="x-none" w:eastAsia="ar-SA"/>
        </w:rPr>
      </w:pPr>
    </w:p>
    <w:p w14:paraId="0A979A07" w14:textId="77777777" w:rsidR="0090381D" w:rsidRPr="00D8214B" w:rsidRDefault="0090381D" w:rsidP="00D8214B">
      <w:pPr>
        <w:widowControl w:val="0"/>
        <w:tabs>
          <w:tab w:val="left" w:pos="6237"/>
        </w:tabs>
        <w:spacing w:before="120" w:after="120" w:line="300" w:lineRule="atLeast"/>
        <w:rPr>
          <w:rFonts w:ascii="Times New Roman" w:eastAsia="Times New Roman" w:hAnsi="Times New Roman" w:cs="Times New Roman"/>
          <w:sz w:val="24"/>
          <w:szCs w:val="24"/>
          <w:lang w:eastAsia="ar-SA"/>
        </w:rPr>
      </w:pPr>
    </w:p>
    <w:p w14:paraId="74FCA7AD" w14:textId="77777777" w:rsidR="0090381D" w:rsidRPr="00D8214B" w:rsidRDefault="0090381D" w:rsidP="00D8214B">
      <w:pPr>
        <w:widowControl w:val="0"/>
        <w:spacing w:line="300" w:lineRule="atLeast"/>
        <w:jc w:val="both"/>
        <w:rPr>
          <w:rFonts w:ascii="Times New Roman" w:eastAsia="Calibri" w:hAnsi="Times New Roman" w:cs="Times New Roman"/>
          <w:sz w:val="24"/>
          <w:szCs w:val="24"/>
        </w:rPr>
      </w:pPr>
    </w:p>
    <w:p w14:paraId="1BB98D56" w14:textId="77777777" w:rsidR="0090381D" w:rsidRPr="00D8214B" w:rsidRDefault="0090381D" w:rsidP="00D8214B">
      <w:pPr>
        <w:widowControl w:val="0"/>
        <w:spacing w:line="300" w:lineRule="atLeast"/>
        <w:rPr>
          <w:rFonts w:ascii="Times New Roman" w:hAnsi="Times New Roman" w:cs="Times New Roman"/>
          <w:sz w:val="24"/>
          <w:szCs w:val="24"/>
        </w:rPr>
      </w:pPr>
    </w:p>
    <w:p w14:paraId="386FEEE4" w14:textId="77777777" w:rsidR="00037CCE" w:rsidRPr="00D8214B" w:rsidRDefault="00037CCE" w:rsidP="00D8214B">
      <w:pPr>
        <w:widowControl w:val="0"/>
        <w:spacing w:line="300" w:lineRule="atLeast"/>
        <w:rPr>
          <w:rFonts w:ascii="Times New Roman" w:hAnsi="Times New Roman" w:cs="Times New Roman"/>
          <w:sz w:val="24"/>
          <w:szCs w:val="24"/>
        </w:rPr>
      </w:pPr>
    </w:p>
    <w:sectPr w:rsidR="00037CCE" w:rsidRPr="00D8214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FE7E2" w14:textId="77777777" w:rsidR="009E3123" w:rsidRDefault="009E3123">
      <w:pPr>
        <w:spacing w:after="0" w:line="240" w:lineRule="auto"/>
      </w:pPr>
      <w:r>
        <w:separator/>
      </w:r>
    </w:p>
  </w:endnote>
  <w:endnote w:type="continuationSeparator" w:id="0">
    <w:p w14:paraId="19134DE2" w14:textId="77777777" w:rsidR="009E3123" w:rsidRDefault="009E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287536"/>
      <w:docPartObj>
        <w:docPartGallery w:val="Page Numbers (Bottom of Page)"/>
        <w:docPartUnique/>
      </w:docPartObj>
    </w:sdtPr>
    <w:sdtEndPr/>
    <w:sdtContent>
      <w:p w14:paraId="5B8AC9E6" w14:textId="3DCA3822" w:rsidR="00B14504" w:rsidRDefault="00B14504">
        <w:pPr>
          <w:pStyle w:val="Stopka"/>
          <w:jc w:val="right"/>
        </w:pPr>
        <w:r>
          <w:fldChar w:fldCharType="begin"/>
        </w:r>
        <w:r>
          <w:instrText>PAGE   \* MERGEFORMAT</w:instrText>
        </w:r>
        <w:r>
          <w:fldChar w:fldCharType="separate"/>
        </w:r>
        <w:r w:rsidR="00BE037F">
          <w:rPr>
            <w:noProof/>
          </w:rPr>
          <w:t>86</w:t>
        </w:r>
        <w:r>
          <w:fldChar w:fldCharType="end"/>
        </w:r>
      </w:p>
    </w:sdtContent>
  </w:sdt>
  <w:p w14:paraId="76706022" w14:textId="77777777" w:rsidR="00B14504" w:rsidRDefault="00B145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8A820" w14:textId="77777777" w:rsidR="009E3123" w:rsidRDefault="009E3123">
      <w:pPr>
        <w:spacing w:after="0" w:line="240" w:lineRule="auto"/>
      </w:pPr>
      <w:r>
        <w:separator/>
      </w:r>
    </w:p>
  </w:footnote>
  <w:footnote w:type="continuationSeparator" w:id="0">
    <w:p w14:paraId="428E9DE8" w14:textId="77777777" w:rsidR="009E3123" w:rsidRDefault="009E3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067443"/>
      <w:docPartObj>
        <w:docPartGallery w:val="Page Numbers (Margins)"/>
        <w:docPartUnique/>
      </w:docPartObj>
    </w:sdtPr>
    <w:sdtEndPr/>
    <w:sdtContent>
      <w:p w14:paraId="1E714F02" w14:textId="77777777" w:rsidR="00B14504" w:rsidRDefault="00B14504">
        <w:pPr>
          <w:pStyle w:val="Nagwek"/>
        </w:pPr>
        <w:r>
          <w:rPr>
            <w:noProof/>
            <w:lang w:eastAsia="pl-PL"/>
          </w:rPr>
          <mc:AlternateContent>
            <mc:Choice Requires="wps">
              <w:drawing>
                <wp:anchor distT="0" distB="0" distL="114300" distR="114300" simplePos="0" relativeHeight="251659264" behindDoc="0" locked="0" layoutInCell="0" allowOverlap="1" wp14:anchorId="07DD8DF0" wp14:editId="599AD820">
                  <wp:simplePos x="0" y="0"/>
                  <wp:positionH relativeFrom="rightMargin">
                    <wp:align>center</wp:align>
                  </wp:positionH>
                  <wp:positionV relativeFrom="page">
                    <wp:align>center</wp:align>
                  </wp:positionV>
                  <wp:extent cx="762000" cy="89535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9463EB2" w14:textId="4495F102" w:rsidR="00B14504" w:rsidRDefault="00B14504">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E037F" w:rsidRPr="00BE037F">
                                    <w:rPr>
                                      <w:rFonts w:asciiTheme="majorHAnsi" w:eastAsiaTheme="majorEastAsia" w:hAnsiTheme="majorHAnsi" w:cstheme="majorBidi"/>
                                      <w:noProof/>
                                      <w:sz w:val="48"/>
                                      <w:szCs w:val="48"/>
                                    </w:rPr>
                                    <w:t>86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D8DF0" id="Prostokąt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9463EB2" w14:textId="4495F102" w:rsidR="00B14504" w:rsidRDefault="00B14504">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E037F" w:rsidRPr="00BE037F">
                              <w:rPr>
                                <w:rFonts w:asciiTheme="majorHAnsi" w:eastAsiaTheme="majorEastAsia" w:hAnsiTheme="majorHAnsi" w:cstheme="majorBidi"/>
                                <w:noProof/>
                                <w:sz w:val="48"/>
                                <w:szCs w:val="48"/>
                              </w:rPr>
                              <w:t>86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r>
          <w:rPr>
            <w:noProof/>
            <w:lang w:eastAsia="pl-PL"/>
          </w:rPr>
          <w:drawing>
            <wp:inline distT="0" distB="0" distL="0" distR="0" wp14:anchorId="24621659" wp14:editId="62001C30">
              <wp:extent cx="5737860" cy="556260"/>
              <wp:effectExtent l="0" t="0" r="0" b="0"/>
              <wp:docPr id="2"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Samorzad_cb"/>
                      <pic:cNvPicPr>
                        <a:picLocks noChangeAspect="1" noChangeArrowheads="1"/>
                      </pic:cNvPicPr>
                    </pic:nvPicPr>
                    <pic:blipFill>
                      <a:blip r:embed="rId1"/>
                      <a:stretch>
                        <a:fillRect/>
                      </a:stretch>
                    </pic:blipFill>
                    <pic:spPr bwMode="auto">
                      <a:xfrm>
                        <a:off x="0" y="0"/>
                        <a:ext cx="5737860" cy="55626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E"/>
    <w:multiLevelType w:val="singleLevel"/>
    <w:tmpl w:val="0000002E"/>
    <w:name w:val="WW8Num46"/>
    <w:lvl w:ilvl="0">
      <w:start w:val="1"/>
      <w:numFmt w:val="lowerLetter"/>
      <w:lvlText w:val="%1)"/>
      <w:lvlJc w:val="left"/>
      <w:pPr>
        <w:tabs>
          <w:tab w:val="num" w:pos="984"/>
        </w:tabs>
        <w:ind w:left="984" w:hanging="360"/>
      </w:pPr>
      <w:rPr>
        <w:b w:val="0"/>
        <w:i w:val="0"/>
      </w:rPr>
    </w:lvl>
  </w:abstractNum>
  <w:abstractNum w:abstractNumId="1" w15:restartNumberingAfterBreak="0">
    <w:nsid w:val="01EE39D3"/>
    <w:multiLevelType w:val="hybridMultilevel"/>
    <w:tmpl w:val="44246466"/>
    <w:lvl w:ilvl="0" w:tplc="F8EC08A8">
      <w:start w:val="1"/>
      <w:numFmt w:val="decimal"/>
      <w:lvlText w:val="%1."/>
      <w:lvlJc w:val="left"/>
      <w:pPr>
        <w:ind w:left="478" w:hanging="360"/>
      </w:pPr>
      <w:rPr>
        <w:rFonts w:ascii="Times New Roman" w:eastAsia="Times New Roman" w:hAnsi="Times New Roman" w:cs="Times New Roman" w:hint="default"/>
        <w:spacing w:val="-18"/>
        <w:w w:val="100"/>
        <w:sz w:val="24"/>
        <w:szCs w:val="24"/>
        <w:lang w:val="pl-PL" w:eastAsia="pl-PL" w:bidi="pl-PL"/>
      </w:rPr>
    </w:lvl>
    <w:lvl w:ilvl="1" w:tplc="931E8ABA">
      <w:start w:val="1"/>
      <w:numFmt w:val="decimal"/>
      <w:lvlText w:val="%2)"/>
      <w:lvlJc w:val="left"/>
      <w:pPr>
        <w:ind w:left="826" w:hanging="281"/>
      </w:pPr>
      <w:rPr>
        <w:rFonts w:ascii="Times New Roman" w:eastAsia="Times New Roman" w:hAnsi="Times New Roman" w:cs="Times New Roman" w:hint="default"/>
        <w:w w:val="99"/>
        <w:sz w:val="24"/>
        <w:szCs w:val="24"/>
        <w:lang w:val="pl-PL" w:eastAsia="pl-PL" w:bidi="pl-PL"/>
      </w:rPr>
    </w:lvl>
    <w:lvl w:ilvl="2" w:tplc="9B7C63DC">
      <w:numFmt w:val="bullet"/>
      <w:lvlText w:val="•"/>
      <w:lvlJc w:val="left"/>
      <w:pPr>
        <w:ind w:left="1825" w:hanging="281"/>
      </w:pPr>
      <w:rPr>
        <w:rFonts w:hint="default"/>
        <w:lang w:val="pl-PL" w:eastAsia="pl-PL" w:bidi="pl-PL"/>
      </w:rPr>
    </w:lvl>
    <w:lvl w:ilvl="3" w:tplc="692E9B02">
      <w:numFmt w:val="bullet"/>
      <w:lvlText w:val="•"/>
      <w:lvlJc w:val="left"/>
      <w:pPr>
        <w:ind w:left="2830" w:hanging="281"/>
      </w:pPr>
      <w:rPr>
        <w:rFonts w:hint="default"/>
        <w:lang w:val="pl-PL" w:eastAsia="pl-PL" w:bidi="pl-PL"/>
      </w:rPr>
    </w:lvl>
    <w:lvl w:ilvl="4" w:tplc="1CDEF3F4">
      <w:numFmt w:val="bullet"/>
      <w:lvlText w:val="•"/>
      <w:lvlJc w:val="left"/>
      <w:pPr>
        <w:ind w:left="3835" w:hanging="281"/>
      </w:pPr>
      <w:rPr>
        <w:rFonts w:hint="default"/>
        <w:lang w:val="pl-PL" w:eastAsia="pl-PL" w:bidi="pl-PL"/>
      </w:rPr>
    </w:lvl>
    <w:lvl w:ilvl="5" w:tplc="7C4AB636">
      <w:numFmt w:val="bullet"/>
      <w:lvlText w:val="•"/>
      <w:lvlJc w:val="left"/>
      <w:pPr>
        <w:ind w:left="4840" w:hanging="281"/>
      </w:pPr>
      <w:rPr>
        <w:rFonts w:hint="default"/>
        <w:lang w:val="pl-PL" w:eastAsia="pl-PL" w:bidi="pl-PL"/>
      </w:rPr>
    </w:lvl>
    <w:lvl w:ilvl="6" w:tplc="C6681B5C">
      <w:numFmt w:val="bullet"/>
      <w:lvlText w:val="•"/>
      <w:lvlJc w:val="left"/>
      <w:pPr>
        <w:ind w:left="5845" w:hanging="281"/>
      </w:pPr>
      <w:rPr>
        <w:rFonts w:hint="default"/>
        <w:lang w:val="pl-PL" w:eastAsia="pl-PL" w:bidi="pl-PL"/>
      </w:rPr>
    </w:lvl>
    <w:lvl w:ilvl="7" w:tplc="03902876">
      <w:numFmt w:val="bullet"/>
      <w:lvlText w:val="•"/>
      <w:lvlJc w:val="left"/>
      <w:pPr>
        <w:ind w:left="6850" w:hanging="281"/>
      </w:pPr>
      <w:rPr>
        <w:rFonts w:hint="default"/>
        <w:lang w:val="pl-PL" w:eastAsia="pl-PL" w:bidi="pl-PL"/>
      </w:rPr>
    </w:lvl>
    <w:lvl w:ilvl="8" w:tplc="9B905BA4">
      <w:numFmt w:val="bullet"/>
      <w:lvlText w:val="•"/>
      <w:lvlJc w:val="left"/>
      <w:pPr>
        <w:ind w:left="7856" w:hanging="281"/>
      </w:pPr>
      <w:rPr>
        <w:rFonts w:hint="default"/>
        <w:lang w:val="pl-PL" w:eastAsia="pl-PL" w:bidi="pl-PL"/>
      </w:rPr>
    </w:lvl>
  </w:abstractNum>
  <w:abstractNum w:abstractNumId="2" w15:restartNumberingAfterBreak="0">
    <w:nsid w:val="06BF7A70"/>
    <w:multiLevelType w:val="hybridMultilevel"/>
    <w:tmpl w:val="C4683BC0"/>
    <w:lvl w:ilvl="0" w:tplc="121E6F74">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4" w15:restartNumberingAfterBreak="0">
    <w:nsid w:val="0CB658D9"/>
    <w:multiLevelType w:val="hybridMultilevel"/>
    <w:tmpl w:val="7882A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20B43"/>
    <w:multiLevelType w:val="hybridMultilevel"/>
    <w:tmpl w:val="EF369EC0"/>
    <w:lvl w:ilvl="0" w:tplc="EF065548">
      <w:start w:val="5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77A37"/>
    <w:multiLevelType w:val="multilevel"/>
    <w:tmpl w:val="485AF1C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1FE7EE6"/>
    <w:multiLevelType w:val="hybridMultilevel"/>
    <w:tmpl w:val="7DB4E4C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23780"/>
    <w:multiLevelType w:val="hybridMultilevel"/>
    <w:tmpl w:val="253CD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93276"/>
    <w:multiLevelType w:val="hybridMultilevel"/>
    <w:tmpl w:val="A566E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52FD4"/>
    <w:multiLevelType w:val="hybridMultilevel"/>
    <w:tmpl w:val="2BE0BD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92F513D"/>
    <w:multiLevelType w:val="hybridMultilevel"/>
    <w:tmpl w:val="CFB4DAEE"/>
    <w:lvl w:ilvl="0" w:tplc="F432EBAE">
      <w:start w:val="22"/>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146E78"/>
    <w:multiLevelType w:val="hybridMultilevel"/>
    <w:tmpl w:val="747EA2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E07600"/>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1C5BA1"/>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18"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5554EC"/>
    <w:multiLevelType w:val="multilevel"/>
    <w:tmpl w:val="64BE27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F166AA"/>
    <w:multiLevelType w:val="hybridMultilevel"/>
    <w:tmpl w:val="9840413C"/>
    <w:lvl w:ilvl="0" w:tplc="510A855A">
      <w:start w:val="31"/>
      <w:numFmt w:val="decimal"/>
      <w:lvlText w:val="%1."/>
      <w:lvlJc w:val="left"/>
      <w:pPr>
        <w:ind w:left="13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7947F9"/>
    <w:multiLevelType w:val="hybridMultilevel"/>
    <w:tmpl w:val="DBDACA20"/>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2B1C7A28"/>
    <w:multiLevelType w:val="multilevel"/>
    <w:tmpl w:val="A3405998"/>
    <w:lvl w:ilvl="0">
      <w:start w:val="1"/>
      <w:numFmt w:val="upperRoman"/>
      <w:pStyle w:val="Nagwek1"/>
      <w:lvlText w:val="%1."/>
      <w:lvlJc w:val="right"/>
      <w:pPr>
        <w:ind w:left="431" w:hanging="142"/>
      </w:pPr>
      <w:rPr>
        <w:rFonts w:hint="default"/>
      </w:rPr>
    </w:lvl>
    <w:lvl w:ilvl="1">
      <w:start w:val="1"/>
      <w:numFmt w:val="decimal"/>
      <w:pStyle w:val="Nagwek2"/>
      <w:lvlText w:val="%1.%2."/>
      <w:lvlJc w:val="right"/>
      <w:pPr>
        <w:ind w:left="539" w:hanging="142"/>
      </w:pPr>
      <w:rPr>
        <w:rFonts w:hint="default"/>
        <w:b w:val="0"/>
      </w:rPr>
    </w:lvl>
    <w:lvl w:ilvl="2">
      <w:start w:val="1"/>
      <w:numFmt w:val="decimal"/>
      <w:pStyle w:val="Nagwek3"/>
      <w:lvlText w:val="%1.%2.%3."/>
      <w:lvlJc w:val="right"/>
      <w:pPr>
        <w:ind w:left="647" w:hanging="142"/>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right"/>
      <w:pPr>
        <w:ind w:left="142" w:hanging="14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gwek5"/>
      <w:lvlText w:val="%1.%2.%3.%4.%5"/>
      <w:lvlJc w:val="right"/>
      <w:pPr>
        <w:ind w:left="863" w:hanging="142"/>
      </w:pPr>
      <w:rPr>
        <w:rFonts w:hint="default"/>
      </w:rPr>
    </w:lvl>
    <w:lvl w:ilvl="5">
      <w:start w:val="1"/>
      <w:numFmt w:val="decimal"/>
      <w:pStyle w:val="Nagwek6"/>
      <w:lvlText w:val="%6)"/>
      <w:lvlJc w:val="left"/>
      <w:pPr>
        <w:ind w:left="971" w:hanging="142"/>
      </w:pPr>
      <w:rPr>
        <w:rFonts w:hint="default"/>
      </w:rPr>
    </w:lvl>
    <w:lvl w:ilvl="6">
      <w:start w:val="1"/>
      <w:numFmt w:val="decimal"/>
      <w:lvlText w:val="%1.%2.%3.%4.%5.%6.%7"/>
      <w:lvlJc w:val="left"/>
      <w:pPr>
        <w:ind w:left="1079" w:hanging="142"/>
      </w:pPr>
      <w:rPr>
        <w:rFonts w:hint="default"/>
      </w:rPr>
    </w:lvl>
    <w:lvl w:ilvl="7">
      <w:start w:val="1"/>
      <w:numFmt w:val="decimal"/>
      <w:pStyle w:val="Nagwek8"/>
      <w:lvlText w:val="%1.%2.%3.%4.%5.%6.%7.%8"/>
      <w:lvlJc w:val="left"/>
      <w:pPr>
        <w:ind w:left="1187" w:hanging="142"/>
      </w:pPr>
      <w:rPr>
        <w:rFonts w:hint="default"/>
      </w:rPr>
    </w:lvl>
    <w:lvl w:ilvl="8">
      <w:start w:val="1"/>
      <w:numFmt w:val="decimal"/>
      <w:pStyle w:val="Nagwek9"/>
      <w:lvlText w:val="%1.%2.%3.%4.%5.%6.%7.%8.%9"/>
      <w:lvlJc w:val="left"/>
      <w:pPr>
        <w:ind w:left="1295" w:hanging="142"/>
      </w:pPr>
      <w:rPr>
        <w:rFonts w:hint="default"/>
      </w:rPr>
    </w:lvl>
  </w:abstractNum>
  <w:abstractNum w:abstractNumId="23" w15:restartNumberingAfterBreak="0">
    <w:nsid w:val="2BB73B46"/>
    <w:multiLevelType w:val="hybridMultilevel"/>
    <w:tmpl w:val="DEFCF684"/>
    <w:lvl w:ilvl="0" w:tplc="04150017">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88BC000A">
      <w:start w:val="1"/>
      <w:numFmt w:val="decimal"/>
      <w:lvlText w:val="%7."/>
      <w:lvlJc w:val="left"/>
      <w:pPr>
        <w:tabs>
          <w:tab w:val="num" w:pos="5106"/>
        </w:tabs>
        <w:ind w:left="5106" w:hanging="360"/>
      </w:pPr>
      <w:rPr>
        <w:rFonts w:cs="Times New Roman"/>
        <w:b w:val="0"/>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4" w15:restartNumberingAfterBreak="0">
    <w:nsid w:val="2C991402"/>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3B64DF"/>
    <w:multiLevelType w:val="hybridMultilevel"/>
    <w:tmpl w:val="2806B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2F2F4AA0"/>
    <w:multiLevelType w:val="hybridMultilevel"/>
    <w:tmpl w:val="36FA693A"/>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2FC42CA6"/>
    <w:multiLevelType w:val="hybridMultilevel"/>
    <w:tmpl w:val="729C59A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0880A2E"/>
    <w:multiLevelType w:val="hybridMultilevel"/>
    <w:tmpl w:val="8D5CABB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3607F5"/>
    <w:multiLevelType w:val="hybridMultilevel"/>
    <w:tmpl w:val="D32A8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A1CFBE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0A434A2">
      <w:start w:val="1"/>
      <w:numFmt w:val="decimal"/>
      <w:lvlText w:val="%7."/>
      <w:lvlJc w:val="left"/>
      <w:pPr>
        <w:ind w:left="5040" w:hanging="360"/>
      </w:pPr>
      <w:rPr>
        <w:rFonts w:ascii="Calibri" w:hAnsi="Calibri" w:cs="Times New Roman" w:hint="default"/>
        <w:b w:val="0"/>
        <w:i w:val="0"/>
        <w:sz w:val="24"/>
        <w:vertAlign w:val="baseline"/>
      </w:r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2DD1700"/>
    <w:multiLevelType w:val="hybridMultilevel"/>
    <w:tmpl w:val="2FB46ED6"/>
    <w:lvl w:ilvl="0" w:tplc="04150019">
      <w:start w:val="1"/>
      <w:numFmt w:val="lowerLetter"/>
      <w:lvlText w:val="%1."/>
      <w:lvlJc w:val="left"/>
      <w:pPr>
        <w:ind w:left="1945" w:hanging="360"/>
      </w:pPr>
    </w:lvl>
    <w:lvl w:ilvl="1" w:tplc="04150019" w:tentative="1">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33" w15:restartNumberingAfterBreak="0">
    <w:nsid w:val="333F3A05"/>
    <w:multiLevelType w:val="hybridMultilevel"/>
    <w:tmpl w:val="31C48C72"/>
    <w:lvl w:ilvl="0" w:tplc="04150019">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339632A2"/>
    <w:multiLevelType w:val="hybridMultilevel"/>
    <w:tmpl w:val="4B72ACDA"/>
    <w:lvl w:ilvl="0" w:tplc="B23ADC70">
      <w:start w:val="1"/>
      <w:numFmt w:val="lowerLetter"/>
      <w:lvlText w:val="%1)"/>
      <w:lvlJc w:val="left"/>
      <w:pPr>
        <w:tabs>
          <w:tab w:val="num" w:pos="1333"/>
        </w:tabs>
        <w:ind w:left="1333" w:hanging="360"/>
      </w:pPr>
      <w:rPr>
        <w:rFonts w:hint="default"/>
        <w:b w:val="0"/>
        <w:i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9D2AD1"/>
    <w:multiLevelType w:val="hybridMultilevel"/>
    <w:tmpl w:val="BFE2F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470454"/>
    <w:multiLevelType w:val="hybridMultilevel"/>
    <w:tmpl w:val="65968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797951"/>
    <w:multiLevelType w:val="hybridMultilevel"/>
    <w:tmpl w:val="E584A2EC"/>
    <w:lvl w:ilvl="0" w:tplc="200CF6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4C7C4E"/>
    <w:multiLevelType w:val="hybridMultilevel"/>
    <w:tmpl w:val="141AA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501819"/>
    <w:multiLevelType w:val="hybridMultilevel"/>
    <w:tmpl w:val="7EEC93EC"/>
    <w:lvl w:ilvl="0" w:tplc="368AB638">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2" w15:restartNumberingAfterBreak="0">
    <w:nsid w:val="40F53737"/>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6312DF"/>
    <w:multiLevelType w:val="hybridMultilevel"/>
    <w:tmpl w:val="6EEEF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490057"/>
    <w:multiLevelType w:val="hybridMultilevel"/>
    <w:tmpl w:val="91B2C37C"/>
    <w:lvl w:ilvl="0" w:tplc="4F1C4D78">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48620F"/>
    <w:multiLevelType w:val="hybridMultilevel"/>
    <w:tmpl w:val="01767014"/>
    <w:lvl w:ilvl="0" w:tplc="50AC32E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87A42A9"/>
    <w:multiLevelType w:val="hybridMultilevel"/>
    <w:tmpl w:val="740EE016"/>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69139C"/>
    <w:multiLevelType w:val="hybridMultilevel"/>
    <w:tmpl w:val="1D3A8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323747"/>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50"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747E91"/>
    <w:multiLevelType w:val="hybridMultilevel"/>
    <w:tmpl w:val="C7C461FE"/>
    <w:lvl w:ilvl="0" w:tplc="6B6CA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A11E38"/>
    <w:multiLevelType w:val="hybridMultilevel"/>
    <w:tmpl w:val="2E4681A6"/>
    <w:lvl w:ilvl="0" w:tplc="368AB63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5F8F4148"/>
    <w:multiLevelType w:val="hybridMultilevel"/>
    <w:tmpl w:val="F4F4B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E34761"/>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3E344E4"/>
    <w:multiLevelType w:val="hybridMultilevel"/>
    <w:tmpl w:val="67FA3CE6"/>
    <w:lvl w:ilvl="0" w:tplc="97C84D42">
      <w:start w:val="1"/>
      <w:numFmt w:val="low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65760E0"/>
    <w:multiLevelType w:val="hybridMultilevel"/>
    <w:tmpl w:val="C99C06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9DA15CB"/>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64" w15:restartNumberingAfterBreak="0">
    <w:nsid w:val="6B6E3199"/>
    <w:multiLevelType w:val="hybridMultilevel"/>
    <w:tmpl w:val="EAEA9306"/>
    <w:lvl w:ilvl="0" w:tplc="5E7E83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E50BF5"/>
    <w:multiLevelType w:val="hybridMultilevel"/>
    <w:tmpl w:val="CDC0D050"/>
    <w:lvl w:ilvl="0" w:tplc="04150019">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4008" w:hanging="180"/>
      </w:pPr>
    </w:lvl>
    <w:lvl w:ilvl="3" w:tplc="0415000F">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67" w15:restartNumberingAfterBreak="0">
    <w:nsid w:val="6E1D2F62"/>
    <w:multiLevelType w:val="hybridMultilevel"/>
    <w:tmpl w:val="D9285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FC1920"/>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D60883"/>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70" w15:restartNumberingAfterBreak="0">
    <w:nsid w:val="77D20A75"/>
    <w:multiLevelType w:val="hybridMultilevel"/>
    <w:tmpl w:val="9FF60C00"/>
    <w:lvl w:ilvl="0" w:tplc="0415000F">
      <w:start w:val="1"/>
      <w:numFmt w:val="decimal"/>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2665" w:hanging="180"/>
      </w:pPr>
    </w:lvl>
    <w:lvl w:ilvl="3" w:tplc="0415000F" w:tentative="1">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71" w15:restartNumberingAfterBreak="0">
    <w:nsid w:val="77F371A6"/>
    <w:multiLevelType w:val="multilevel"/>
    <w:tmpl w:val="9F842F10"/>
    <w:lvl w:ilvl="0">
      <w:start w:val="1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3."/>
      <w:lvlJc w:val="left"/>
      <w:pPr>
        <w:ind w:left="2130"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2"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D07674"/>
    <w:multiLevelType w:val="hybridMultilevel"/>
    <w:tmpl w:val="07046E46"/>
    <w:lvl w:ilvl="0" w:tplc="04150019">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4008" w:hanging="180"/>
      </w:pPr>
    </w:lvl>
    <w:lvl w:ilvl="3" w:tplc="04150019">
      <w:start w:val="1"/>
      <w:numFmt w:val="lowerLetter"/>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74" w15:restartNumberingAfterBreak="0">
    <w:nsid w:val="7A2C4238"/>
    <w:multiLevelType w:val="hybridMultilevel"/>
    <w:tmpl w:val="5316FA2C"/>
    <w:lvl w:ilvl="0" w:tplc="BFFCB876">
      <w:start w:val="2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3"/>
  </w:num>
  <w:num w:numId="3">
    <w:abstractNumId w:val="55"/>
  </w:num>
  <w:num w:numId="4">
    <w:abstractNumId w:val="42"/>
  </w:num>
  <w:num w:numId="5">
    <w:abstractNumId w:val="21"/>
  </w:num>
  <w:num w:numId="6">
    <w:abstractNumId w:val="23"/>
  </w:num>
  <w:num w:numId="7">
    <w:abstractNumId w:val="37"/>
  </w:num>
  <w:num w:numId="8">
    <w:abstractNumId w:val="49"/>
  </w:num>
  <w:num w:numId="9">
    <w:abstractNumId w:val="75"/>
  </w:num>
  <w:num w:numId="10">
    <w:abstractNumId w:val="0"/>
  </w:num>
  <w:num w:numId="11">
    <w:abstractNumId w:val="58"/>
  </w:num>
  <w:num w:numId="12">
    <w:abstractNumId w:val="25"/>
  </w:num>
  <w:num w:numId="13">
    <w:abstractNumId w:val="7"/>
  </w:num>
  <w:num w:numId="14">
    <w:abstractNumId w:val="30"/>
  </w:num>
  <w:num w:numId="15">
    <w:abstractNumId w:val="47"/>
  </w:num>
  <w:num w:numId="16">
    <w:abstractNumId w:val="2"/>
  </w:num>
  <w:num w:numId="17">
    <w:abstractNumId w:val="9"/>
  </w:num>
  <w:num w:numId="18">
    <w:abstractNumId w:val="18"/>
  </w:num>
  <w:num w:numId="19">
    <w:abstractNumId w:val="22"/>
  </w:num>
  <w:num w:numId="20">
    <w:abstractNumId w:val="50"/>
  </w:num>
  <w:num w:numId="21">
    <w:abstractNumId w:val="54"/>
  </w:num>
  <w:num w:numId="22">
    <w:abstractNumId w:val="10"/>
  </w:num>
  <w:num w:numId="23">
    <w:abstractNumId w:val="31"/>
  </w:num>
  <w:num w:numId="24">
    <w:abstractNumId w:val="48"/>
  </w:num>
  <w:num w:numId="25">
    <w:abstractNumId w:val="8"/>
  </w:num>
  <w:num w:numId="26">
    <w:abstractNumId w:val="36"/>
  </w:num>
  <w:num w:numId="27">
    <w:abstractNumId w:val="35"/>
  </w:num>
  <w:num w:numId="28">
    <w:abstractNumId w:val="71"/>
  </w:num>
  <w:num w:numId="29">
    <w:abstractNumId w:val="15"/>
  </w:num>
  <w:num w:numId="30">
    <w:abstractNumId w:val="52"/>
  </w:num>
  <w:num w:numId="31">
    <w:abstractNumId w:val="38"/>
  </w:num>
  <w:num w:numId="32">
    <w:abstractNumId w:val="19"/>
  </w:num>
  <w:num w:numId="33">
    <w:abstractNumId w:val="14"/>
  </w:num>
  <w:num w:numId="34">
    <w:abstractNumId w:val="26"/>
  </w:num>
  <w:num w:numId="35">
    <w:abstractNumId w:val="45"/>
  </w:num>
  <w:num w:numId="36">
    <w:abstractNumId w:val="63"/>
  </w:num>
  <w:num w:numId="37">
    <w:abstractNumId w:val="69"/>
  </w:num>
  <w:num w:numId="38">
    <w:abstractNumId w:val="57"/>
  </w:num>
  <w:num w:numId="39">
    <w:abstractNumId w:val="65"/>
  </w:num>
  <w:num w:numId="40">
    <w:abstractNumId w:val="72"/>
  </w:num>
  <w:num w:numId="41">
    <w:abstractNumId w:val="64"/>
  </w:num>
  <w:num w:numId="42">
    <w:abstractNumId w:val="62"/>
  </w:num>
  <w:num w:numId="43">
    <w:abstractNumId w:val="56"/>
  </w:num>
  <w:num w:numId="44">
    <w:abstractNumId w:val="33"/>
  </w:num>
  <w:num w:numId="45">
    <w:abstractNumId w:val="51"/>
  </w:num>
  <w:num w:numId="46">
    <w:abstractNumId w:val="59"/>
  </w:num>
  <w:num w:numId="47">
    <w:abstractNumId w:val="67"/>
  </w:num>
  <w:num w:numId="48">
    <w:abstractNumId w:val="17"/>
  </w:num>
  <w:num w:numId="49">
    <w:abstractNumId w:val="11"/>
  </w:num>
  <w:num w:numId="50">
    <w:abstractNumId w:val="61"/>
  </w:num>
  <w:num w:numId="51">
    <w:abstractNumId w:val="29"/>
  </w:num>
  <w:num w:numId="52">
    <w:abstractNumId w:val="4"/>
  </w:num>
  <w:num w:numId="53">
    <w:abstractNumId w:val="70"/>
  </w:num>
  <w:num w:numId="54">
    <w:abstractNumId w:val="32"/>
  </w:num>
  <w:num w:numId="55">
    <w:abstractNumId w:val="66"/>
  </w:num>
  <w:num w:numId="56">
    <w:abstractNumId w:val="73"/>
  </w:num>
  <w:num w:numId="57">
    <w:abstractNumId w:val="13"/>
  </w:num>
  <w:num w:numId="58">
    <w:abstractNumId w:val="24"/>
  </w:num>
  <w:num w:numId="59">
    <w:abstractNumId w:val="3"/>
  </w:num>
  <w:num w:numId="60">
    <w:abstractNumId w:val="40"/>
  </w:num>
  <w:num w:numId="61">
    <w:abstractNumId w:val="53"/>
  </w:num>
  <w:num w:numId="62">
    <w:abstractNumId w:val="41"/>
  </w:num>
  <w:num w:numId="63">
    <w:abstractNumId w:val="68"/>
  </w:num>
  <w:num w:numId="64">
    <w:abstractNumId w:val="39"/>
  </w:num>
  <w:num w:numId="65">
    <w:abstractNumId w:val="6"/>
  </w:num>
  <w:num w:numId="66">
    <w:abstractNumId w:val="34"/>
  </w:num>
  <w:num w:numId="67">
    <w:abstractNumId w:val="20"/>
  </w:num>
  <w:num w:numId="68">
    <w:abstractNumId w:val="1"/>
  </w:num>
  <w:num w:numId="69">
    <w:abstractNumId w:val="16"/>
  </w:num>
  <w:num w:numId="70">
    <w:abstractNumId w:val="76"/>
  </w:num>
  <w:num w:numId="71">
    <w:abstractNumId w:val="44"/>
  </w:num>
  <w:num w:numId="72">
    <w:abstractNumId w:val="5"/>
  </w:num>
  <w:num w:numId="73">
    <w:abstractNumId w:val="46"/>
  </w:num>
  <w:num w:numId="74">
    <w:abstractNumId w:val="28"/>
  </w:num>
  <w:num w:numId="75">
    <w:abstractNumId w:val="60"/>
  </w:num>
  <w:num w:numId="76">
    <w:abstractNumId w:val="12"/>
  </w:num>
  <w:num w:numId="77">
    <w:abstractNumId w:val="7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81D"/>
    <w:rsid w:val="0000456D"/>
    <w:rsid w:val="00004E66"/>
    <w:rsid w:val="0000743E"/>
    <w:rsid w:val="00007E05"/>
    <w:rsid w:val="00023C33"/>
    <w:rsid w:val="00036A05"/>
    <w:rsid w:val="00037CCE"/>
    <w:rsid w:val="000421A1"/>
    <w:rsid w:val="00051B9C"/>
    <w:rsid w:val="000665D2"/>
    <w:rsid w:val="00074D17"/>
    <w:rsid w:val="000756BE"/>
    <w:rsid w:val="000841E6"/>
    <w:rsid w:val="00084527"/>
    <w:rsid w:val="000908F7"/>
    <w:rsid w:val="000C122A"/>
    <w:rsid w:val="000C12E4"/>
    <w:rsid w:val="000C1585"/>
    <w:rsid w:val="000D15FE"/>
    <w:rsid w:val="000E5252"/>
    <w:rsid w:val="000E55BB"/>
    <w:rsid w:val="000F3113"/>
    <w:rsid w:val="000F36D1"/>
    <w:rsid w:val="000F39D8"/>
    <w:rsid w:val="000F4A7E"/>
    <w:rsid w:val="00101CC0"/>
    <w:rsid w:val="00120B1A"/>
    <w:rsid w:val="001255CB"/>
    <w:rsid w:val="0013486B"/>
    <w:rsid w:val="00136CCE"/>
    <w:rsid w:val="00141D9F"/>
    <w:rsid w:val="001461EC"/>
    <w:rsid w:val="00164633"/>
    <w:rsid w:val="0016607C"/>
    <w:rsid w:val="0017219E"/>
    <w:rsid w:val="001839EC"/>
    <w:rsid w:val="001909CD"/>
    <w:rsid w:val="00195DC6"/>
    <w:rsid w:val="001A3C65"/>
    <w:rsid w:val="001A4392"/>
    <w:rsid w:val="001B6A13"/>
    <w:rsid w:val="001C6583"/>
    <w:rsid w:val="001E37AA"/>
    <w:rsid w:val="001F2051"/>
    <w:rsid w:val="001F2EF8"/>
    <w:rsid w:val="0020228F"/>
    <w:rsid w:val="00214A26"/>
    <w:rsid w:val="00215A35"/>
    <w:rsid w:val="0021749A"/>
    <w:rsid w:val="00242453"/>
    <w:rsid w:val="002429D2"/>
    <w:rsid w:val="00254B65"/>
    <w:rsid w:val="0025607A"/>
    <w:rsid w:val="00260B9E"/>
    <w:rsid w:val="00261778"/>
    <w:rsid w:val="00271619"/>
    <w:rsid w:val="00272E53"/>
    <w:rsid w:val="002D0338"/>
    <w:rsid w:val="002D7710"/>
    <w:rsid w:val="00313952"/>
    <w:rsid w:val="00343F7B"/>
    <w:rsid w:val="003706D8"/>
    <w:rsid w:val="00370F12"/>
    <w:rsid w:val="003918D7"/>
    <w:rsid w:val="00392602"/>
    <w:rsid w:val="00393361"/>
    <w:rsid w:val="003946C7"/>
    <w:rsid w:val="003C0393"/>
    <w:rsid w:val="003C7DD1"/>
    <w:rsid w:val="003D61B6"/>
    <w:rsid w:val="003E78FD"/>
    <w:rsid w:val="003F0668"/>
    <w:rsid w:val="00412395"/>
    <w:rsid w:val="004150AC"/>
    <w:rsid w:val="00421169"/>
    <w:rsid w:val="00423533"/>
    <w:rsid w:val="00424285"/>
    <w:rsid w:val="0042674A"/>
    <w:rsid w:val="00436079"/>
    <w:rsid w:val="00436F9B"/>
    <w:rsid w:val="00454A7B"/>
    <w:rsid w:val="00466D7B"/>
    <w:rsid w:val="0047172D"/>
    <w:rsid w:val="00475EF9"/>
    <w:rsid w:val="00491507"/>
    <w:rsid w:val="004A7E0A"/>
    <w:rsid w:val="004C2318"/>
    <w:rsid w:val="004D7580"/>
    <w:rsid w:val="004E106D"/>
    <w:rsid w:val="004E37CC"/>
    <w:rsid w:val="004F48DE"/>
    <w:rsid w:val="004F5178"/>
    <w:rsid w:val="004F7247"/>
    <w:rsid w:val="00503405"/>
    <w:rsid w:val="00505D48"/>
    <w:rsid w:val="00517BC3"/>
    <w:rsid w:val="00520C0B"/>
    <w:rsid w:val="005329D0"/>
    <w:rsid w:val="00537959"/>
    <w:rsid w:val="00540120"/>
    <w:rsid w:val="00540D87"/>
    <w:rsid w:val="00544035"/>
    <w:rsid w:val="005506C7"/>
    <w:rsid w:val="00573CD0"/>
    <w:rsid w:val="00575339"/>
    <w:rsid w:val="005765D0"/>
    <w:rsid w:val="00576F53"/>
    <w:rsid w:val="00582022"/>
    <w:rsid w:val="005943CD"/>
    <w:rsid w:val="005A27F0"/>
    <w:rsid w:val="005B01AC"/>
    <w:rsid w:val="005B6099"/>
    <w:rsid w:val="005C3875"/>
    <w:rsid w:val="005D195D"/>
    <w:rsid w:val="005D7EB7"/>
    <w:rsid w:val="005E750D"/>
    <w:rsid w:val="005F4212"/>
    <w:rsid w:val="006049E8"/>
    <w:rsid w:val="0063293C"/>
    <w:rsid w:val="00636064"/>
    <w:rsid w:val="00647218"/>
    <w:rsid w:val="0065175C"/>
    <w:rsid w:val="00674EB4"/>
    <w:rsid w:val="00682F36"/>
    <w:rsid w:val="006A38FB"/>
    <w:rsid w:val="006A7829"/>
    <w:rsid w:val="006B7452"/>
    <w:rsid w:val="006E7C6E"/>
    <w:rsid w:val="006F206C"/>
    <w:rsid w:val="00700A44"/>
    <w:rsid w:val="00701ADA"/>
    <w:rsid w:val="00710659"/>
    <w:rsid w:val="00710914"/>
    <w:rsid w:val="007237CB"/>
    <w:rsid w:val="00724CB2"/>
    <w:rsid w:val="00745B08"/>
    <w:rsid w:val="007520DD"/>
    <w:rsid w:val="00754518"/>
    <w:rsid w:val="0075517A"/>
    <w:rsid w:val="0077145D"/>
    <w:rsid w:val="007761AE"/>
    <w:rsid w:val="00782656"/>
    <w:rsid w:val="0078733B"/>
    <w:rsid w:val="007A4AD9"/>
    <w:rsid w:val="007A7726"/>
    <w:rsid w:val="007C0C2A"/>
    <w:rsid w:val="007C12D5"/>
    <w:rsid w:val="007C43DB"/>
    <w:rsid w:val="007E5EE8"/>
    <w:rsid w:val="007E6C0B"/>
    <w:rsid w:val="008000E0"/>
    <w:rsid w:val="00807E22"/>
    <w:rsid w:val="00827A80"/>
    <w:rsid w:val="00832BCF"/>
    <w:rsid w:val="0084225C"/>
    <w:rsid w:val="00847914"/>
    <w:rsid w:val="0085045A"/>
    <w:rsid w:val="00850895"/>
    <w:rsid w:val="00857BC4"/>
    <w:rsid w:val="008675F5"/>
    <w:rsid w:val="008900C7"/>
    <w:rsid w:val="008924EE"/>
    <w:rsid w:val="008B15D8"/>
    <w:rsid w:val="008B5268"/>
    <w:rsid w:val="008C2B05"/>
    <w:rsid w:val="008C41F7"/>
    <w:rsid w:val="008D272C"/>
    <w:rsid w:val="008D3B95"/>
    <w:rsid w:val="008E0326"/>
    <w:rsid w:val="008F3C0A"/>
    <w:rsid w:val="0090041A"/>
    <w:rsid w:val="00901FD1"/>
    <w:rsid w:val="0090381D"/>
    <w:rsid w:val="009225F2"/>
    <w:rsid w:val="00931AB6"/>
    <w:rsid w:val="0093292A"/>
    <w:rsid w:val="009518CE"/>
    <w:rsid w:val="00954794"/>
    <w:rsid w:val="00960CC8"/>
    <w:rsid w:val="00963B82"/>
    <w:rsid w:val="00972F5A"/>
    <w:rsid w:val="00977B25"/>
    <w:rsid w:val="0099102C"/>
    <w:rsid w:val="009971A5"/>
    <w:rsid w:val="009A160E"/>
    <w:rsid w:val="009A3CFC"/>
    <w:rsid w:val="009A7B61"/>
    <w:rsid w:val="009B1E01"/>
    <w:rsid w:val="009E04B9"/>
    <w:rsid w:val="009E1391"/>
    <w:rsid w:val="009E3123"/>
    <w:rsid w:val="009F3141"/>
    <w:rsid w:val="009F6ACA"/>
    <w:rsid w:val="00A02681"/>
    <w:rsid w:val="00A05087"/>
    <w:rsid w:val="00A1537A"/>
    <w:rsid w:val="00A23A91"/>
    <w:rsid w:val="00A25600"/>
    <w:rsid w:val="00A265BC"/>
    <w:rsid w:val="00A5542B"/>
    <w:rsid w:val="00A5716C"/>
    <w:rsid w:val="00A61AF5"/>
    <w:rsid w:val="00A71401"/>
    <w:rsid w:val="00A71C07"/>
    <w:rsid w:val="00A84F65"/>
    <w:rsid w:val="00A96B1A"/>
    <w:rsid w:val="00AA07D3"/>
    <w:rsid w:val="00AD324F"/>
    <w:rsid w:val="00AD3861"/>
    <w:rsid w:val="00AD515A"/>
    <w:rsid w:val="00B14504"/>
    <w:rsid w:val="00B1518A"/>
    <w:rsid w:val="00B16349"/>
    <w:rsid w:val="00B2383E"/>
    <w:rsid w:val="00B36594"/>
    <w:rsid w:val="00B454AC"/>
    <w:rsid w:val="00B5120B"/>
    <w:rsid w:val="00B82E34"/>
    <w:rsid w:val="00B875EB"/>
    <w:rsid w:val="00B95A86"/>
    <w:rsid w:val="00BC33F1"/>
    <w:rsid w:val="00BC62C9"/>
    <w:rsid w:val="00BD3A0B"/>
    <w:rsid w:val="00BD7E78"/>
    <w:rsid w:val="00BE037F"/>
    <w:rsid w:val="00C11D4C"/>
    <w:rsid w:val="00C22F5E"/>
    <w:rsid w:val="00C30BB2"/>
    <w:rsid w:val="00C37100"/>
    <w:rsid w:val="00C534CA"/>
    <w:rsid w:val="00C53B02"/>
    <w:rsid w:val="00C54282"/>
    <w:rsid w:val="00C673B7"/>
    <w:rsid w:val="00C9113C"/>
    <w:rsid w:val="00C91B8D"/>
    <w:rsid w:val="00CB5EAD"/>
    <w:rsid w:val="00CE2133"/>
    <w:rsid w:val="00CF6224"/>
    <w:rsid w:val="00D02FEE"/>
    <w:rsid w:val="00D15B06"/>
    <w:rsid w:val="00D374EB"/>
    <w:rsid w:val="00D407C5"/>
    <w:rsid w:val="00D476D8"/>
    <w:rsid w:val="00D5140F"/>
    <w:rsid w:val="00D56CE2"/>
    <w:rsid w:val="00D5734D"/>
    <w:rsid w:val="00D60B8C"/>
    <w:rsid w:val="00D65CCC"/>
    <w:rsid w:val="00D8214B"/>
    <w:rsid w:val="00D9361E"/>
    <w:rsid w:val="00DB44CB"/>
    <w:rsid w:val="00DB56F5"/>
    <w:rsid w:val="00DB72FD"/>
    <w:rsid w:val="00DB7CEE"/>
    <w:rsid w:val="00DC753D"/>
    <w:rsid w:val="00DD13F9"/>
    <w:rsid w:val="00DD37AF"/>
    <w:rsid w:val="00DE2A44"/>
    <w:rsid w:val="00DF3D17"/>
    <w:rsid w:val="00E02E73"/>
    <w:rsid w:val="00E073B4"/>
    <w:rsid w:val="00E142CC"/>
    <w:rsid w:val="00E201DD"/>
    <w:rsid w:val="00E24BC2"/>
    <w:rsid w:val="00E24E89"/>
    <w:rsid w:val="00E25C8C"/>
    <w:rsid w:val="00E3145B"/>
    <w:rsid w:val="00E42B47"/>
    <w:rsid w:val="00E4734D"/>
    <w:rsid w:val="00E527B3"/>
    <w:rsid w:val="00E61AB7"/>
    <w:rsid w:val="00E63D6B"/>
    <w:rsid w:val="00E654B0"/>
    <w:rsid w:val="00E724DD"/>
    <w:rsid w:val="00E72CB5"/>
    <w:rsid w:val="00E8619F"/>
    <w:rsid w:val="00E8799A"/>
    <w:rsid w:val="00E90655"/>
    <w:rsid w:val="00E97A9E"/>
    <w:rsid w:val="00EA5329"/>
    <w:rsid w:val="00EA5D66"/>
    <w:rsid w:val="00EB2A36"/>
    <w:rsid w:val="00EB618F"/>
    <w:rsid w:val="00EC57E5"/>
    <w:rsid w:val="00ED1F0D"/>
    <w:rsid w:val="00EE1CFC"/>
    <w:rsid w:val="00EE3174"/>
    <w:rsid w:val="00EF4254"/>
    <w:rsid w:val="00F167E6"/>
    <w:rsid w:val="00F23405"/>
    <w:rsid w:val="00F365F0"/>
    <w:rsid w:val="00F42924"/>
    <w:rsid w:val="00F440B6"/>
    <w:rsid w:val="00F517CF"/>
    <w:rsid w:val="00F56D9F"/>
    <w:rsid w:val="00F612E4"/>
    <w:rsid w:val="00F62186"/>
    <w:rsid w:val="00F80820"/>
    <w:rsid w:val="00F917F5"/>
    <w:rsid w:val="00F949E9"/>
    <w:rsid w:val="00F9783E"/>
    <w:rsid w:val="00FA281E"/>
    <w:rsid w:val="00FB687E"/>
    <w:rsid w:val="00FC151F"/>
    <w:rsid w:val="00FD4B24"/>
    <w:rsid w:val="00FE33B5"/>
    <w:rsid w:val="00FE3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4A44"/>
  <w15:docId w15:val="{077DD09E-27E6-4776-8D2B-CF821C6D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0381D"/>
    <w:pPr>
      <w:keepNext/>
      <w:keepLines/>
      <w:numPr>
        <w:numId w:val="19"/>
      </w:numPr>
      <w:spacing w:before="480" w:after="240" w:line="240" w:lineRule="auto"/>
      <w:outlineLvl w:val="0"/>
    </w:pPr>
    <w:rPr>
      <w:rFonts w:ascii="Times New Roman" w:eastAsiaTheme="majorEastAsia" w:hAnsi="Times New Roman" w:cstheme="majorBidi"/>
      <w:b/>
      <w:bCs/>
      <w:sz w:val="32"/>
      <w:szCs w:val="32"/>
    </w:rPr>
  </w:style>
  <w:style w:type="paragraph" w:styleId="Nagwek2">
    <w:name w:val="heading 2"/>
    <w:basedOn w:val="Normalny"/>
    <w:next w:val="Normalny"/>
    <w:link w:val="Nagwek2Znak"/>
    <w:unhideWhenUsed/>
    <w:qFormat/>
    <w:rsid w:val="0090381D"/>
    <w:pPr>
      <w:keepNext/>
      <w:numPr>
        <w:ilvl w:val="1"/>
        <w:numId w:val="19"/>
      </w:numPr>
      <w:spacing w:before="240" w:after="120" w:line="240" w:lineRule="auto"/>
      <w:jc w:val="both"/>
      <w:outlineLvl w:val="1"/>
    </w:pPr>
    <w:rPr>
      <w:rFonts w:ascii="Times New Roman" w:eastAsiaTheme="majorEastAsia" w:hAnsi="Times New Roman" w:cstheme="majorBidi"/>
      <w:b/>
      <w:bCs/>
      <w:color w:val="000000" w:themeColor="text1"/>
      <w:sz w:val="28"/>
      <w:szCs w:val="28"/>
    </w:rPr>
  </w:style>
  <w:style w:type="paragraph" w:styleId="Nagwek3">
    <w:name w:val="heading 3"/>
    <w:basedOn w:val="Normalny"/>
    <w:next w:val="Normalny"/>
    <w:link w:val="Nagwek3Znak"/>
    <w:uiPriority w:val="9"/>
    <w:unhideWhenUsed/>
    <w:qFormat/>
    <w:rsid w:val="0090381D"/>
    <w:pPr>
      <w:keepNext/>
      <w:widowControl w:val="0"/>
      <w:numPr>
        <w:ilvl w:val="2"/>
        <w:numId w:val="19"/>
      </w:numPr>
      <w:spacing w:before="180" w:after="60" w:line="240" w:lineRule="auto"/>
      <w:jc w:val="both"/>
      <w:outlineLvl w:val="2"/>
    </w:pPr>
    <w:rPr>
      <w:rFonts w:ascii="Times New Roman" w:eastAsiaTheme="majorEastAsia" w:hAnsi="Times New Roman" w:cstheme="majorBidi"/>
      <w:b/>
      <w:bCs/>
      <w:color w:val="000000" w:themeColor="text1"/>
      <w:szCs w:val="20"/>
    </w:rPr>
  </w:style>
  <w:style w:type="paragraph" w:styleId="Nagwek4">
    <w:name w:val="heading 4"/>
    <w:basedOn w:val="Normalny"/>
    <w:next w:val="Normalny"/>
    <w:link w:val="Nagwek4Znak"/>
    <w:uiPriority w:val="9"/>
    <w:unhideWhenUsed/>
    <w:qFormat/>
    <w:rsid w:val="0090381D"/>
    <w:pPr>
      <w:numPr>
        <w:ilvl w:val="3"/>
        <w:numId w:val="19"/>
      </w:numPr>
      <w:spacing w:before="60" w:after="60" w:line="240" w:lineRule="auto"/>
      <w:jc w:val="both"/>
      <w:outlineLvl w:val="3"/>
    </w:pPr>
    <w:rPr>
      <w:rFonts w:ascii="Times New Roman" w:eastAsiaTheme="majorEastAsia" w:hAnsi="Times New Roman" w:cstheme="majorBidi"/>
      <w:bCs/>
      <w:iCs/>
      <w:color w:val="000000" w:themeColor="text1"/>
      <w:szCs w:val="20"/>
    </w:rPr>
  </w:style>
  <w:style w:type="paragraph" w:styleId="Nagwek5">
    <w:name w:val="heading 5"/>
    <w:basedOn w:val="Normalny"/>
    <w:next w:val="Normalny"/>
    <w:link w:val="Nagwek5Znak"/>
    <w:uiPriority w:val="9"/>
    <w:unhideWhenUsed/>
    <w:qFormat/>
    <w:rsid w:val="0090381D"/>
    <w:pPr>
      <w:numPr>
        <w:ilvl w:val="4"/>
        <w:numId w:val="19"/>
      </w:numPr>
      <w:spacing w:before="60" w:after="60" w:line="240" w:lineRule="auto"/>
      <w:jc w:val="both"/>
      <w:outlineLvl w:val="4"/>
    </w:pPr>
    <w:rPr>
      <w:rFonts w:ascii="Times New Roman" w:eastAsiaTheme="majorEastAsia" w:hAnsi="Times New Roman" w:cstheme="majorBidi"/>
      <w:color w:val="000000" w:themeColor="text1"/>
      <w:szCs w:val="18"/>
    </w:rPr>
  </w:style>
  <w:style w:type="paragraph" w:styleId="Nagwek6">
    <w:name w:val="heading 6"/>
    <w:basedOn w:val="Normalny"/>
    <w:next w:val="Normalny"/>
    <w:link w:val="Nagwek6Znak"/>
    <w:uiPriority w:val="9"/>
    <w:unhideWhenUsed/>
    <w:qFormat/>
    <w:rsid w:val="0090381D"/>
    <w:pPr>
      <w:widowControl w:val="0"/>
      <w:numPr>
        <w:ilvl w:val="5"/>
        <w:numId w:val="19"/>
      </w:numPr>
      <w:spacing w:before="60" w:after="0" w:line="276" w:lineRule="auto"/>
      <w:jc w:val="both"/>
      <w:outlineLvl w:val="5"/>
    </w:pPr>
    <w:rPr>
      <w:rFonts w:ascii="Calibri Light" w:eastAsiaTheme="majorEastAsia" w:hAnsi="Calibri Light" w:cstheme="majorBidi"/>
      <w:iCs/>
      <w:color w:val="000000" w:themeColor="text1"/>
      <w:sz w:val="16"/>
      <w:szCs w:val="16"/>
    </w:rPr>
  </w:style>
  <w:style w:type="paragraph" w:styleId="Nagwek8">
    <w:name w:val="heading 8"/>
    <w:basedOn w:val="Normalny"/>
    <w:next w:val="Normalny"/>
    <w:link w:val="Nagwek8Znak"/>
    <w:uiPriority w:val="9"/>
    <w:unhideWhenUsed/>
    <w:qFormat/>
    <w:rsid w:val="0090381D"/>
    <w:pPr>
      <w:keepNext/>
      <w:keepLines/>
      <w:numPr>
        <w:ilvl w:val="7"/>
        <w:numId w:val="19"/>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90381D"/>
    <w:pPr>
      <w:keepNext/>
      <w:keepLines/>
      <w:numPr>
        <w:ilvl w:val="8"/>
        <w:numId w:val="19"/>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381D"/>
    <w:rPr>
      <w:rFonts w:ascii="Times New Roman" w:eastAsiaTheme="majorEastAsia" w:hAnsi="Times New Roman" w:cstheme="majorBidi"/>
      <w:b/>
      <w:bCs/>
      <w:sz w:val="32"/>
      <w:szCs w:val="32"/>
    </w:rPr>
  </w:style>
  <w:style w:type="character" w:customStyle="1" w:styleId="Nagwek2Znak">
    <w:name w:val="Nagłówek 2 Znak"/>
    <w:basedOn w:val="Domylnaczcionkaakapitu"/>
    <w:link w:val="Nagwek2"/>
    <w:rsid w:val="0090381D"/>
    <w:rPr>
      <w:rFonts w:ascii="Times New Roman" w:eastAsiaTheme="majorEastAsia" w:hAnsi="Times New Roman" w:cstheme="majorBidi"/>
      <w:b/>
      <w:bCs/>
      <w:color w:val="000000" w:themeColor="text1"/>
      <w:sz w:val="28"/>
      <w:szCs w:val="28"/>
    </w:rPr>
  </w:style>
  <w:style w:type="character" w:customStyle="1" w:styleId="Nagwek3Znak">
    <w:name w:val="Nagłówek 3 Znak"/>
    <w:basedOn w:val="Domylnaczcionkaakapitu"/>
    <w:link w:val="Nagwek3"/>
    <w:uiPriority w:val="9"/>
    <w:rsid w:val="0090381D"/>
    <w:rPr>
      <w:rFonts w:ascii="Times New Roman" w:eastAsiaTheme="majorEastAsia" w:hAnsi="Times New Roman" w:cstheme="majorBidi"/>
      <w:b/>
      <w:bCs/>
      <w:color w:val="000000" w:themeColor="text1"/>
      <w:szCs w:val="20"/>
    </w:rPr>
  </w:style>
  <w:style w:type="character" w:customStyle="1" w:styleId="Nagwek4Znak">
    <w:name w:val="Nagłówek 4 Znak"/>
    <w:basedOn w:val="Domylnaczcionkaakapitu"/>
    <w:link w:val="Nagwek4"/>
    <w:uiPriority w:val="9"/>
    <w:rsid w:val="0090381D"/>
    <w:rPr>
      <w:rFonts w:ascii="Times New Roman" w:eastAsiaTheme="majorEastAsia" w:hAnsi="Times New Roman" w:cstheme="majorBidi"/>
      <w:bCs/>
      <w:iCs/>
      <w:color w:val="000000" w:themeColor="text1"/>
      <w:szCs w:val="20"/>
    </w:rPr>
  </w:style>
  <w:style w:type="character" w:customStyle="1" w:styleId="Nagwek5Znak">
    <w:name w:val="Nagłówek 5 Znak"/>
    <w:basedOn w:val="Domylnaczcionkaakapitu"/>
    <w:link w:val="Nagwek5"/>
    <w:uiPriority w:val="9"/>
    <w:rsid w:val="0090381D"/>
    <w:rPr>
      <w:rFonts w:ascii="Times New Roman" w:eastAsiaTheme="majorEastAsia" w:hAnsi="Times New Roman" w:cstheme="majorBidi"/>
      <w:color w:val="000000" w:themeColor="text1"/>
      <w:szCs w:val="18"/>
    </w:rPr>
  </w:style>
  <w:style w:type="character" w:customStyle="1" w:styleId="Nagwek6Znak">
    <w:name w:val="Nagłówek 6 Znak"/>
    <w:basedOn w:val="Domylnaczcionkaakapitu"/>
    <w:link w:val="Nagwek6"/>
    <w:uiPriority w:val="9"/>
    <w:rsid w:val="0090381D"/>
    <w:rPr>
      <w:rFonts w:ascii="Calibri Light" w:eastAsiaTheme="majorEastAsia" w:hAnsi="Calibri Light" w:cstheme="majorBidi"/>
      <w:iCs/>
      <w:color w:val="000000" w:themeColor="text1"/>
      <w:sz w:val="16"/>
      <w:szCs w:val="16"/>
    </w:rPr>
  </w:style>
  <w:style w:type="character" w:customStyle="1" w:styleId="Nagwek8Znak">
    <w:name w:val="Nagłówek 8 Znak"/>
    <w:basedOn w:val="Domylnaczcionkaakapitu"/>
    <w:link w:val="Nagwek8"/>
    <w:uiPriority w:val="9"/>
    <w:rsid w:val="0090381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90381D"/>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90381D"/>
  </w:style>
  <w:style w:type="paragraph" w:styleId="Akapitzlist">
    <w:name w:val="List Paragraph"/>
    <w:basedOn w:val="Normalny"/>
    <w:link w:val="AkapitzlistZnak"/>
    <w:uiPriority w:val="1"/>
    <w:qFormat/>
    <w:rsid w:val="0090381D"/>
    <w:pPr>
      <w:spacing w:line="25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9038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81D"/>
  </w:style>
  <w:style w:type="paragraph" w:styleId="Tekstprzypisukocowego">
    <w:name w:val="endnote text"/>
    <w:basedOn w:val="Normalny"/>
    <w:link w:val="TekstprzypisukocowegoZnak"/>
    <w:uiPriority w:val="99"/>
    <w:semiHidden/>
    <w:unhideWhenUsed/>
    <w:rsid w:val="0090381D"/>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90381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0381D"/>
    <w:rPr>
      <w:vertAlign w:val="superscript"/>
    </w:rPr>
  </w:style>
  <w:style w:type="paragraph" w:styleId="Stopka">
    <w:name w:val="footer"/>
    <w:basedOn w:val="Normalny"/>
    <w:link w:val="StopkaZnak"/>
    <w:uiPriority w:val="99"/>
    <w:unhideWhenUsed/>
    <w:rsid w:val="0090381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0381D"/>
    <w:rPr>
      <w:rFonts w:ascii="Calibri" w:eastAsia="Calibri" w:hAnsi="Calibri" w:cs="Times New Roman"/>
    </w:rPr>
  </w:style>
  <w:style w:type="character" w:customStyle="1" w:styleId="AkapitzlistZnak">
    <w:name w:val="Akapit z listą Znak"/>
    <w:link w:val="Akapitzlist"/>
    <w:uiPriority w:val="99"/>
    <w:locked/>
    <w:rsid w:val="0090381D"/>
    <w:rPr>
      <w:rFonts w:ascii="Calibri" w:eastAsia="Calibri" w:hAnsi="Calibri" w:cs="Times New Roman"/>
    </w:rPr>
  </w:style>
  <w:style w:type="paragraph" w:customStyle="1" w:styleId="Default">
    <w:name w:val="Default"/>
    <w:rsid w:val="0090381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90381D"/>
    <w:rPr>
      <w:sz w:val="16"/>
      <w:szCs w:val="16"/>
    </w:rPr>
  </w:style>
  <w:style w:type="paragraph" w:styleId="Tekstkomentarza">
    <w:name w:val="annotation text"/>
    <w:basedOn w:val="Normalny"/>
    <w:link w:val="TekstkomentarzaZnak"/>
    <w:uiPriority w:val="99"/>
    <w:unhideWhenUsed/>
    <w:rsid w:val="0090381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90381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381D"/>
    <w:rPr>
      <w:b/>
      <w:bCs/>
    </w:rPr>
  </w:style>
  <w:style w:type="character" w:customStyle="1" w:styleId="TematkomentarzaZnak">
    <w:name w:val="Temat komentarza Znak"/>
    <w:basedOn w:val="TekstkomentarzaZnak"/>
    <w:link w:val="Tematkomentarza"/>
    <w:uiPriority w:val="99"/>
    <w:semiHidden/>
    <w:rsid w:val="0090381D"/>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381D"/>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90381D"/>
    <w:rPr>
      <w:rFonts w:ascii="Segoe UI" w:eastAsia="Calibri" w:hAnsi="Segoe UI" w:cs="Segoe UI"/>
      <w:sz w:val="18"/>
      <w:szCs w:val="18"/>
    </w:rPr>
  </w:style>
  <w:style w:type="paragraph" w:styleId="Poprawka">
    <w:name w:val="Revision"/>
    <w:hidden/>
    <w:uiPriority w:val="99"/>
    <w:semiHidden/>
    <w:rsid w:val="0090381D"/>
    <w:pPr>
      <w:spacing w:after="0" w:line="240" w:lineRule="auto"/>
    </w:pPr>
  </w:style>
  <w:style w:type="paragraph" w:styleId="Tekstpodstawowy">
    <w:name w:val="Body Text"/>
    <w:basedOn w:val="Normalny"/>
    <w:link w:val="TekstpodstawowyZnak"/>
    <w:uiPriority w:val="1"/>
    <w:qFormat/>
    <w:rsid w:val="00074D17"/>
    <w:pPr>
      <w:widowControl w:val="0"/>
      <w:autoSpaceDE w:val="0"/>
      <w:autoSpaceDN w:val="0"/>
      <w:spacing w:after="0" w:line="240" w:lineRule="auto"/>
      <w:ind w:left="546"/>
      <w:jc w:val="both"/>
    </w:pPr>
    <w:rPr>
      <w:rFonts w:ascii="Times New Roman" w:eastAsia="Times New Roman" w:hAnsi="Times New Roman" w:cs="Times New Roman"/>
      <w:sz w:val="24"/>
      <w:szCs w:val="24"/>
      <w:lang w:eastAsia="pl-PL" w:bidi="pl-PL"/>
    </w:rPr>
  </w:style>
  <w:style w:type="character" w:customStyle="1" w:styleId="TekstpodstawowyZnak">
    <w:name w:val="Tekst podstawowy Znak"/>
    <w:basedOn w:val="Domylnaczcionkaakapitu"/>
    <w:link w:val="Tekstpodstawowy"/>
    <w:uiPriority w:val="1"/>
    <w:rsid w:val="00074D17"/>
    <w:rPr>
      <w:rFonts w:ascii="Times New Roman" w:eastAsia="Times New Roman" w:hAnsi="Times New Roman" w:cs="Times New Roman"/>
      <w:sz w:val="24"/>
      <w:szCs w:val="24"/>
      <w:lang w:eastAsia="pl-PL" w:bidi="pl-PL"/>
    </w:rPr>
  </w:style>
  <w:style w:type="paragraph" w:styleId="Tekstprzypisudolnego">
    <w:name w:val="footnote text"/>
    <w:basedOn w:val="Normalny"/>
    <w:link w:val="TekstprzypisudolnegoZnak"/>
    <w:uiPriority w:val="99"/>
    <w:unhideWhenUsed/>
    <w:rsid w:val="007826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82656"/>
    <w:rPr>
      <w:sz w:val="20"/>
      <w:szCs w:val="20"/>
    </w:rPr>
  </w:style>
  <w:style w:type="paragraph" w:styleId="NormalnyWeb">
    <w:name w:val="Normal (Web)"/>
    <w:basedOn w:val="Normalny"/>
    <w:uiPriority w:val="99"/>
    <w:unhideWhenUsed/>
    <w:rsid w:val="00782656"/>
    <w:pPr>
      <w:spacing w:after="0" w:line="240" w:lineRule="auto"/>
    </w:pPr>
    <w:rPr>
      <w:rFonts w:ascii="Times New Roman" w:hAnsi="Times New Roman" w:cs="Times New Roman"/>
      <w:sz w:val="24"/>
      <w:szCs w:val="24"/>
      <w:lang w:eastAsia="pl-PL"/>
    </w:rPr>
  </w:style>
  <w:style w:type="paragraph" w:customStyle="1" w:styleId="NormalnyWyjustowany">
    <w:name w:val="Normalny +Wyjustowany"/>
    <w:aliases w:val="Z lewej:  0,32 cm"/>
    <w:basedOn w:val="Normalny"/>
    <w:uiPriority w:val="99"/>
    <w:rsid w:val="00782656"/>
    <w:pPr>
      <w:spacing w:after="0" w:line="240" w:lineRule="auto"/>
      <w:ind w:left="180"/>
      <w:jc w:val="both"/>
    </w:pPr>
    <w:rPr>
      <w:rFonts w:ascii="Times New Roman" w:eastAsia="TimesNew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18171">
      <w:bodyDiv w:val="1"/>
      <w:marLeft w:val="0"/>
      <w:marRight w:val="0"/>
      <w:marTop w:val="0"/>
      <w:marBottom w:val="0"/>
      <w:divBdr>
        <w:top w:val="none" w:sz="0" w:space="0" w:color="auto"/>
        <w:left w:val="none" w:sz="0" w:space="0" w:color="auto"/>
        <w:bottom w:val="none" w:sz="0" w:space="0" w:color="auto"/>
        <w:right w:val="none" w:sz="0" w:space="0" w:color="auto"/>
      </w:divBdr>
    </w:div>
    <w:div w:id="1014651083">
      <w:bodyDiv w:val="1"/>
      <w:marLeft w:val="0"/>
      <w:marRight w:val="0"/>
      <w:marTop w:val="0"/>
      <w:marBottom w:val="0"/>
      <w:divBdr>
        <w:top w:val="none" w:sz="0" w:space="0" w:color="auto"/>
        <w:left w:val="none" w:sz="0" w:space="0" w:color="auto"/>
        <w:bottom w:val="none" w:sz="0" w:space="0" w:color="auto"/>
        <w:right w:val="none" w:sz="0" w:space="0" w:color="auto"/>
      </w:divBdr>
    </w:div>
    <w:div w:id="14559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6AB6-E9FC-410D-8810-0B665FBF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99</Pages>
  <Words>43322</Words>
  <Characters>259934</Characters>
  <Application>Microsoft Office Word</Application>
  <DocSecurity>0</DocSecurity>
  <Lines>2166</Lines>
  <Paragraphs>605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Paweł Promiński</cp:lastModifiedBy>
  <cp:revision>6</cp:revision>
  <cp:lastPrinted>2018-03-30T09:33:00Z</cp:lastPrinted>
  <dcterms:created xsi:type="dcterms:W3CDTF">2018-07-20T19:17:00Z</dcterms:created>
  <dcterms:modified xsi:type="dcterms:W3CDTF">2018-11-13T11:14:00Z</dcterms:modified>
</cp:coreProperties>
</file>