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2F49BA8" w:rsidR="001D1B79" w:rsidRPr="00D17C08" w:rsidRDefault="006E7740" w:rsidP="00E1186F">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281B5B">
              <w:rPr>
                <w:rFonts w:ascii="Times New Roman" w:eastAsia="Times New Roman" w:hAnsi="Times New Roman" w:cs="Times New Roman"/>
                <w:b/>
                <w:color w:val="000000" w:themeColor="text1"/>
                <w:lang w:eastAsia="pl-PL"/>
              </w:rPr>
              <w:t>9</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11378FBE"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281B5B">
        <w:rPr>
          <w:rFonts w:eastAsia="Calibri" w:cs="Times New Roman"/>
          <w:b/>
          <w:sz w:val="24"/>
          <w:szCs w:val="24"/>
          <w:lang w:eastAsia="pl-PL"/>
        </w:rPr>
        <w:t>listopad</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513495"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51349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513495" w:rsidRDefault="00D66AD2" w:rsidP="00D434D7">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6182025893</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513495" w:rsidRDefault="00D66AD2" w:rsidP="00D434D7">
            <w:pPr>
              <w:spacing w:after="0" w:line="240" w:lineRule="auto"/>
              <w:ind w:left="360"/>
              <w:rPr>
                <w:rFonts w:ascii="Calibri" w:eastAsia="Times New Roman" w:hAnsi="Calibri" w:cs="Calibri"/>
                <w:color w:val="000000"/>
                <w:lang w:eastAsia="pl-PL"/>
              </w:rPr>
            </w:pPr>
          </w:p>
        </w:tc>
      </w:tr>
      <w:tr w:rsidR="006744D8"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48D1CB86"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 xml:space="preserve">Wojewódzki Szpital Zespolony im. dr. Romana </w:t>
            </w:r>
            <w:proofErr w:type="spellStart"/>
            <w:r w:rsidRPr="00513495">
              <w:rPr>
                <w:rFonts w:ascii="Calibri" w:eastAsia="Times New Roman" w:hAnsi="Calibri" w:cs="Calibri"/>
                <w:b/>
                <w:bCs/>
                <w:color w:val="000000"/>
                <w:lang w:eastAsia="pl-PL"/>
              </w:rPr>
              <w:t>Ostrzyckiego</w:t>
            </w:r>
            <w:proofErr w:type="spellEnd"/>
            <w:r w:rsidRPr="00513495">
              <w:rPr>
                <w:rFonts w:ascii="Calibri" w:eastAsia="Times New Roman" w:hAnsi="Calibri" w:cs="Calibri"/>
                <w:b/>
                <w:bCs/>
                <w:color w:val="000000"/>
                <w:lang w:eastAsia="pl-PL"/>
              </w:rPr>
              <w:t xml:space="preserve"> w Koninie</w:t>
            </w:r>
          </w:p>
        </w:tc>
      </w:tr>
      <w:tr w:rsidR="006744D8"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5EEE4E62"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Szpitalna 45; 62-504 Konin</w:t>
            </w:r>
          </w:p>
        </w:tc>
      </w:tr>
      <w:tr w:rsidR="006744D8"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lastRenderedPageBreak/>
              <w:t>NIP: 9680974354</w:t>
            </w:r>
          </w:p>
        </w:tc>
      </w:tr>
      <w:tr w:rsidR="006744D8"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Wojewódzki Szpital dla Nerwowo i Psychicznie Chorych "Dziekanka" im. Aleksandra Piotrowskiego w Gnieźnie</w:t>
            </w:r>
          </w:p>
        </w:tc>
      </w:tr>
      <w:tr w:rsidR="006744D8"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Poznańska 15; 62-200 Gniezno</w:t>
            </w:r>
          </w:p>
        </w:tc>
      </w:tr>
      <w:tr w:rsidR="006744D8"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7841984429</w:t>
            </w:r>
          </w:p>
        </w:tc>
      </w:tr>
      <w:tr w:rsidR="006744D8"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Wojewódzki Szpital Neuropsychiatryczny im. Oskara Bielawskiego w Kościanie</w:t>
            </w:r>
          </w:p>
        </w:tc>
      </w:tr>
      <w:tr w:rsidR="006744D8"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Plac Paderewskiego 1A; 64-000 Kościan</w:t>
            </w:r>
          </w:p>
        </w:tc>
      </w:tr>
      <w:tr w:rsidR="006744D8"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6981577391</w:t>
            </w:r>
          </w:p>
        </w:tc>
      </w:tr>
      <w:tr w:rsidR="006744D8"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Wojewódzki Szpital Zespolony w Lesznie</w:t>
            </w:r>
          </w:p>
        </w:tc>
      </w:tr>
      <w:tr w:rsidR="006744D8"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Kiepury 45; 64-100 Leszno</w:t>
            </w:r>
          </w:p>
        </w:tc>
      </w:tr>
      <w:tr w:rsidR="006744D8"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6971598635</w:t>
            </w:r>
          </w:p>
        </w:tc>
      </w:tr>
      <w:tr w:rsidR="006744D8"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Wielkopolskie Centrum Ratownictwa Medycznego spółka z ograniczoną odpowiedzialnością</w:t>
            </w:r>
          </w:p>
        </w:tc>
      </w:tr>
      <w:tr w:rsidR="006744D8"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Kard. S. Wyszyńskiego 1; 62-510 Konin</w:t>
            </w:r>
          </w:p>
        </w:tc>
      </w:tr>
      <w:tr w:rsidR="006744D8"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6652993390</w:t>
            </w:r>
          </w:p>
        </w:tc>
      </w:tr>
      <w:tr w:rsidR="006744D8"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Zakład Opiekuńczo-Leczniczy</w:t>
            </w:r>
          </w:p>
        </w:tc>
      </w:tr>
      <w:tr w:rsidR="006744D8"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ul. Promenada 7; 63-100 Śrem</w:t>
            </w:r>
          </w:p>
        </w:tc>
      </w:tr>
      <w:tr w:rsidR="006744D8"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NIP: 7851609408</w:t>
            </w:r>
          </w:p>
        </w:tc>
      </w:tr>
      <w:tr w:rsidR="006744D8"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6744D8" w:rsidRPr="00513495" w:rsidRDefault="006744D8" w:rsidP="006744D8">
            <w:pPr>
              <w:spacing w:after="0" w:line="240" w:lineRule="auto"/>
              <w:ind w:left="360"/>
              <w:rPr>
                <w:rFonts w:ascii="Calibri" w:eastAsia="Times New Roman" w:hAnsi="Calibri" w:cs="Calibri"/>
                <w:color w:val="000000"/>
                <w:lang w:eastAsia="pl-PL"/>
              </w:rPr>
            </w:pPr>
          </w:p>
        </w:tc>
      </w:tr>
      <w:tr w:rsidR="006744D8"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6744D8" w:rsidRPr="00513495"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513495">
              <w:rPr>
                <w:rFonts w:ascii="Calibri" w:eastAsia="Times New Roman" w:hAnsi="Calibri" w:cs="Calibri"/>
                <w:b/>
                <w:bCs/>
                <w:color w:val="000000"/>
                <w:lang w:eastAsia="pl-PL"/>
              </w:rPr>
              <w:t>Wojewódzki Specjalistyczny Zespół Zakładów Opieki Zdrowotnej Chorób Płuc i Gruźlicy w Wolicy</w:t>
            </w:r>
          </w:p>
        </w:tc>
      </w:tr>
      <w:tr w:rsidR="006744D8"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6744D8" w:rsidRPr="00513495" w:rsidRDefault="006744D8" w:rsidP="006744D8">
            <w:pPr>
              <w:spacing w:after="0" w:line="240" w:lineRule="auto"/>
              <w:ind w:left="360"/>
              <w:rPr>
                <w:rFonts w:ascii="Calibri" w:eastAsia="Times New Roman" w:hAnsi="Calibri" w:cs="Calibri"/>
                <w:color w:val="000000"/>
                <w:lang w:eastAsia="pl-PL"/>
              </w:rPr>
            </w:pPr>
            <w:r w:rsidRPr="00513495">
              <w:rPr>
                <w:rFonts w:ascii="Calibri" w:eastAsia="Times New Roman" w:hAnsi="Calibri" w:cs="Calibri"/>
                <w:color w:val="000000"/>
                <w:lang w:eastAsia="pl-PL"/>
              </w:rPr>
              <w:t>Wolica 113; 62-872 Godziesze Małe</w:t>
            </w:r>
          </w:p>
        </w:tc>
      </w:tr>
      <w:tr w:rsidR="006744D8"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6744D8"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6744D8"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6744D8"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6744D8"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6744D8"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6744D8"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6744D8"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6744D8"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6744D8"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6744D8"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 Puszczykowie im. Prof. S.T. Dąbrowskiego S.A.</w:t>
            </w:r>
          </w:p>
        </w:tc>
      </w:tr>
      <w:tr w:rsidR="006744D8"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6744D8"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6744D8"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Powiatowy im. prof. Romana Drewsa</w:t>
            </w:r>
          </w:p>
        </w:tc>
      </w:tr>
      <w:tr w:rsidR="006744D8"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6744D8"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6744D8"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6744D8"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6744D8"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6744D8"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6744D8"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6744D8"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6744D8"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6744D8"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6744D8"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6744D8"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6744D8"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6744D8"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6744D8"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Powiatowy w </w:t>
            </w:r>
            <w:proofErr w:type="gramStart"/>
            <w:r w:rsidRPr="00E35FFF">
              <w:rPr>
                <w:rFonts w:ascii="Calibri" w:eastAsia="Times New Roman" w:hAnsi="Calibri" w:cs="Calibri"/>
                <w:b/>
                <w:bCs/>
                <w:color w:val="000000"/>
                <w:lang w:eastAsia="pl-PL"/>
              </w:rPr>
              <w:t>Jarocinie  Sp.</w:t>
            </w:r>
            <w:proofErr w:type="gramEnd"/>
            <w:r w:rsidRPr="00E35FFF">
              <w:rPr>
                <w:rFonts w:ascii="Calibri" w:eastAsia="Times New Roman" w:hAnsi="Calibri" w:cs="Calibri"/>
                <w:b/>
                <w:bCs/>
                <w:color w:val="000000"/>
                <w:lang w:eastAsia="pl-PL"/>
              </w:rPr>
              <w:t xml:space="preserve"> z o.o.</w:t>
            </w:r>
          </w:p>
        </w:tc>
      </w:tr>
      <w:tr w:rsidR="006744D8"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6744D8"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6744D8"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6744D8"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6744D8"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6744D8"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6744D8"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6744D8"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6744D8"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6744D8"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6744D8"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6744D8"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6744D8"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6744D8"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6744D8"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6744D8"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6744D8"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5951340382</w:t>
            </w:r>
          </w:p>
        </w:tc>
      </w:tr>
      <w:tr w:rsidR="006744D8"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6744D8"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6744D8"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7881750689</w:t>
            </w:r>
          </w:p>
        </w:tc>
      </w:tr>
      <w:tr w:rsidR="006744D8"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6744D8"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6744D8"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6744D8"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6744D8"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6744D8"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6744D8"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6744D8"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6744D8"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6744D8"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6744D8"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6744D8"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6744D8"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6744D8"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6744D8"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6744D8"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6744D8"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6744D8"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6744D8"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6744D8"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6744D8"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6744D8"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6744D8"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6744D8"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6744D8"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6744D8"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6744D8"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6744D8"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6744D8"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6744D8"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6744D8"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Turku</w:t>
            </w:r>
          </w:p>
        </w:tc>
      </w:tr>
      <w:tr w:rsidR="006744D8"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6744D8"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6744D8"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Powiatowy im. Jana Pawła II w Trzciance</w:t>
            </w:r>
          </w:p>
        </w:tc>
      </w:tr>
      <w:tr w:rsidR="006744D8"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6744D8"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6744D8"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6744D8"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6744D8"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6744D8"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6744D8"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6744D8"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6744D8"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6744D8"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6744D8"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6744D8"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6744D8"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6744D8"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6744D8"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6744D8" w:rsidRPr="00E35FFF" w:rsidRDefault="006744D8" w:rsidP="006744D8">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6744D8"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6744D8"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6744D8" w:rsidRPr="00E35FFF" w:rsidRDefault="006744D8" w:rsidP="006744D8">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6744D8"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6744D8" w:rsidRPr="00E35FFF" w:rsidRDefault="006744D8" w:rsidP="006744D8">
            <w:pPr>
              <w:spacing w:after="0" w:line="240" w:lineRule="auto"/>
              <w:ind w:left="360"/>
              <w:rPr>
                <w:rFonts w:ascii="Calibri" w:eastAsia="Times New Roman" w:hAnsi="Calibri" w:cs="Calibri"/>
                <w:color w:val="000000"/>
                <w:lang w:eastAsia="pl-PL"/>
              </w:rPr>
            </w:pPr>
          </w:p>
        </w:tc>
      </w:tr>
      <w:tr w:rsidR="006744D8" w:rsidRPr="00853CD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6744D8" w:rsidRPr="00853CDF" w:rsidRDefault="006744D8" w:rsidP="006744D8">
            <w:pPr>
              <w:pStyle w:val="Akapitzlist"/>
              <w:numPr>
                <w:ilvl w:val="0"/>
                <w:numId w:val="36"/>
              </w:numPr>
              <w:spacing w:after="0" w:line="240" w:lineRule="auto"/>
              <w:rPr>
                <w:rFonts w:eastAsia="Times New Roman" w:cstheme="minorHAnsi"/>
                <w:b/>
                <w:bCs/>
                <w:color w:val="000000"/>
                <w:lang w:eastAsia="pl-PL"/>
              </w:rPr>
            </w:pPr>
            <w:r w:rsidRPr="00853CDF">
              <w:rPr>
                <w:rFonts w:eastAsia="Times New Roman" w:cstheme="minorHAnsi"/>
                <w:b/>
                <w:bCs/>
                <w:color w:val="000000"/>
                <w:lang w:eastAsia="pl-PL"/>
              </w:rPr>
              <w:t>Województwo Wielkopolskie</w:t>
            </w:r>
          </w:p>
          <w:p w14:paraId="583C0A61" w14:textId="77777777" w:rsidR="00513495" w:rsidRPr="00853CDF" w:rsidRDefault="006744D8" w:rsidP="00513495">
            <w:pPr>
              <w:spacing w:after="0" w:line="240" w:lineRule="auto"/>
              <w:ind w:left="360"/>
              <w:rPr>
                <w:rFonts w:eastAsia="Times New Roman" w:cstheme="minorHAnsi"/>
                <w:color w:val="000000"/>
                <w:lang w:eastAsia="pl-PL"/>
              </w:rPr>
            </w:pPr>
            <w:r w:rsidRPr="00853CDF">
              <w:rPr>
                <w:rFonts w:eastAsia="Times New Roman" w:cstheme="minorHAnsi"/>
                <w:color w:val="000000"/>
                <w:lang w:eastAsia="pl-PL"/>
              </w:rPr>
              <w:t>al. Niepodległości 34, 61-714 Poznań</w:t>
            </w:r>
          </w:p>
          <w:p w14:paraId="76B26247" w14:textId="0DBE4A7B" w:rsidR="006744D8" w:rsidRPr="00853CDF" w:rsidRDefault="006744D8" w:rsidP="00513495">
            <w:pPr>
              <w:spacing w:after="0" w:line="240" w:lineRule="auto"/>
              <w:ind w:left="360"/>
              <w:rPr>
                <w:rFonts w:eastAsia="Times New Roman" w:cstheme="minorHAnsi"/>
                <w:color w:val="000000"/>
                <w:lang w:eastAsia="pl-PL"/>
              </w:rPr>
            </w:pPr>
            <w:r w:rsidRPr="00853CDF">
              <w:rPr>
                <w:rFonts w:eastAsia="Times New Roman" w:cstheme="minorHAnsi"/>
                <w:color w:val="000000"/>
                <w:lang w:eastAsia="pl-PL"/>
              </w:rPr>
              <w:t>NIP: 7781346888</w:t>
            </w:r>
          </w:p>
          <w:p w14:paraId="7E7D3E95" w14:textId="77777777" w:rsidR="006744D8" w:rsidRPr="00853CDF" w:rsidRDefault="006744D8" w:rsidP="006744D8">
            <w:pPr>
              <w:pStyle w:val="Akapitzlist"/>
              <w:spacing w:after="0" w:line="240" w:lineRule="auto"/>
              <w:rPr>
                <w:rFonts w:eastAsia="Times New Roman" w:cstheme="minorHAnsi"/>
                <w:b/>
                <w:bCs/>
                <w:color w:val="000000"/>
                <w:lang w:eastAsia="pl-PL"/>
              </w:rPr>
            </w:pPr>
          </w:p>
          <w:p w14:paraId="0FC21485" w14:textId="190FF357" w:rsidR="006744D8" w:rsidRPr="00853CDF" w:rsidRDefault="006744D8" w:rsidP="006744D8">
            <w:pPr>
              <w:pStyle w:val="Akapitzlist"/>
              <w:numPr>
                <w:ilvl w:val="0"/>
                <w:numId w:val="36"/>
              </w:numPr>
              <w:spacing w:after="0" w:line="240" w:lineRule="auto"/>
              <w:rPr>
                <w:rFonts w:eastAsia="Times New Roman" w:cstheme="minorHAnsi"/>
                <w:b/>
                <w:bCs/>
                <w:color w:val="000000"/>
                <w:lang w:eastAsia="pl-PL"/>
              </w:rPr>
            </w:pPr>
            <w:r w:rsidRPr="00853CDF">
              <w:rPr>
                <w:rFonts w:eastAsia="Times New Roman" w:cstheme="minorHAns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6744D8" w:rsidRPr="00853CDF" w:rsidRDefault="006744D8" w:rsidP="006744D8">
            <w:pPr>
              <w:spacing w:after="0" w:line="240" w:lineRule="auto"/>
              <w:ind w:left="360"/>
              <w:rPr>
                <w:rFonts w:eastAsia="Times New Roman" w:cstheme="minorHAnsi"/>
                <w:bCs/>
                <w:color w:val="000000"/>
                <w:lang w:eastAsia="pl-PL"/>
              </w:rPr>
            </w:pPr>
            <w:r w:rsidRPr="00853CDF">
              <w:rPr>
                <w:rFonts w:eastAsia="Times New Roman" w:cstheme="minorHAnsi"/>
                <w:bCs/>
                <w:color w:val="000000"/>
                <w:lang w:eastAsia="pl-PL"/>
              </w:rPr>
              <w:t>ul. Szwajcarska 3; 61-285 Poznań</w:t>
            </w:r>
          </w:p>
          <w:p w14:paraId="2567538A" w14:textId="56ECEA48" w:rsidR="006744D8" w:rsidRPr="00853CDF" w:rsidRDefault="006744D8" w:rsidP="006744D8">
            <w:pPr>
              <w:spacing w:after="0" w:line="240" w:lineRule="auto"/>
              <w:rPr>
                <w:rFonts w:eastAsia="Times New Roman" w:cstheme="minorHAnsi"/>
                <w:bCs/>
                <w:color w:val="000000"/>
                <w:lang w:eastAsia="pl-PL"/>
              </w:rPr>
            </w:pPr>
            <w:r w:rsidRPr="00853CDF">
              <w:rPr>
                <w:rFonts w:eastAsia="Times New Roman" w:cstheme="minorHAnsi"/>
                <w:bCs/>
                <w:color w:val="000000"/>
                <w:lang w:eastAsia="pl-PL"/>
              </w:rPr>
              <w:t xml:space="preserve">       NIP: 7781350016</w:t>
            </w:r>
          </w:p>
          <w:p w14:paraId="06B4E7AF" w14:textId="77777777" w:rsidR="006744D8" w:rsidRPr="00853CDF" w:rsidRDefault="006744D8" w:rsidP="006744D8">
            <w:pPr>
              <w:pStyle w:val="Akapitzlist"/>
              <w:spacing w:after="0" w:line="240" w:lineRule="auto"/>
              <w:rPr>
                <w:rFonts w:eastAsia="Times New Roman" w:cstheme="minorHAnsi"/>
                <w:b/>
                <w:bCs/>
                <w:color w:val="000000"/>
                <w:lang w:eastAsia="pl-PL"/>
              </w:rPr>
            </w:pPr>
          </w:p>
          <w:p w14:paraId="165522F4" w14:textId="7D3A6947" w:rsidR="006744D8" w:rsidRPr="00853CDF" w:rsidRDefault="006744D8" w:rsidP="006744D8">
            <w:pPr>
              <w:pStyle w:val="Akapitzlist"/>
              <w:numPr>
                <w:ilvl w:val="0"/>
                <w:numId w:val="36"/>
              </w:numPr>
              <w:spacing w:after="0" w:line="240" w:lineRule="auto"/>
              <w:rPr>
                <w:rFonts w:eastAsia="Times New Roman" w:cstheme="minorHAnsi"/>
                <w:b/>
                <w:bCs/>
                <w:color w:val="000000"/>
                <w:lang w:eastAsia="pl-PL"/>
              </w:rPr>
            </w:pPr>
            <w:r w:rsidRPr="00853CDF">
              <w:rPr>
                <w:rFonts w:eastAsia="Times New Roman" w:cstheme="minorHAnsi"/>
                <w:b/>
                <w:bCs/>
                <w:color w:val="000000"/>
                <w:lang w:eastAsia="pl-PL"/>
              </w:rPr>
              <w:t>Zakład Leczenia Uzależnień w Charcicach</w:t>
            </w:r>
          </w:p>
          <w:p w14:paraId="7B00E286" w14:textId="77777777" w:rsidR="00513495" w:rsidRPr="00853CDF" w:rsidRDefault="00513495" w:rsidP="00513495">
            <w:pPr>
              <w:spacing w:after="0" w:line="240" w:lineRule="auto"/>
              <w:ind w:left="360"/>
              <w:rPr>
                <w:rFonts w:eastAsia="Times New Roman" w:cstheme="minorHAnsi"/>
                <w:bCs/>
                <w:color w:val="000000"/>
                <w:lang w:eastAsia="pl-PL"/>
              </w:rPr>
            </w:pPr>
            <w:r w:rsidRPr="00853CDF">
              <w:rPr>
                <w:rFonts w:eastAsia="Times New Roman" w:cstheme="minorHAnsi"/>
                <w:bCs/>
                <w:color w:val="000000"/>
                <w:lang w:eastAsia="pl-PL"/>
              </w:rPr>
              <w:t>Charcice 12; 64-412 Chrzypsko Wielkie</w:t>
            </w:r>
          </w:p>
          <w:p w14:paraId="6BFF1E78" w14:textId="77777777" w:rsidR="00513495" w:rsidRPr="00853CDF" w:rsidRDefault="00513495" w:rsidP="00513495">
            <w:pPr>
              <w:spacing w:after="0" w:line="240" w:lineRule="auto"/>
              <w:rPr>
                <w:rFonts w:eastAsia="Times New Roman" w:cstheme="minorHAnsi"/>
                <w:bCs/>
                <w:color w:val="000000"/>
                <w:lang w:eastAsia="pl-PL"/>
              </w:rPr>
            </w:pPr>
            <w:r w:rsidRPr="00853CDF">
              <w:rPr>
                <w:rFonts w:eastAsia="Times New Roman" w:cstheme="minorHAnsi"/>
                <w:bCs/>
                <w:color w:val="000000"/>
                <w:lang w:eastAsia="pl-PL"/>
              </w:rPr>
              <w:t xml:space="preserve">       NIP: 7871030120</w:t>
            </w:r>
          </w:p>
          <w:p w14:paraId="054275B9" w14:textId="5E9ABBAD" w:rsidR="00513495" w:rsidRPr="00853CDF" w:rsidRDefault="00513495" w:rsidP="00513495">
            <w:pPr>
              <w:spacing w:after="0" w:line="240" w:lineRule="auto"/>
              <w:rPr>
                <w:rFonts w:eastAsia="Times New Roman" w:cstheme="minorHAnsi"/>
                <w:b/>
                <w:bCs/>
                <w:color w:val="000000"/>
                <w:lang w:eastAsia="pl-PL"/>
              </w:rPr>
            </w:pPr>
          </w:p>
          <w:p w14:paraId="7AA97F64" w14:textId="698CEA2B" w:rsidR="00513495" w:rsidRPr="00853CDF" w:rsidRDefault="00513495" w:rsidP="00513495">
            <w:pPr>
              <w:pStyle w:val="Akapitzlist"/>
              <w:numPr>
                <w:ilvl w:val="0"/>
                <w:numId w:val="36"/>
              </w:numPr>
              <w:spacing w:after="0" w:line="240" w:lineRule="auto"/>
              <w:rPr>
                <w:rFonts w:eastAsia="Times New Roman" w:cstheme="minorHAnsi"/>
                <w:b/>
                <w:bCs/>
                <w:color w:val="000000"/>
                <w:lang w:eastAsia="pl-PL"/>
              </w:rPr>
            </w:pPr>
            <w:r w:rsidRPr="00853CDF">
              <w:rPr>
                <w:rFonts w:eastAsia="Calibri" w:cstheme="minorHAnsi"/>
                <w:b/>
                <w:color w:val="000000"/>
                <w:lang w:eastAsia="pl-PL"/>
              </w:rPr>
              <w:t>Wojewódzki Zakład Opieki Psychiatrycznej Sp. z o.o. w Koźminku</w:t>
            </w:r>
          </w:p>
          <w:p w14:paraId="411AC24F" w14:textId="6B337907" w:rsidR="00513495" w:rsidRPr="00853CDF" w:rsidRDefault="00BC6C8B" w:rsidP="00513495">
            <w:pPr>
              <w:spacing w:after="0" w:line="240" w:lineRule="auto"/>
              <w:ind w:left="360"/>
              <w:rPr>
                <w:rFonts w:eastAsia="Times New Roman" w:cstheme="minorHAnsi"/>
                <w:bCs/>
                <w:color w:val="000000"/>
                <w:lang w:eastAsia="pl-PL"/>
              </w:rPr>
            </w:pPr>
            <w:r w:rsidRPr="00853CDF">
              <w:rPr>
                <w:rFonts w:eastAsia="Times New Roman" w:cstheme="minorHAnsi"/>
                <w:bCs/>
                <w:color w:val="000000"/>
                <w:lang w:eastAsia="pl-PL"/>
              </w:rPr>
              <w:t>Sokołówka 1; 62-840 Koźminek</w:t>
            </w:r>
          </w:p>
          <w:p w14:paraId="3A9D3388" w14:textId="5A0E05D4" w:rsidR="00513495" w:rsidRDefault="00513495" w:rsidP="00513495">
            <w:pPr>
              <w:spacing w:after="0" w:line="240" w:lineRule="auto"/>
              <w:rPr>
                <w:rFonts w:eastAsia="Times New Roman" w:cstheme="minorHAnsi"/>
                <w:bCs/>
                <w:color w:val="000000"/>
                <w:lang w:eastAsia="pl-PL"/>
              </w:rPr>
            </w:pPr>
            <w:r w:rsidRPr="00853CDF">
              <w:rPr>
                <w:rFonts w:eastAsia="Times New Roman" w:cstheme="minorHAnsi"/>
                <w:bCs/>
                <w:color w:val="000000"/>
                <w:lang w:eastAsia="pl-PL"/>
              </w:rPr>
              <w:t xml:space="preserve">       NIP: </w:t>
            </w:r>
            <w:r w:rsidR="00BC6C8B" w:rsidRPr="00853CDF">
              <w:rPr>
                <w:rFonts w:eastAsia="Times New Roman" w:cstheme="minorHAnsi"/>
                <w:bCs/>
                <w:color w:val="000000"/>
                <w:lang w:eastAsia="pl-PL"/>
              </w:rPr>
              <w:t>9680974354</w:t>
            </w:r>
          </w:p>
          <w:p w14:paraId="670288E1" w14:textId="77777777" w:rsidR="00672E1F" w:rsidRPr="00853CDF" w:rsidRDefault="00672E1F" w:rsidP="00513495">
            <w:pPr>
              <w:spacing w:after="0" w:line="240" w:lineRule="auto"/>
              <w:rPr>
                <w:rFonts w:eastAsia="Times New Roman" w:cstheme="minorHAnsi"/>
                <w:bCs/>
                <w:color w:val="000000"/>
                <w:lang w:eastAsia="pl-PL"/>
              </w:rPr>
            </w:pPr>
            <w:bookmarkStart w:id="0" w:name="_GoBack"/>
            <w:bookmarkEnd w:id="0"/>
          </w:p>
          <w:p w14:paraId="332AE3A0" w14:textId="74C09B90" w:rsidR="00513495" w:rsidRPr="00853CDF" w:rsidRDefault="00513495" w:rsidP="00513495">
            <w:pPr>
              <w:spacing w:after="0" w:line="240" w:lineRule="auto"/>
              <w:rPr>
                <w:rFonts w:eastAsia="Times New Roman" w:cstheme="minorHAnsi"/>
                <w:b/>
                <w:bCs/>
                <w:color w:val="000000"/>
                <w:lang w:eastAsia="pl-PL"/>
              </w:rPr>
            </w:pPr>
          </w:p>
        </w:tc>
      </w:tr>
    </w:tbl>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853CDF">
        <w:rPr>
          <w:rFonts w:eastAsia="Times New Roman" w:cstheme="minorHAnsi"/>
          <w:lang w:eastAsia="pl-PL"/>
        </w:rPr>
        <w:t>Zamawiającym upoważnionym</w:t>
      </w:r>
      <w:r w:rsidRPr="00311AEC">
        <w:rPr>
          <w:rFonts w:eastAsia="Times New Roman" w:cs="Times New Roman"/>
          <w:sz w:val="24"/>
          <w:szCs w:val="24"/>
          <w:lang w:eastAsia="pl-PL"/>
        </w:rPr>
        <w:t xml:space="preserve"> do przeprowadzenia postępowania w imieniu i na rzecz Zamawiających wspólnie przeprowadzających postępowanie jest Województwo </w:t>
      </w:r>
      <w:proofErr w:type="gramStart"/>
      <w:r w:rsidRPr="00311AEC">
        <w:rPr>
          <w:rFonts w:eastAsia="Times New Roman" w:cs="Times New Roman"/>
          <w:sz w:val="24"/>
          <w:szCs w:val="24"/>
          <w:lang w:eastAsia="pl-PL"/>
        </w:rPr>
        <w:t>Wielkopolskie  na</w:t>
      </w:r>
      <w:proofErr w:type="gramEnd"/>
      <w:r w:rsidRPr="00311AEC">
        <w:rPr>
          <w:rFonts w:eastAsia="Times New Roman" w:cs="Times New Roman"/>
          <w:sz w:val="24"/>
          <w:szCs w:val="24"/>
          <w:lang w:eastAsia="pl-PL"/>
        </w:rPr>
        <w:t xml:space="preserve">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lastRenderedPageBreak/>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C4BE23F"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281B5B">
        <w:rPr>
          <w:rFonts w:ascii="Times New Roman" w:eastAsia="Times New Roman" w:hAnsi="Times New Roman" w:cs="Times New Roman"/>
          <w:b/>
          <w:color w:val="000000" w:themeColor="text1"/>
          <w:lang w:eastAsia="pl-PL"/>
        </w:rPr>
        <w:t>SzW</w:t>
      </w:r>
      <w:proofErr w:type="spellEnd"/>
      <w:r w:rsidR="00281B5B">
        <w:rPr>
          <w:rFonts w:ascii="Times New Roman" w:eastAsia="Times New Roman" w:hAnsi="Times New Roman" w:cs="Times New Roman"/>
          <w:b/>
          <w:color w:val="000000" w:themeColor="text1"/>
          <w:lang w:eastAsia="pl-PL"/>
        </w:rPr>
        <w:t>/9</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9695483"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Pr>
          <w:rFonts w:eastAsia="Times New Roman" w:cs="Times New Roman"/>
          <w:sz w:val="24"/>
          <w:szCs w:val="24"/>
          <w:lang w:eastAsia="pl-PL"/>
        </w:rPr>
        <w:t>h</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311AEC">
        <w:rPr>
          <w:rFonts w:eastAsia="Times New Roman" w:cs="Times New Roman"/>
          <w:sz w:val="24"/>
          <w:szCs w:val="24"/>
          <w:lang w:eastAsia="pl-PL"/>
        </w:rPr>
        <w:t>Wykonawca</w:t>
      </w:r>
      <w:proofErr w:type="gramEnd"/>
      <w:r w:rsidRPr="00311AEC">
        <w:rPr>
          <w:rFonts w:eastAsia="Times New Roman" w:cs="Times New Roman"/>
          <w:sz w:val="24"/>
          <w:szCs w:val="24"/>
          <w:lang w:eastAsia="pl-PL"/>
        </w:rPr>
        <w:t xml:space="preserve">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1F8AB579" w:rsidR="001D1B79" w:rsidRPr="00281B5B" w:rsidRDefault="001D1B79" w:rsidP="00281B5B">
      <w:pPr>
        <w:numPr>
          <w:ilvl w:val="0"/>
          <w:numId w:val="3"/>
        </w:numPr>
        <w:spacing w:after="0" w:line="240" w:lineRule="auto"/>
        <w:ind w:left="426" w:hanging="426"/>
        <w:contextualSpacing/>
        <w:jc w:val="both"/>
        <w:rPr>
          <w:rFonts w:eastAsia="Times New Roman" w:cstheme="minorHAnsi"/>
          <w:sz w:val="24"/>
          <w:szCs w:val="24"/>
          <w:lang w:eastAsia="pl-PL"/>
        </w:rPr>
      </w:pPr>
      <w:r w:rsidRPr="00311AEC">
        <w:rPr>
          <w:rFonts w:eastAsia="Times New Roman" w:cs="Times New Roman"/>
          <w:sz w:val="24"/>
          <w:szCs w:val="24"/>
          <w:lang w:eastAsia="pl-PL"/>
        </w:rPr>
        <w:t xml:space="preserve">Rodzaj przedmiotu </w:t>
      </w:r>
      <w:r w:rsidRPr="00281B5B">
        <w:rPr>
          <w:rFonts w:eastAsia="Times New Roman" w:cstheme="minorHAnsi"/>
          <w:sz w:val="24"/>
          <w:szCs w:val="24"/>
          <w:lang w:eastAsia="pl-PL"/>
        </w:rPr>
        <w:t xml:space="preserve">zamówienia: </w:t>
      </w:r>
      <w:r w:rsidRPr="00281B5B">
        <w:rPr>
          <w:rFonts w:eastAsia="Times New Roman" w:cstheme="minorHAnsi"/>
          <w:b/>
          <w:sz w:val="24"/>
          <w:szCs w:val="24"/>
          <w:lang w:eastAsia="pl-PL"/>
        </w:rPr>
        <w:t>dostawa</w:t>
      </w:r>
      <w:r w:rsidRPr="00281B5B">
        <w:rPr>
          <w:rFonts w:eastAsia="Times New Roman" w:cstheme="minorHAnsi"/>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1" w:name="OLE_LINK4"/>
      <w:bookmarkStart w:id="2"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1"/>
      <w:bookmarkEnd w:id="2"/>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362D1D" w:rsidRDefault="00362D1D" w:rsidP="001D1B79">
      <w:pPr>
        <w:spacing w:after="0"/>
        <w:contextualSpacing/>
        <w:jc w:val="both"/>
        <w:rPr>
          <w:rFonts w:eastAsia="Times New Roman" w:cs="Times New Roman"/>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po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wiadczonej za zgodno</w:t>
      </w:r>
      <w:r w:rsidRPr="00362D1D">
        <w:rPr>
          <w:rFonts w:eastAsia="Times New Roman" w:cs="Times New Roman" w:hint="eastAsia"/>
          <w:sz w:val="24"/>
          <w:szCs w:val="24"/>
          <w:lang w:eastAsia="pl-PL"/>
        </w:rPr>
        <w:t>ść</w:t>
      </w:r>
      <w:r w:rsidRPr="00362D1D">
        <w:rPr>
          <w:rFonts w:eastAsia="Times New Roman" w:cs="Times New Roman"/>
          <w:sz w:val="24"/>
          <w:szCs w:val="24"/>
          <w:lang w:eastAsia="pl-PL"/>
        </w:rPr>
        <w:t xml:space="preserve"> </w:t>
      </w:r>
      <w:r>
        <w:rPr>
          <w:rFonts w:eastAsia="Times New Roman" w:cs="Times New Roman"/>
          <w:sz w:val="24"/>
          <w:szCs w:val="24"/>
          <w:lang w:eastAsia="pl-PL"/>
        </w:rPr>
        <w:br/>
      </w:r>
      <w:r w:rsidRPr="00362D1D">
        <w:rPr>
          <w:rFonts w:eastAsia="Times New Roman" w:cs="Times New Roman"/>
          <w:sz w:val="24"/>
          <w:szCs w:val="24"/>
          <w:lang w:eastAsia="pl-PL"/>
        </w:rPr>
        <w:t>z orygina</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em.</w:t>
      </w: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4A5CD9DA"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 xml:space="preserve">W przypadkach, gdy </w:t>
      </w:r>
      <w:proofErr w:type="gramStart"/>
      <w:r w:rsidRPr="00311AEC">
        <w:rPr>
          <w:rFonts w:eastAsia="Times New Roman" w:cs="Times New Roman"/>
          <w:bCs/>
          <w:sz w:val="24"/>
          <w:szCs w:val="24"/>
          <w:lang w:eastAsia="pl-PL"/>
        </w:rPr>
        <w:t>dokumenty</w:t>
      </w:r>
      <w:proofErr w:type="gramEnd"/>
      <w:r w:rsidRPr="00311AEC">
        <w:rPr>
          <w:rFonts w:eastAsia="Times New Roman" w:cs="Times New Roman"/>
          <w:bCs/>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według Załącznika nr </w:t>
      </w:r>
      <w:proofErr w:type="gramStart"/>
      <w:r w:rsidRPr="0064332A">
        <w:rPr>
          <w:rFonts w:eastAsia="Times New Roman" w:cs="Times New Roman"/>
          <w:color w:val="000000" w:themeColor="text1"/>
          <w:sz w:val="24"/>
          <w:szCs w:val="24"/>
          <w:lang w:eastAsia="pl-PL"/>
        </w:rPr>
        <w:t>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w:t>
      </w:r>
      <w:proofErr w:type="gramEnd"/>
      <w:r w:rsidRPr="0064332A">
        <w:rPr>
          <w:rFonts w:eastAsia="Times New Roman" w:cs="Times New Roman"/>
          <w:color w:val="000000" w:themeColor="text1"/>
          <w:sz w:val="24"/>
          <w:szCs w:val="24"/>
          <w:lang w:eastAsia="pl-PL"/>
        </w:rPr>
        <w:t xml:space="preserve">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007B7C89">
        <w:rPr>
          <w:rFonts w:eastAsia="Times New Roman" w:cs="Times New Roman"/>
          <w:sz w:val="24"/>
          <w:szCs w:val="24"/>
          <w:lang w:eastAsia="pl-PL"/>
        </w:rPr>
        <w:t>(w tym także pełnomocnictwa),</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w:t>
      </w:r>
      <w:r w:rsidRPr="00311AEC">
        <w:rPr>
          <w:rFonts w:eastAsia="Times New Roman" w:cs="Times New Roman"/>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213D8A2"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Na żądanie zamawiającego, wykonawca, który zamierza powierzyć wykonanie części zamówienia podwykonawcom, w celu wykazania braku istnienia wobec nich podstaw wykluczenia z udziału w postępowaniu</w:t>
      </w:r>
      <w:r w:rsidR="00C47258">
        <w:rPr>
          <w:rFonts w:eastAsia="Times New Roman" w:cs="Times New Roman"/>
          <w:sz w:val="24"/>
          <w:szCs w:val="24"/>
          <w:lang w:eastAsia="pl-PL"/>
        </w:rPr>
        <w:t>,</w:t>
      </w:r>
      <w:r w:rsidRPr="00311AEC">
        <w:rPr>
          <w:rFonts w:eastAsia="Times New Roman" w:cs="Times New Roman"/>
          <w:sz w:val="24"/>
          <w:szCs w:val="24"/>
          <w:lang w:eastAsia="pl-PL"/>
        </w:rPr>
        <w:t xml:space="preserve"> składa jednolite dokumenty dotyczące podwykonawców. </w:t>
      </w:r>
    </w:p>
    <w:p w14:paraId="08E5C3FE" w14:textId="3D207BEB"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311AEC">
        <w:rPr>
          <w:rFonts w:eastAsia="Times New Roman" w:cs="Times New Roman"/>
          <w:sz w:val="24"/>
          <w:szCs w:val="24"/>
          <w:lang w:eastAsia="pl-PL"/>
        </w:rPr>
        <w:lastRenderedPageBreak/>
        <w:t xml:space="preserve">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 postępowaniu o udzielenie </w:t>
      </w:r>
      <w:proofErr w:type="gramStart"/>
      <w:r w:rsidRPr="000275EB">
        <w:rPr>
          <w:rFonts w:cstheme="minorHAnsi"/>
          <w:sz w:val="24"/>
          <w:szCs w:val="24"/>
        </w:rPr>
        <w:t>zamówienia  komunikacja</w:t>
      </w:r>
      <w:proofErr w:type="gramEnd"/>
      <w:r w:rsidRPr="000275EB">
        <w:rPr>
          <w:rFonts w:cstheme="minorHAnsi"/>
          <w:sz w:val="24"/>
          <w:szCs w:val="24"/>
        </w:rPr>
        <w:t xml:space="preserve">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8"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w:t>
      </w:r>
      <w:proofErr w:type="gramStart"/>
      <w:r w:rsidRPr="000275EB">
        <w:rPr>
          <w:rFonts w:cstheme="minorHAnsi"/>
          <w:sz w:val="24"/>
          <w:szCs w:val="24"/>
        </w:rPr>
        <w:t xml:space="preserve">do  </w:t>
      </w:r>
      <w:r w:rsidRPr="000275EB">
        <w:rPr>
          <w:rFonts w:cstheme="minorHAnsi"/>
          <w:b/>
          <w:sz w:val="24"/>
          <w:szCs w:val="24"/>
        </w:rPr>
        <w:t>formularzy</w:t>
      </w:r>
      <w:proofErr w:type="gramEnd"/>
      <w:r w:rsidRPr="000275EB">
        <w:rPr>
          <w:rFonts w:cstheme="minorHAnsi"/>
          <w:b/>
          <w:sz w:val="24"/>
          <w:szCs w:val="24"/>
        </w:rPr>
        <w:t>: złożenia, zmiany, wycofania oferty lub wniosku oraz do formularza do komunikacji.</w:t>
      </w:r>
    </w:p>
    <w:p w14:paraId="3A873312"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77777777" w:rsidR="000275EB" w:rsidRPr="004C676E" w:rsidRDefault="000275EB" w:rsidP="000275EB">
      <w:pPr>
        <w:numPr>
          <w:ilvl w:val="0"/>
          <w:numId w:val="16"/>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w:t>
      </w:r>
      <w:proofErr w:type="gramStart"/>
      <w:r w:rsidRPr="000275EB">
        <w:rPr>
          <w:rFonts w:cstheme="minorHAnsi"/>
          <w:sz w:val="24"/>
          <w:szCs w:val="24"/>
        </w:rPr>
        <w:t>zawiadomień,  dokumentów</w:t>
      </w:r>
      <w:proofErr w:type="gramEnd"/>
      <w:r w:rsidRPr="000275EB">
        <w:rPr>
          <w:rFonts w:cstheme="minorHAnsi"/>
          <w:sz w:val="24"/>
          <w:szCs w:val="24"/>
        </w:rPr>
        <w:t xml:space="preserve">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4A1C3E04" w:rsidR="000275EB" w:rsidRPr="004C676E" w:rsidRDefault="000275EB" w:rsidP="000275EB">
      <w:pPr>
        <w:numPr>
          <w:ilvl w:val="0"/>
          <w:numId w:val="16"/>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nr 7</w:t>
      </w:r>
      <w:r w:rsidRPr="004C676E">
        <w:rPr>
          <w:rFonts w:cstheme="minorHAnsi"/>
          <w:sz w:val="24"/>
          <w:szCs w:val="24"/>
        </w:rPr>
        <w:t xml:space="preserve"> do niniejszej SIWZ. </w:t>
      </w:r>
    </w:p>
    <w:p w14:paraId="10B20A0A" w14:textId="6C9BF093" w:rsidR="008371D8" w:rsidRPr="008371D8"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5F643AA9" w14:textId="77777777" w:rsidR="008371D8" w:rsidRPr="000275EB"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Pr="000275EB">
        <w:rPr>
          <w:rFonts w:eastAsia="Times New Roman" w:cstheme="minorHAnsi"/>
          <w:sz w:val="24"/>
          <w:szCs w:val="24"/>
          <w:lang w:eastAsia="pl-PL"/>
        </w:rPr>
        <w:t xml:space="preserve">Paweł Promiński  </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proofErr w:type="gramStart"/>
      <w:r w:rsidRPr="008371D8">
        <w:rPr>
          <w:rFonts w:eastAsia="Times New Roman" w:cstheme="minorHAnsi"/>
          <w:sz w:val="24"/>
          <w:szCs w:val="24"/>
          <w:lang w:eastAsia="pl-PL"/>
        </w:rPr>
        <w:lastRenderedPageBreak/>
        <w:t>tel. :</w:t>
      </w:r>
      <w:proofErr w:type="gramEnd"/>
      <w:r w:rsidRPr="008371D8">
        <w:rPr>
          <w:rFonts w:eastAsia="Times New Roman" w:cstheme="minorHAnsi"/>
          <w:sz w:val="24"/>
          <w:szCs w:val="24"/>
          <w:lang w:eastAsia="pl-PL"/>
        </w:rPr>
        <w:t xml:space="preserve"> +48 61 855 35 10 </w:t>
      </w:r>
    </w:p>
    <w:p w14:paraId="0C814CA9" w14:textId="69EABFDE"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8371D8">
        <w:rPr>
          <w:rFonts w:cstheme="minorHAnsi"/>
          <w:sz w:val="24"/>
          <w:szCs w:val="24"/>
        </w:rPr>
        <w:t xml:space="preserve">e-mail: </w:t>
      </w:r>
      <w:hyperlink r:id="rId9" w:history="1">
        <w:r w:rsidRPr="008371D8">
          <w:rPr>
            <w:rStyle w:val="Hipercze"/>
            <w:rFonts w:eastAsia="Times New Roman" w:cstheme="minorHAnsi"/>
            <w:sz w:val="24"/>
            <w:szCs w:val="24"/>
            <w:lang w:eastAsia="pl-PL"/>
          </w:rPr>
          <w:t>pawel.prominski@szpitalewielkopolski.pl</w:t>
        </w:r>
      </w:hyperlink>
    </w:p>
    <w:p w14:paraId="1E2DF3D3" w14:textId="02192AFE" w:rsidR="008371D8" w:rsidRPr="007840AF" w:rsidRDefault="008371D8" w:rsidP="007840AF">
      <w:pPr>
        <w:numPr>
          <w:ilvl w:val="0"/>
          <w:numId w:val="16"/>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7840AF">
        <w:rPr>
          <w:rFonts w:cstheme="minorHAnsi"/>
          <w:sz w:val="24"/>
          <w:szCs w:val="24"/>
        </w:rPr>
        <w:t xml:space="preserve"> Dokumenty elektroniczne, oświadczenia lub elektroniczne kopie dokumentów lub </w:t>
      </w:r>
      <w:proofErr w:type="gramStart"/>
      <w:r w:rsidRPr="007840AF">
        <w:rPr>
          <w:rFonts w:cstheme="minorHAnsi"/>
          <w:sz w:val="24"/>
          <w:szCs w:val="24"/>
        </w:rPr>
        <w:t>oświadczeń  składane</w:t>
      </w:r>
      <w:proofErr w:type="gramEnd"/>
      <w:r w:rsidRPr="007840AF">
        <w:rPr>
          <w:rFonts w:cstheme="minorHAnsi"/>
          <w:sz w:val="24"/>
          <w:szCs w:val="24"/>
        </w:rPr>
        <w:t xml:space="preserv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w:t>
      </w:r>
      <w:proofErr w:type="gramStart"/>
      <w:r w:rsidRPr="007840AF">
        <w:rPr>
          <w:rFonts w:cstheme="minorHAnsi"/>
          <w:sz w:val="24"/>
          <w:szCs w:val="24"/>
        </w:rPr>
        <w:t>oświadczeń  za</w:t>
      </w:r>
      <w:proofErr w:type="gramEnd"/>
      <w:r w:rsidRPr="007840AF">
        <w:rPr>
          <w:rFonts w:cstheme="minorHAnsi"/>
          <w:sz w:val="24"/>
          <w:szCs w:val="24"/>
        </w:rPr>
        <w:t xml:space="preserve">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oferty </w:t>
      </w:r>
      <w:proofErr w:type="gramStart"/>
      <w:r w:rsidRPr="00311AEC">
        <w:rPr>
          <w:rFonts w:eastAsia="Times New Roman" w:cs="Times New Roman"/>
          <w:sz w:val="24"/>
          <w:szCs w:val="24"/>
          <w:lang w:eastAsia="pl-PL"/>
        </w:rPr>
        <w:t>-  niezwłocznie</w:t>
      </w:r>
      <w:proofErr w:type="gramEnd"/>
      <w:r w:rsidRPr="00311AEC">
        <w:rPr>
          <w:rFonts w:eastAsia="Times New Roman" w:cs="Times New Roman"/>
          <w:sz w:val="24"/>
          <w:szCs w:val="24"/>
          <w:lang w:eastAsia="pl-PL"/>
        </w:rPr>
        <w:t xml:space="preserv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Wymagania dotyczące wadium</w:t>
      </w:r>
    </w:p>
    <w:p w14:paraId="0E0ABEDA" w14:textId="77777777" w:rsidR="00662A80" w:rsidRPr="00EE04B4" w:rsidRDefault="001D1B79"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Oferta musi być zabezpieczona wadium w wysokości</w:t>
      </w:r>
      <w:r w:rsidR="00662A80" w:rsidRPr="00EE04B4">
        <w:rPr>
          <w:rFonts w:eastAsia="Times New Roman" w:cstheme="minorHAnsi"/>
          <w:sz w:val="24"/>
          <w:szCs w:val="24"/>
          <w:lang w:eastAsia="pl-PL"/>
        </w:rPr>
        <w:t>:</w:t>
      </w:r>
    </w:p>
    <w:p w14:paraId="4D486EB6" w14:textId="7120D0E8" w:rsidR="00662A80" w:rsidRPr="00EE04B4" w:rsidRDefault="00662A80" w:rsidP="00EE04B4">
      <w:pPr>
        <w:pStyle w:val="Akapitzlist"/>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 xml:space="preserve">- </w:t>
      </w:r>
      <w:r w:rsidR="004017BA" w:rsidRPr="00EE04B4">
        <w:rPr>
          <w:rFonts w:eastAsia="Times New Roman" w:cstheme="minorHAnsi"/>
          <w:sz w:val="24"/>
          <w:szCs w:val="24"/>
          <w:lang w:eastAsia="pl-PL"/>
        </w:rPr>
        <w:t>40</w:t>
      </w:r>
      <w:r w:rsidR="001D1B79" w:rsidRPr="00EE04B4">
        <w:rPr>
          <w:rFonts w:eastAsia="Times New Roman" w:cstheme="minorHAnsi"/>
          <w:sz w:val="24"/>
          <w:szCs w:val="24"/>
          <w:lang w:eastAsia="pl-PL"/>
        </w:rPr>
        <w:t xml:space="preserve">0.000,00 zł </w:t>
      </w:r>
      <w:r w:rsidR="001D1B79" w:rsidRPr="00EE04B4">
        <w:rPr>
          <w:rFonts w:eastAsia="Times New Roman" w:cstheme="minorHAnsi"/>
          <w:bCs/>
          <w:sz w:val="24"/>
          <w:szCs w:val="24"/>
          <w:lang w:eastAsia="pl-PL"/>
        </w:rPr>
        <w:t>(</w:t>
      </w:r>
      <w:r w:rsidR="004017BA" w:rsidRPr="00EE04B4">
        <w:rPr>
          <w:rFonts w:eastAsia="Times New Roman" w:cstheme="minorHAnsi"/>
          <w:bCs/>
          <w:sz w:val="24"/>
          <w:szCs w:val="24"/>
          <w:lang w:eastAsia="pl-PL"/>
        </w:rPr>
        <w:t>czterysta</w:t>
      </w:r>
      <w:r w:rsidR="00E15A6C" w:rsidRPr="00EE04B4">
        <w:rPr>
          <w:rFonts w:eastAsia="Times New Roman" w:cstheme="minorHAnsi"/>
          <w:bCs/>
          <w:sz w:val="24"/>
          <w:szCs w:val="24"/>
          <w:lang w:eastAsia="pl-PL"/>
        </w:rPr>
        <w:t xml:space="preserve"> tysięcy</w:t>
      </w:r>
      <w:r w:rsidR="001D1B79" w:rsidRPr="00EE04B4">
        <w:rPr>
          <w:rFonts w:eastAsia="Times New Roman" w:cstheme="minorHAnsi"/>
          <w:bCs/>
          <w:sz w:val="24"/>
          <w:szCs w:val="24"/>
          <w:lang w:eastAsia="pl-PL"/>
        </w:rPr>
        <w:t xml:space="preserve"> złotych 00/100), </w:t>
      </w:r>
    </w:p>
    <w:p w14:paraId="73468D55" w14:textId="06807517" w:rsidR="00EE04B4" w:rsidRPr="00EE04B4" w:rsidRDefault="001D1B79" w:rsidP="00EE04B4">
      <w:pPr>
        <w:spacing w:after="0" w:line="240" w:lineRule="auto"/>
        <w:ind w:left="567" w:hanging="567"/>
        <w:jc w:val="both"/>
        <w:rPr>
          <w:rFonts w:eastAsia="Times New Roman" w:cstheme="minorHAnsi"/>
          <w:sz w:val="24"/>
          <w:szCs w:val="24"/>
          <w:u w:val="single"/>
          <w:lang w:eastAsia="pl-PL"/>
        </w:rPr>
      </w:pPr>
      <w:r w:rsidRPr="00EE04B4">
        <w:rPr>
          <w:rFonts w:eastAsia="Times New Roman" w:cstheme="minorHAnsi"/>
          <w:sz w:val="24"/>
          <w:szCs w:val="24"/>
          <w:u w:val="single"/>
          <w:lang w:eastAsia="pl-PL"/>
        </w:rPr>
        <w:t>wniesionym przed upływem terminu składania ofert.</w:t>
      </w:r>
    </w:p>
    <w:p w14:paraId="57F021C2" w14:textId="6E4D6663" w:rsidR="00EE04B4" w:rsidRPr="00EE04B4" w:rsidRDefault="00EE04B4" w:rsidP="00EE04B4">
      <w:p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EE04B4">
        <w:rPr>
          <w:rFonts w:cstheme="minorHAnsi"/>
          <w:sz w:val="24"/>
          <w:szCs w:val="24"/>
        </w:rPr>
        <w:t>Pzp</w:t>
      </w:r>
      <w:proofErr w:type="spellEnd"/>
      <w:r w:rsidRPr="00EE04B4">
        <w:rPr>
          <w:rFonts w:cstheme="minorHAnsi"/>
          <w:sz w:val="24"/>
          <w:szCs w:val="24"/>
        </w:rPr>
        <w:t>.</w:t>
      </w:r>
    </w:p>
    <w:p w14:paraId="668C1EEF" w14:textId="6FC680D2"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88BA0ED" w14:textId="576E4E09"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E04B4">
        <w:rPr>
          <w:rFonts w:cstheme="minorHAnsi"/>
          <w:sz w:val="24"/>
          <w:szCs w:val="24"/>
        </w:rPr>
        <w:t>Pzp</w:t>
      </w:r>
      <w:proofErr w:type="spellEnd"/>
      <w:r w:rsidRPr="00EE04B4">
        <w:rPr>
          <w:rFonts w:cstheme="minorHAnsi"/>
          <w:sz w:val="24"/>
          <w:szCs w:val="24"/>
        </w:rPr>
        <w:t>.</w:t>
      </w:r>
    </w:p>
    <w:p w14:paraId="641D6E56" w14:textId="1D73C732"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cstheme="minorHAnsi"/>
          <w:sz w:val="24"/>
          <w:szCs w:val="24"/>
        </w:rPr>
        <w:t>Wadium może być wnoszone w jednej lub kilku następujących formach:</w:t>
      </w:r>
    </w:p>
    <w:p w14:paraId="4D9C4A45" w14:textId="77777777" w:rsidR="00EE04B4" w:rsidRPr="00EE04B4" w:rsidRDefault="00EE04B4" w:rsidP="00EE04B4">
      <w:pPr>
        <w:pStyle w:val="Akapitzlist"/>
        <w:numPr>
          <w:ilvl w:val="0"/>
          <w:numId w:val="45"/>
        </w:numPr>
        <w:spacing w:after="0" w:line="240" w:lineRule="auto"/>
        <w:ind w:left="567" w:firstLine="0"/>
        <w:contextualSpacing w:val="0"/>
        <w:jc w:val="both"/>
        <w:rPr>
          <w:rFonts w:cstheme="minorHAnsi"/>
          <w:b/>
          <w:i/>
          <w:sz w:val="24"/>
          <w:szCs w:val="24"/>
        </w:rPr>
      </w:pPr>
      <w:r w:rsidRPr="00EE04B4">
        <w:rPr>
          <w:rFonts w:cstheme="minorHAnsi"/>
          <w:sz w:val="24"/>
          <w:szCs w:val="24"/>
        </w:rPr>
        <w:t xml:space="preserve">pieniądzu;  </w:t>
      </w:r>
    </w:p>
    <w:p w14:paraId="7FDA06FD" w14:textId="09C507DB"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poręczeniach bankowych lub poręczeniach spółdzielczej k</w:t>
      </w:r>
      <w:r>
        <w:rPr>
          <w:rFonts w:cstheme="minorHAnsi"/>
          <w:sz w:val="24"/>
          <w:szCs w:val="24"/>
        </w:rPr>
        <w:t xml:space="preserve">asy oszczędnościowo-kredytowej, </w:t>
      </w:r>
      <w:r w:rsidRPr="00EE04B4">
        <w:rPr>
          <w:rFonts w:cstheme="minorHAnsi"/>
          <w:sz w:val="24"/>
          <w:szCs w:val="24"/>
        </w:rPr>
        <w:t xml:space="preserve">z </w:t>
      </w:r>
      <w:proofErr w:type="gramStart"/>
      <w:r w:rsidRPr="00EE04B4">
        <w:rPr>
          <w:rFonts w:cstheme="minorHAnsi"/>
          <w:sz w:val="24"/>
          <w:szCs w:val="24"/>
        </w:rPr>
        <w:t>tym</w:t>
      </w:r>
      <w:proofErr w:type="gramEnd"/>
      <w:r w:rsidRPr="00EE04B4">
        <w:rPr>
          <w:rFonts w:cstheme="minorHAnsi"/>
          <w:sz w:val="24"/>
          <w:szCs w:val="24"/>
        </w:rPr>
        <w:t xml:space="preserve"> że poręczenie kasy jest zawsze poręczeniem pieniężnym;</w:t>
      </w:r>
    </w:p>
    <w:p w14:paraId="6A4B1483" w14:textId="77777777"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gwarancjach bankowych;</w:t>
      </w:r>
    </w:p>
    <w:p w14:paraId="5D5EE87D" w14:textId="77777777"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gwarancjach ubezpieczeniowych,</w:t>
      </w:r>
    </w:p>
    <w:p w14:paraId="33B921A2" w14:textId="3ABA929A" w:rsidR="00EE04B4" w:rsidRPr="00EE04B4" w:rsidRDefault="00EE04B4" w:rsidP="00EE04B4">
      <w:pPr>
        <w:pStyle w:val="Akapitzlist"/>
        <w:numPr>
          <w:ilvl w:val="0"/>
          <w:numId w:val="45"/>
        </w:numPr>
        <w:spacing w:after="0" w:line="240" w:lineRule="auto"/>
        <w:ind w:left="1418" w:hanging="851"/>
        <w:contextualSpacing w:val="0"/>
        <w:jc w:val="both"/>
        <w:rPr>
          <w:rFonts w:cstheme="minorHAnsi"/>
          <w:sz w:val="24"/>
          <w:szCs w:val="24"/>
        </w:rPr>
      </w:pPr>
      <w:r w:rsidRPr="00EE04B4">
        <w:rPr>
          <w:rFonts w:cstheme="minorHAnsi"/>
          <w:sz w:val="24"/>
          <w:szCs w:val="24"/>
        </w:rPr>
        <w:t>poręczeniach udzielanych przez podmioty, o których mowa w art</w:t>
      </w:r>
      <w:r>
        <w:rPr>
          <w:rFonts w:cstheme="minorHAnsi"/>
          <w:sz w:val="24"/>
          <w:szCs w:val="24"/>
        </w:rPr>
        <w:t xml:space="preserve">. 6b ust. 5 pkt 2 ustawy z dnia </w:t>
      </w:r>
      <w:r w:rsidRPr="00EE04B4">
        <w:rPr>
          <w:rFonts w:cstheme="minorHAnsi"/>
          <w:sz w:val="24"/>
          <w:szCs w:val="24"/>
        </w:rPr>
        <w:t>9 listopada 2000 r. o utwo</w:t>
      </w:r>
      <w:r>
        <w:rPr>
          <w:rFonts w:cstheme="minorHAnsi"/>
          <w:sz w:val="24"/>
          <w:szCs w:val="24"/>
        </w:rPr>
        <w:t xml:space="preserve">rzeniu Polskiej Agencji Rozwoju </w:t>
      </w:r>
      <w:r w:rsidRPr="00EE04B4">
        <w:rPr>
          <w:rFonts w:cstheme="minorHAnsi"/>
          <w:sz w:val="24"/>
          <w:szCs w:val="24"/>
        </w:rPr>
        <w:t>Przedsiębiorczości (tekst jedn. Dz. U. z 2016 r., poz. 359 ze zm.).</w:t>
      </w:r>
    </w:p>
    <w:p w14:paraId="099461FC" w14:textId="012ECF9F" w:rsidR="00EE04B4" w:rsidRP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 xml:space="preserve">Wniesione wadium musi zabezpieczać ofertę Wykonawcy przez cały okres </w:t>
      </w:r>
      <w:proofErr w:type="gramStart"/>
      <w:r w:rsidRPr="00EE04B4">
        <w:rPr>
          <w:rFonts w:eastAsia="Times New Roman" w:cstheme="minorHAnsi"/>
          <w:sz w:val="24"/>
          <w:szCs w:val="24"/>
          <w:lang w:eastAsia="pl-PL"/>
        </w:rPr>
        <w:t>związania  ofertą</w:t>
      </w:r>
      <w:proofErr w:type="gramEnd"/>
      <w:r w:rsidRPr="00EE04B4">
        <w:rPr>
          <w:rFonts w:eastAsia="Times New Roman" w:cstheme="minorHAnsi"/>
          <w:sz w:val="24"/>
          <w:szCs w:val="24"/>
          <w:lang w:eastAsia="pl-PL"/>
        </w:rPr>
        <w:t>.</w:t>
      </w:r>
    </w:p>
    <w:p w14:paraId="1D4AC91B" w14:textId="77777777" w:rsidR="00EE04B4" w:rsidRDefault="00EE04B4" w:rsidP="00EE04B4">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Wadium wnoszone w pieniądzu należy wpłacić przelewem na rachunek bankowy: Bank Gospodarstwa Krajowego, numer konta 62 1130 1088 0001 3140 0720 0002.</w:t>
      </w:r>
    </w:p>
    <w:p w14:paraId="77A38F33" w14:textId="16B9DA30" w:rsidR="00EE04B4" w:rsidRPr="00EE04B4" w:rsidRDefault="00EE04B4" w:rsidP="00EE04B4">
      <w:pPr>
        <w:spacing w:after="0" w:line="240" w:lineRule="auto"/>
        <w:ind w:left="567"/>
        <w:jc w:val="both"/>
        <w:rPr>
          <w:rFonts w:eastAsia="Times New Roman" w:cstheme="minorHAnsi"/>
          <w:sz w:val="24"/>
          <w:szCs w:val="24"/>
          <w:lang w:eastAsia="pl-PL"/>
        </w:rPr>
      </w:pPr>
      <w:r w:rsidRPr="00EE04B4">
        <w:rPr>
          <w:rFonts w:cstheme="minorHAnsi"/>
          <w:sz w:val="24"/>
          <w:szCs w:val="24"/>
        </w:rPr>
        <w:t xml:space="preserve">W przypadku Wykonawców, którzy wnoszą wadium w innej walucie niż PLN, Zamawiający przeliczy ich wartość według średniego kursu NBP </w:t>
      </w:r>
      <w:r w:rsidRPr="00EE04B4">
        <w:rPr>
          <w:rFonts w:cstheme="minorHAnsi"/>
          <w:sz w:val="24"/>
          <w:szCs w:val="24"/>
          <w:lang w:eastAsia="pl-PL"/>
        </w:rPr>
        <w:t>na dzień zamies</w:t>
      </w:r>
      <w:r>
        <w:rPr>
          <w:rFonts w:cstheme="minorHAnsi"/>
          <w:sz w:val="24"/>
          <w:szCs w:val="24"/>
          <w:lang w:eastAsia="pl-PL"/>
        </w:rPr>
        <w:t xml:space="preserve">zczenia ogłoszenia o zamówieniu </w:t>
      </w:r>
      <w:r w:rsidRPr="00EE04B4">
        <w:rPr>
          <w:rFonts w:cstheme="minorHAnsi"/>
          <w:sz w:val="24"/>
          <w:szCs w:val="24"/>
          <w:lang w:eastAsia="pl-PL"/>
        </w:rPr>
        <w:t xml:space="preserve">w Dzienniku Urzędowym Unii Europejskiej. W </w:t>
      </w:r>
      <w:proofErr w:type="gramStart"/>
      <w:r w:rsidRPr="00EE04B4">
        <w:rPr>
          <w:rFonts w:cstheme="minorHAnsi"/>
          <w:sz w:val="24"/>
          <w:szCs w:val="24"/>
          <w:lang w:eastAsia="pl-PL"/>
        </w:rPr>
        <w:t>przypadku</w:t>
      </w:r>
      <w:proofErr w:type="gramEnd"/>
      <w:r w:rsidRPr="00EE04B4">
        <w:rPr>
          <w:rFonts w:cstheme="minorHAnsi"/>
          <w:sz w:val="24"/>
          <w:szCs w:val="24"/>
          <w:lang w:eastAsia="pl-PL"/>
        </w:rPr>
        <w:t xml:space="preserve"> gdy w dniu publikacji ogłoszenia, NBP nie opublikował średnich kursów walut Zamawiający przyjmie pierwszy opublikowany po tej dacie średni kurs NBP; </w:t>
      </w:r>
    </w:p>
    <w:p w14:paraId="3234D6D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EE04B4">
        <w:rPr>
          <w:rFonts w:eastAsia="Times New Roman"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EE04B4">
        <w:rPr>
          <w:rFonts w:eastAsia="Times New Roman" w:cstheme="minorHAnsi"/>
          <w:color w:val="000000" w:themeColor="text1"/>
          <w:sz w:val="24"/>
          <w:szCs w:val="24"/>
          <w:lang w:eastAsia="pl-PL"/>
        </w:rPr>
        <w:t xml:space="preserve"> przelewu należy zamieścić adnotację: „</w:t>
      </w:r>
      <w:r w:rsidRPr="007C7E5F">
        <w:rPr>
          <w:rFonts w:eastAsia="Times New Roman" w:cstheme="minorHAnsi"/>
          <w:color w:val="000000" w:themeColor="text1"/>
          <w:sz w:val="24"/>
          <w:szCs w:val="24"/>
          <w:lang w:eastAsia="pl-PL"/>
        </w:rPr>
        <w:t xml:space="preserve">dotyczy przetargu – numer sprawy </w:t>
      </w:r>
      <w:proofErr w:type="spellStart"/>
      <w:r w:rsidRPr="007C7E5F">
        <w:rPr>
          <w:rFonts w:eastAsia="Times New Roman" w:cstheme="minorHAnsi"/>
          <w:b/>
          <w:color w:val="000000" w:themeColor="text1"/>
          <w:sz w:val="24"/>
          <w:szCs w:val="24"/>
          <w:lang w:eastAsia="pl-PL"/>
        </w:rPr>
        <w:t>SzW</w:t>
      </w:r>
      <w:proofErr w:type="spellEnd"/>
      <w:r w:rsidRPr="007C7E5F">
        <w:rPr>
          <w:rFonts w:eastAsia="Times New Roman" w:cstheme="minorHAnsi"/>
          <w:b/>
          <w:color w:val="000000" w:themeColor="text1"/>
          <w:sz w:val="24"/>
          <w:szCs w:val="24"/>
          <w:lang w:eastAsia="pl-PL"/>
        </w:rPr>
        <w:t>/9/2018</w:t>
      </w:r>
      <w:r w:rsidRPr="007C7E5F">
        <w:rPr>
          <w:rFonts w:eastAsia="Times New Roman" w:cstheme="minorHAnsi"/>
          <w:color w:val="000000" w:themeColor="text1"/>
          <w:sz w:val="24"/>
          <w:szCs w:val="24"/>
          <w:lang w:eastAsia="pl-PL"/>
        </w:rPr>
        <w:t>”.</w:t>
      </w:r>
    </w:p>
    <w:p w14:paraId="1068290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bCs/>
          <w:color w:val="000000"/>
          <w:sz w:val="24"/>
          <w:szCs w:val="24"/>
        </w:rPr>
        <w:t xml:space="preserve">Wadium w formie niepieniężnej powinno być wniesione w oryginale w formie elektronicznej opatrzonej podpisem kwalifikowanym. </w:t>
      </w:r>
      <w:r w:rsidRPr="007C7E5F">
        <w:rPr>
          <w:rStyle w:val="Pogrubienie"/>
          <w:sz w:val="24"/>
          <w:szCs w:val="24"/>
        </w:rPr>
        <w:t xml:space="preserve">Wniesienie dokumentu wadium w postaci elektronicznej powinno obejmować przekazanie tego dokumentu w takiej formie w jakiej został on ustanowiony przez gwaranta, tj. oryginału dokumentu. </w:t>
      </w:r>
      <w:r w:rsidRPr="007C7E5F">
        <w:rPr>
          <w:rFonts w:cs="Arial"/>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7C7E5F">
        <w:rPr>
          <w:rFonts w:cs="Arial"/>
          <w:sz w:val="24"/>
          <w:szCs w:val="24"/>
        </w:rPr>
        <w:t>Pzp</w:t>
      </w:r>
      <w:proofErr w:type="spellEnd"/>
      <w:r w:rsidRPr="007C7E5F">
        <w:rPr>
          <w:rFonts w:cs="Arial"/>
          <w:sz w:val="24"/>
          <w:szCs w:val="24"/>
        </w:rPr>
        <w:t xml:space="preserve"> na każde pisemne żądanie zgłoszone przez Zamawiającego w terminie związania ofertą.</w:t>
      </w:r>
    </w:p>
    <w:p w14:paraId="09858358"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sz w:val="24"/>
          <w:szCs w:val="24"/>
        </w:rPr>
        <w:lastRenderedPageBreak/>
        <w:t xml:space="preserve">Wadium należy wnieść przed upływem terminu składania ofert. W przypadku wniesienia wadium w formie pieniężnej termin wniesienia wadium jest terminem uznania wpłaty na rachunku bankowym Zamawiającego przed upływem terminu składania ofert. </w:t>
      </w:r>
      <w:r w:rsidRPr="007C7E5F">
        <w:rPr>
          <w:rFonts w:cs="Arial"/>
          <w:sz w:val="24"/>
          <w:szCs w:val="24"/>
        </w:rPr>
        <w:t xml:space="preserve"> </w:t>
      </w:r>
    </w:p>
    <w:p w14:paraId="6CC5F98E"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7C7E5F">
        <w:rPr>
          <w:rFonts w:cs="Arial"/>
          <w:sz w:val="24"/>
          <w:szCs w:val="24"/>
        </w:rPr>
        <w:t>Pzp</w:t>
      </w:r>
      <w:proofErr w:type="spellEnd"/>
      <w:r w:rsidRPr="007C7E5F">
        <w:rPr>
          <w:rFonts w:cs="Arial"/>
          <w:sz w:val="24"/>
          <w:szCs w:val="24"/>
        </w:rPr>
        <w:t>.</w:t>
      </w:r>
    </w:p>
    <w:p w14:paraId="2436A469"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cs="Arial"/>
          <w:sz w:val="24"/>
          <w:szCs w:val="24"/>
        </w:rPr>
        <w:t>Wymienione gwarancje i poręczenia nie mogą wprowadzać żadnych dodatkowych warunków merytorycznych.</w:t>
      </w:r>
    </w:p>
    <w:p w14:paraId="63DC0C50" w14:textId="77777777" w:rsidR="007C7E5F" w:rsidRPr="007C7E5F" w:rsidRDefault="00EE04B4" w:rsidP="007C7E5F">
      <w:pPr>
        <w:numPr>
          <w:ilvl w:val="0"/>
          <w:numId w:val="17"/>
        </w:numPr>
        <w:spacing w:after="0" w:line="240" w:lineRule="auto"/>
        <w:ind w:left="567" w:hanging="567"/>
        <w:jc w:val="both"/>
        <w:rPr>
          <w:rFonts w:eastAsia="Times New Roman" w:cstheme="minorHAnsi"/>
          <w:sz w:val="24"/>
          <w:szCs w:val="24"/>
          <w:lang w:eastAsia="pl-PL"/>
        </w:rPr>
      </w:pPr>
      <w:r w:rsidRPr="007C7E5F">
        <w:rPr>
          <w:sz w:val="24"/>
          <w:szCs w:val="24"/>
        </w:rPr>
        <w:t xml:space="preserve">Zamawiający dokona zwrotu wadium na zasadach określonych w art. 46 ustawy </w:t>
      </w:r>
      <w:proofErr w:type="spellStart"/>
      <w:r w:rsidRPr="007C7E5F">
        <w:rPr>
          <w:sz w:val="24"/>
          <w:szCs w:val="24"/>
        </w:rPr>
        <w:t>Pzp</w:t>
      </w:r>
      <w:proofErr w:type="spellEnd"/>
      <w:r w:rsidRPr="007C7E5F">
        <w:rPr>
          <w:sz w:val="24"/>
          <w:szCs w:val="24"/>
        </w:rPr>
        <w:t>.</w:t>
      </w:r>
    </w:p>
    <w:p w14:paraId="4E9E3769" w14:textId="77777777" w:rsidR="007C7E5F" w:rsidRPr="007C7E5F" w:rsidRDefault="001D1B79"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zwróci niezwłocznie wadium na wniosek Wykonawcy, który wycofał ofertę przed upływem terminu składania ofert.</w:t>
      </w:r>
    </w:p>
    <w:p w14:paraId="64E79300" w14:textId="573CB2A5" w:rsidR="001D1B79" w:rsidRPr="007C7E5F" w:rsidRDefault="001D1B79" w:rsidP="007C7E5F">
      <w:pPr>
        <w:numPr>
          <w:ilvl w:val="0"/>
          <w:numId w:val="17"/>
        </w:numPr>
        <w:spacing w:after="0" w:line="240" w:lineRule="auto"/>
        <w:ind w:left="567" w:hanging="567"/>
        <w:jc w:val="both"/>
        <w:rPr>
          <w:rFonts w:eastAsia="Times New Roman" w:cstheme="minorHAnsi"/>
          <w:sz w:val="24"/>
          <w:szCs w:val="24"/>
          <w:lang w:eastAsia="pl-PL"/>
        </w:rPr>
      </w:pPr>
      <w:r w:rsidRPr="007C7E5F">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sidRPr="007C7E5F">
        <w:rPr>
          <w:rFonts w:eastAsia="Times New Roman" w:cs="Times New Roman"/>
          <w:sz w:val="24"/>
          <w:szCs w:val="24"/>
          <w:lang w:eastAsia="pl-PL"/>
        </w:rPr>
        <w:t xml:space="preserve">ium w terminie określonym przez </w:t>
      </w:r>
      <w:r w:rsidRPr="007C7E5F">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0" w:history="1">
        <w:r w:rsidRPr="000E0772">
          <w:rPr>
            <w:rStyle w:val="Hipercze"/>
            <w:rFonts w:cstheme="minorHAnsi"/>
            <w:sz w:val="24"/>
            <w:szCs w:val="24"/>
          </w:rPr>
          <w:t>https://miniportal.uzp.gov.pl/</w:t>
        </w:r>
      </w:hyperlink>
      <w:r w:rsidRPr="000E0772">
        <w:rPr>
          <w:rFonts w:cstheme="minorHAnsi"/>
          <w:sz w:val="24"/>
          <w:szCs w:val="24"/>
        </w:rPr>
        <w:t>.</w:t>
      </w:r>
    </w:p>
    <w:p w14:paraId="7DBF5A96" w14:textId="401729EF"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 może złożyć tylko jedną ofertę.</w:t>
      </w:r>
    </w:p>
    <w:p w14:paraId="242D24C8" w14:textId="77777777" w:rsidR="000E0772" w:rsidRP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0E0772">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AC0874">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AC0874">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w:t>
      </w:r>
      <w:proofErr w:type="gramStart"/>
      <w:r w:rsidRPr="00AC0874">
        <w:rPr>
          <w:rFonts w:cs="Arial"/>
          <w:sz w:val="24"/>
          <w:szCs w:val="24"/>
        </w:rPr>
        <w:t>, .</w:t>
      </w:r>
      <w:proofErr w:type="spellStart"/>
      <w:r w:rsidRPr="00AC0874">
        <w:rPr>
          <w:rFonts w:cs="Arial"/>
          <w:sz w:val="24"/>
          <w:szCs w:val="24"/>
        </w:rPr>
        <w:t>xps</w:t>
      </w:r>
      <w:proofErr w:type="spellEnd"/>
      <w:proofErr w:type="gram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 xml:space="preserve">Poświadczenia za zgodność z oryginałem dokonuje odpowiednio Wykonawca, podmiot, na którego zdolnościach lub sytuacji polega Wykonawca, Wykonawcy wspólnie </w:t>
      </w:r>
      <w:r w:rsidRPr="00B561E6">
        <w:rPr>
          <w:sz w:val="24"/>
          <w:szCs w:val="24"/>
        </w:rPr>
        <w:lastRenderedPageBreak/>
        <w:t>ubiegający się o udzielenie zamówienia publicznego albo podwykonawca, w zakresie dokumentów, które każdego z nich dotyczą.</w:t>
      </w:r>
    </w:p>
    <w:p w14:paraId="0207C0B2" w14:textId="77777777" w:rsidR="00B561E6" w:rsidRP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B561E6">
      <w:pPr>
        <w:numPr>
          <w:ilvl w:val="0"/>
          <w:numId w:val="24"/>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oceni i porówna jedynie te oferty, które odpowiadają </w:t>
      </w:r>
      <w:proofErr w:type="gramStart"/>
      <w:r w:rsidRPr="00311AEC">
        <w:rPr>
          <w:rFonts w:eastAsia="Times New Roman" w:cs="Times New Roman"/>
          <w:sz w:val="24"/>
          <w:szCs w:val="24"/>
          <w:lang w:eastAsia="pl-PL"/>
        </w:rPr>
        <w:t>zasadom  określonym</w:t>
      </w:r>
      <w:proofErr w:type="gramEnd"/>
      <w:r w:rsidRPr="00311AEC">
        <w:rPr>
          <w:rFonts w:eastAsia="Times New Roman" w:cs="Times New Roman"/>
          <w:sz w:val="24"/>
          <w:szCs w:val="24"/>
          <w:lang w:eastAsia="pl-PL"/>
        </w:rPr>
        <w:t xml:space="preserve">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4C676E" w:rsidRDefault="00B561E6" w:rsidP="00B561E6">
      <w:pPr>
        <w:numPr>
          <w:ilvl w:val="0"/>
          <w:numId w:val="26"/>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0F3615">
        <w:rPr>
          <w:rFonts w:eastAsia="Times New Roman" w:cstheme="minorHAnsi"/>
          <w:sz w:val="24"/>
          <w:szCs w:val="24"/>
          <w:lang w:eastAsia="pl-PL"/>
        </w:rPr>
        <w:t xml:space="preserve">Ofertę należy złożyć w nieprzekraczalnym </w:t>
      </w:r>
      <w:r w:rsidRPr="004C676E">
        <w:rPr>
          <w:rFonts w:eastAsia="Times New Roman" w:cstheme="minorHAnsi"/>
          <w:color w:val="000000" w:themeColor="text1"/>
          <w:sz w:val="24"/>
          <w:szCs w:val="24"/>
          <w:lang w:eastAsia="pl-PL"/>
        </w:rPr>
        <w:t>terminie do dnia:</w:t>
      </w:r>
    </w:p>
    <w:p w14:paraId="16B8711B" w14:textId="2FBBAD6B" w:rsidR="00B561E6" w:rsidRDefault="001C33CA"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20</w:t>
      </w:r>
      <w:r w:rsidR="004C676E" w:rsidRPr="004C676E">
        <w:rPr>
          <w:rFonts w:eastAsia="Times New Roman" w:cstheme="minorHAnsi"/>
          <w:b/>
          <w:color w:val="000000" w:themeColor="text1"/>
          <w:sz w:val="24"/>
          <w:szCs w:val="24"/>
          <w:u w:val="single"/>
          <w:lang w:eastAsia="pl-PL"/>
        </w:rPr>
        <w:t xml:space="preserve"> grudnia</w:t>
      </w:r>
      <w:r w:rsidR="00B561E6" w:rsidRPr="004C676E">
        <w:rPr>
          <w:rFonts w:eastAsia="Times New Roman" w:cstheme="minorHAnsi"/>
          <w:b/>
          <w:color w:val="000000" w:themeColor="text1"/>
          <w:sz w:val="24"/>
          <w:szCs w:val="24"/>
          <w:u w:val="single"/>
          <w:lang w:eastAsia="pl-PL"/>
        </w:rPr>
        <w:t xml:space="preserve"> 2018 r., do godz. 15:00.</w:t>
      </w:r>
      <w:r w:rsidR="00B561E6" w:rsidRPr="004C676E">
        <w:rPr>
          <w:rFonts w:eastAsia="Times New Roman" w:cstheme="minorHAnsi"/>
          <w:b/>
          <w:color w:val="000000" w:themeColor="text1"/>
          <w:sz w:val="24"/>
          <w:szCs w:val="24"/>
          <w:lang w:eastAsia="pl-PL"/>
        </w:rPr>
        <w:t xml:space="preserve"> </w:t>
      </w:r>
      <w:bookmarkStart w:id="3" w:name="_Toc56878493"/>
      <w:bookmarkStart w:id="4" w:name="_Toc136762103"/>
    </w:p>
    <w:p w14:paraId="26D6DC44" w14:textId="3507812C" w:rsidR="00D46763" w:rsidRPr="00D46763"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D46763">
        <w:rPr>
          <w:rFonts w:cstheme="minorHAnsi"/>
          <w:color w:val="000000" w:themeColor="text1"/>
          <w:sz w:val="24"/>
          <w:szCs w:val="24"/>
        </w:rPr>
        <w:t xml:space="preserve">przy użyciu </w:t>
      </w:r>
      <w:proofErr w:type="spellStart"/>
      <w:r w:rsidRPr="00D46763">
        <w:rPr>
          <w:rFonts w:cstheme="minorHAnsi"/>
          <w:color w:val="000000" w:themeColor="text1"/>
          <w:sz w:val="24"/>
          <w:szCs w:val="24"/>
        </w:rPr>
        <w:t>miniPortalu</w:t>
      </w:r>
      <w:proofErr w:type="spellEnd"/>
      <w:r w:rsidRPr="00D46763">
        <w:rPr>
          <w:rFonts w:cstheme="minorHAnsi"/>
          <w:color w:val="000000" w:themeColor="text1"/>
          <w:sz w:val="24"/>
          <w:szCs w:val="24"/>
        </w:rPr>
        <w:t xml:space="preserve"> (</w:t>
      </w:r>
      <w:hyperlink r:id="rId11" w:history="1">
        <w:r w:rsidRPr="00D46763">
          <w:rPr>
            <w:rStyle w:val="Hipercze"/>
            <w:rFonts w:cstheme="minorHAnsi"/>
            <w:color w:val="000000" w:themeColor="text1"/>
            <w:sz w:val="24"/>
            <w:szCs w:val="24"/>
          </w:rPr>
          <w:t>https://miniportal.uzp.gov.pl/</w:t>
        </w:r>
      </w:hyperlink>
      <w:r w:rsidRPr="00D46763">
        <w:rPr>
          <w:rStyle w:val="Hipercze"/>
          <w:rFonts w:cstheme="minorHAnsi"/>
          <w:color w:val="000000" w:themeColor="text1"/>
          <w:sz w:val="24"/>
          <w:szCs w:val="24"/>
        </w:rPr>
        <w:t>)</w:t>
      </w:r>
    </w:p>
    <w:p w14:paraId="2943C7E5" w14:textId="0C2E89E7" w:rsidR="00B561E6" w:rsidRPr="004C676E"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C676E">
        <w:rPr>
          <w:rFonts w:cstheme="minorHAnsi"/>
          <w:sz w:val="24"/>
          <w:szCs w:val="24"/>
        </w:rPr>
        <w:t xml:space="preserve">Otwarcie ofert nastąpi w dniu </w:t>
      </w:r>
      <w:r w:rsidR="001C33CA">
        <w:rPr>
          <w:rFonts w:eastAsia="Times New Roman" w:cstheme="minorHAnsi"/>
          <w:b/>
          <w:color w:val="000000" w:themeColor="text1"/>
          <w:sz w:val="24"/>
          <w:szCs w:val="24"/>
          <w:u w:val="single"/>
          <w:lang w:eastAsia="pl-PL"/>
        </w:rPr>
        <w:t xml:space="preserve">20 </w:t>
      </w:r>
      <w:r w:rsidR="004C676E" w:rsidRPr="004C676E">
        <w:rPr>
          <w:rFonts w:eastAsia="Times New Roman" w:cstheme="minorHAnsi"/>
          <w:b/>
          <w:color w:val="000000" w:themeColor="text1"/>
          <w:sz w:val="24"/>
          <w:szCs w:val="24"/>
          <w:u w:val="single"/>
          <w:lang w:eastAsia="pl-PL"/>
        </w:rPr>
        <w:t>grudnia</w:t>
      </w:r>
      <w:r w:rsidRPr="004C676E">
        <w:rPr>
          <w:rFonts w:eastAsia="Times New Roman" w:cstheme="minorHAnsi"/>
          <w:b/>
          <w:color w:val="000000" w:themeColor="text1"/>
          <w:sz w:val="24"/>
          <w:szCs w:val="24"/>
          <w:u w:val="single"/>
          <w:lang w:eastAsia="pl-PL"/>
        </w:rPr>
        <w:t xml:space="preserve"> 2018 r. o godz. 16:00</w:t>
      </w:r>
    </w:p>
    <w:p w14:paraId="5D4CAB56" w14:textId="77777777"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 xml:space="preserve">Otwarcie ofert następuje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w:t>
      </w:r>
      <w:proofErr w:type="gramStart"/>
      <w:r w:rsidRPr="000F3615">
        <w:rPr>
          <w:rFonts w:cstheme="minorHAnsi"/>
          <w:sz w:val="24"/>
          <w:szCs w:val="24"/>
        </w:rPr>
        <w:t>i  dokonywane</w:t>
      </w:r>
      <w:proofErr w:type="gramEnd"/>
      <w:r w:rsidRPr="000F3615">
        <w:rPr>
          <w:rFonts w:cstheme="minorHAnsi"/>
          <w:sz w:val="24"/>
          <w:szCs w:val="24"/>
        </w:rPr>
        <w:t xml:space="preserve"> jest poprzez odszyfrowanie i otwarcie ofert za pomocą klucza prywatnego.</w:t>
      </w:r>
      <w:bookmarkEnd w:id="3"/>
      <w:bookmarkEnd w:id="4"/>
    </w:p>
    <w:p w14:paraId="7B049525" w14:textId="6CE2A814"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59FAEF03" w14:textId="77777777"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B561E6">
      <w:pPr>
        <w:numPr>
          <w:ilvl w:val="0"/>
          <w:numId w:val="26"/>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r>
      <w:proofErr w:type="gramStart"/>
      <w:r w:rsidRPr="00311AEC">
        <w:rPr>
          <w:rFonts w:eastAsia="Times New Roman" w:cs="Times New Roman"/>
          <w:sz w:val="24"/>
          <w:szCs w:val="24"/>
          <w:lang w:eastAsia="pl-PL"/>
        </w:rPr>
        <w:t>-  podając</w:t>
      </w:r>
      <w:proofErr w:type="gramEnd"/>
      <w:r w:rsidRPr="00311AEC">
        <w:rPr>
          <w:rFonts w:eastAsia="Times New Roman" w:cs="Times New Roman"/>
          <w:sz w:val="24"/>
          <w:szCs w:val="24"/>
          <w:lang w:eastAsia="pl-PL"/>
        </w:rPr>
        <w:t xml:space="preserve">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lastRenderedPageBreak/>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0824A4">
        <w:rPr>
          <w:rFonts w:eastAsia="Times New Roman" w:cs="Times New Roman"/>
          <w:sz w:val="24"/>
          <w:szCs w:val="24"/>
          <w:lang w:eastAsia="pl-PL"/>
        </w:rPr>
        <w:t>oceny chyba,</w:t>
      </w:r>
      <w:proofErr w:type="gramEnd"/>
      <w:r w:rsidRPr="000824A4">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w:t>
      </w:r>
      <w:r w:rsidRPr="00311AEC">
        <w:rPr>
          <w:rFonts w:eastAsia="Times New Roman" w:cs="Times New Roman"/>
          <w:sz w:val="24"/>
          <w:szCs w:val="24"/>
          <w:lang w:eastAsia="pl-PL"/>
        </w:rPr>
        <w:lastRenderedPageBreak/>
        <w:t>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A72F8">
        <w:rPr>
          <w:rFonts w:asciiTheme="minorHAnsi" w:hAnsiTheme="minorHAnsi" w:cstheme="minorHAnsi"/>
          <w:bCs/>
          <w:color w:val="000000" w:themeColor="text1"/>
          <w:sz w:val="24"/>
          <w:szCs w:val="24"/>
        </w:rPr>
        <w:t>tym</w:t>
      </w:r>
      <w:proofErr w:type="gramEnd"/>
      <w:r w:rsidRPr="00DA72F8">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w:t>
      </w:r>
      <w:r w:rsidRPr="00DA72F8">
        <w:rPr>
          <w:rFonts w:asciiTheme="minorHAnsi" w:hAnsiTheme="minorHAnsi" w:cstheme="minorHAnsi"/>
          <w:bCs/>
          <w:color w:val="000000" w:themeColor="text1"/>
          <w:sz w:val="24"/>
          <w:szCs w:val="24"/>
        </w:rPr>
        <w:lastRenderedPageBreak/>
        <w:t>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w:t>
      </w:r>
      <w:proofErr w:type="gramStart"/>
      <w:r w:rsidRPr="00311AEC">
        <w:rPr>
          <w:rFonts w:eastAsia="Times New Roman" w:cs="Times New Roman"/>
          <w:sz w:val="24"/>
          <w:szCs w:val="24"/>
          <w:lang w:eastAsia="pl-PL"/>
        </w:rPr>
        <w:t>przypadku</w:t>
      </w:r>
      <w:proofErr w:type="gramEnd"/>
      <w:r w:rsidRPr="00311AEC">
        <w:rPr>
          <w:rFonts w:eastAsia="Times New Roman" w:cs="Times New Roman"/>
          <w:sz w:val="24"/>
          <w:szCs w:val="24"/>
          <w:lang w:eastAsia="pl-PL"/>
        </w:rPr>
        <w:t xml:space="preserve">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1124" w14:textId="77777777" w:rsidR="00076BCA" w:rsidRDefault="00076BCA" w:rsidP="001D1B79">
      <w:pPr>
        <w:spacing w:after="0" w:line="240" w:lineRule="auto"/>
      </w:pPr>
      <w:r>
        <w:separator/>
      </w:r>
    </w:p>
  </w:endnote>
  <w:endnote w:type="continuationSeparator" w:id="0">
    <w:p w14:paraId="186FDC8D" w14:textId="77777777" w:rsidR="00076BCA" w:rsidRDefault="00076BCA"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1B6A9E58" w:rsidR="00FC450D" w:rsidRDefault="00FC450D" w:rsidP="00A55E63">
    <w:pPr>
      <w:pStyle w:val="Stopka"/>
      <w:jc w:val="center"/>
    </w:pPr>
    <w:r>
      <w:fldChar w:fldCharType="begin"/>
    </w:r>
    <w:r>
      <w:instrText>PAGE   \* MERGEFORMAT</w:instrText>
    </w:r>
    <w:r>
      <w:fldChar w:fldCharType="separate"/>
    </w:r>
    <w:r w:rsidR="00BC6C8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8BAF" w14:textId="77777777" w:rsidR="00076BCA" w:rsidRDefault="00076BCA" w:rsidP="001D1B79">
      <w:pPr>
        <w:spacing w:after="0" w:line="240" w:lineRule="auto"/>
      </w:pPr>
      <w:r>
        <w:separator/>
      </w:r>
    </w:p>
  </w:footnote>
  <w:footnote w:type="continuationSeparator" w:id="0">
    <w:p w14:paraId="2B2C8137" w14:textId="77777777" w:rsidR="00076BCA" w:rsidRDefault="00076BCA"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FC450D" w:rsidRDefault="00FC450D">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3"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6"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9"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4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42"/>
  </w:num>
  <w:num w:numId="2">
    <w:abstractNumId w:val="39"/>
  </w:num>
  <w:num w:numId="3">
    <w:abstractNumId w:val="25"/>
  </w:num>
  <w:num w:numId="4">
    <w:abstractNumId w:val="36"/>
  </w:num>
  <w:num w:numId="5">
    <w:abstractNumId w:val="7"/>
  </w:num>
  <w:num w:numId="6">
    <w:abstractNumId w:val="0"/>
  </w:num>
  <w:num w:numId="7">
    <w:abstractNumId w:val="21"/>
  </w:num>
  <w:num w:numId="8">
    <w:abstractNumId w:val="17"/>
  </w:num>
  <w:num w:numId="9">
    <w:abstractNumId w:val="20"/>
  </w:num>
  <w:num w:numId="10">
    <w:abstractNumId w:val="9"/>
  </w:num>
  <w:num w:numId="11">
    <w:abstractNumId w:val="14"/>
  </w:num>
  <w:num w:numId="12">
    <w:abstractNumId w:val="15"/>
  </w:num>
  <w:num w:numId="13">
    <w:abstractNumId w:val="38"/>
  </w:num>
  <w:num w:numId="14">
    <w:abstractNumId w:val="35"/>
  </w:num>
  <w:num w:numId="15">
    <w:abstractNumId w:val="43"/>
  </w:num>
  <w:num w:numId="16">
    <w:abstractNumId w:val="4"/>
  </w:num>
  <w:num w:numId="17">
    <w:abstractNumId w:val="1"/>
  </w:num>
  <w:num w:numId="18">
    <w:abstractNumId w:val="16"/>
  </w:num>
  <w:num w:numId="19">
    <w:abstractNumId w:val="40"/>
  </w:num>
  <w:num w:numId="20">
    <w:abstractNumId w:val="11"/>
  </w:num>
  <w:num w:numId="21">
    <w:abstractNumId w:val="18"/>
  </w:num>
  <w:num w:numId="22">
    <w:abstractNumId w:val="37"/>
  </w:num>
  <w:num w:numId="23">
    <w:abstractNumId w:val="27"/>
  </w:num>
  <w:num w:numId="24">
    <w:abstractNumId w:val="45"/>
  </w:num>
  <w:num w:numId="25">
    <w:abstractNumId w:val="41"/>
  </w:num>
  <w:num w:numId="26">
    <w:abstractNumId w:val="24"/>
  </w:num>
  <w:num w:numId="27">
    <w:abstractNumId w:val="10"/>
  </w:num>
  <w:num w:numId="28">
    <w:abstractNumId w:val="6"/>
  </w:num>
  <w:num w:numId="29">
    <w:abstractNumId w:val="26"/>
  </w:num>
  <w:num w:numId="30">
    <w:abstractNumId w:val="31"/>
  </w:num>
  <w:num w:numId="31">
    <w:abstractNumId w:val="29"/>
  </w:num>
  <w:num w:numId="32">
    <w:abstractNumId w:val="30"/>
  </w:num>
  <w:num w:numId="33">
    <w:abstractNumId w:val="34"/>
  </w:num>
  <w:num w:numId="34">
    <w:abstractNumId w:val="13"/>
  </w:num>
  <w:num w:numId="35">
    <w:abstractNumId w:val="12"/>
  </w:num>
  <w:num w:numId="36">
    <w:abstractNumId w:val="8"/>
  </w:num>
  <w:num w:numId="37">
    <w:abstractNumId w:val="32"/>
  </w:num>
  <w:num w:numId="38">
    <w:abstractNumId w:val="23"/>
  </w:num>
  <w:num w:numId="39">
    <w:abstractNumId w:val="5"/>
  </w:num>
  <w:num w:numId="40">
    <w:abstractNumId w:val="19"/>
  </w:num>
  <w:num w:numId="41">
    <w:abstractNumId w:val="33"/>
  </w:num>
  <w:num w:numId="42">
    <w:abstractNumId w:val="3"/>
  </w:num>
  <w:num w:numId="43">
    <w:abstractNumId w:val="44"/>
  </w:num>
  <w:num w:numId="44">
    <w:abstractNumId w:val="2"/>
  </w:num>
  <w:num w:numId="45">
    <w:abstractNumId w:val="47"/>
  </w:num>
  <w:num w:numId="46">
    <w:abstractNumId w:val="28"/>
  </w:num>
  <w:num w:numId="47">
    <w:abstractNumId w:val="22"/>
  </w:num>
  <w:num w:numId="48">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312E4"/>
    <w:rsid w:val="00142661"/>
    <w:rsid w:val="001555F1"/>
    <w:rsid w:val="00163206"/>
    <w:rsid w:val="00164A15"/>
    <w:rsid w:val="0019108E"/>
    <w:rsid w:val="0019427D"/>
    <w:rsid w:val="001B2B9B"/>
    <w:rsid w:val="001C33CA"/>
    <w:rsid w:val="001C78EC"/>
    <w:rsid w:val="001D1B79"/>
    <w:rsid w:val="001D6E22"/>
    <w:rsid w:val="001E7D9C"/>
    <w:rsid w:val="001F7816"/>
    <w:rsid w:val="00212F88"/>
    <w:rsid w:val="0021519C"/>
    <w:rsid w:val="00220B2C"/>
    <w:rsid w:val="00227A75"/>
    <w:rsid w:val="002322DD"/>
    <w:rsid w:val="00250538"/>
    <w:rsid w:val="00255CAA"/>
    <w:rsid w:val="00262384"/>
    <w:rsid w:val="00281314"/>
    <w:rsid w:val="00281B5B"/>
    <w:rsid w:val="00297889"/>
    <w:rsid w:val="002B168C"/>
    <w:rsid w:val="002B23F6"/>
    <w:rsid w:val="002C3610"/>
    <w:rsid w:val="002C511C"/>
    <w:rsid w:val="002E1136"/>
    <w:rsid w:val="003022E0"/>
    <w:rsid w:val="00311AEC"/>
    <w:rsid w:val="00314046"/>
    <w:rsid w:val="00321B42"/>
    <w:rsid w:val="0032208B"/>
    <w:rsid w:val="00351468"/>
    <w:rsid w:val="00362D1D"/>
    <w:rsid w:val="003662CF"/>
    <w:rsid w:val="00371F4D"/>
    <w:rsid w:val="00387485"/>
    <w:rsid w:val="0039126B"/>
    <w:rsid w:val="003A671C"/>
    <w:rsid w:val="003B0F53"/>
    <w:rsid w:val="003E076C"/>
    <w:rsid w:val="003E1554"/>
    <w:rsid w:val="003F6642"/>
    <w:rsid w:val="004017BA"/>
    <w:rsid w:val="00420209"/>
    <w:rsid w:val="00436972"/>
    <w:rsid w:val="00453B72"/>
    <w:rsid w:val="0048558F"/>
    <w:rsid w:val="0048580E"/>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5B7D"/>
    <w:rsid w:val="006272F5"/>
    <w:rsid w:val="00627CDE"/>
    <w:rsid w:val="006321B0"/>
    <w:rsid w:val="0064332A"/>
    <w:rsid w:val="006570DA"/>
    <w:rsid w:val="00662A80"/>
    <w:rsid w:val="00672045"/>
    <w:rsid w:val="0067214F"/>
    <w:rsid w:val="00672E1F"/>
    <w:rsid w:val="006744D8"/>
    <w:rsid w:val="006A1373"/>
    <w:rsid w:val="006A31EB"/>
    <w:rsid w:val="006B4798"/>
    <w:rsid w:val="006B5E99"/>
    <w:rsid w:val="006D0F6B"/>
    <w:rsid w:val="006D609F"/>
    <w:rsid w:val="006E7740"/>
    <w:rsid w:val="006F4530"/>
    <w:rsid w:val="00702118"/>
    <w:rsid w:val="007033E5"/>
    <w:rsid w:val="007136D7"/>
    <w:rsid w:val="0072710D"/>
    <w:rsid w:val="00733078"/>
    <w:rsid w:val="007728CF"/>
    <w:rsid w:val="007840AF"/>
    <w:rsid w:val="007848BE"/>
    <w:rsid w:val="00793BCE"/>
    <w:rsid w:val="007B7C89"/>
    <w:rsid w:val="007C1D65"/>
    <w:rsid w:val="007C2D99"/>
    <w:rsid w:val="007C5FA6"/>
    <w:rsid w:val="007C7E5F"/>
    <w:rsid w:val="007E2FEC"/>
    <w:rsid w:val="008006A3"/>
    <w:rsid w:val="008047F3"/>
    <w:rsid w:val="0082282B"/>
    <w:rsid w:val="00836F88"/>
    <w:rsid w:val="008371D8"/>
    <w:rsid w:val="00847277"/>
    <w:rsid w:val="00847874"/>
    <w:rsid w:val="008503BB"/>
    <w:rsid w:val="00853CDF"/>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93135"/>
    <w:rsid w:val="009B28B0"/>
    <w:rsid w:val="009C10E0"/>
    <w:rsid w:val="009C2F87"/>
    <w:rsid w:val="009D549A"/>
    <w:rsid w:val="009E4B63"/>
    <w:rsid w:val="00A05A71"/>
    <w:rsid w:val="00A17321"/>
    <w:rsid w:val="00A5516D"/>
    <w:rsid w:val="00A55E63"/>
    <w:rsid w:val="00A56CA5"/>
    <w:rsid w:val="00A60939"/>
    <w:rsid w:val="00A70F69"/>
    <w:rsid w:val="00A72617"/>
    <w:rsid w:val="00A729C2"/>
    <w:rsid w:val="00A8495B"/>
    <w:rsid w:val="00A84BB5"/>
    <w:rsid w:val="00A925C2"/>
    <w:rsid w:val="00A95E08"/>
    <w:rsid w:val="00AA61F1"/>
    <w:rsid w:val="00AB1C44"/>
    <w:rsid w:val="00AB7C73"/>
    <w:rsid w:val="00AC0874"/>
    <w:rsid w:val="00AE4ECF"/>
    <w:rsid w:val="00B126F4"/>
    <w:rsid w:val="00B412F5"/>
    <w:rsid w:val="00B55C57"/>
    <w:rsid w:val="00B561E6"/>
    <w:rsid w:val="00B65258"/>
    <w:rsid w:val="00B86D2F"/>
    <w:rsid w:val="00B92018"/>
    <w:rsid w:val="00B93FE5"/>
    <w:rsid w:val="00B94231"/>
    <w:rsid w:val="00BB33BE"/>
    <w:rsid w:val="00BC5BFC"/>
    <w:rsid w:val="00BC6C8B"/>
    <w:rsid w:val="00BE57B2"/>
    <w:rsid w:val="00C03390"/>
    <w:rsid w:val="00C47258"/>
    <w:rsid w:val="00C60FA0"/>
    <w:rsid w:val="00C630FE"/>
    <w:rsid w:val="00C67E00"/>
    <w:rsid w:val="00C723F7"/>
    <w:rsid w:val="00C73FFF"/>
    <w:rsid w:val="00C8785C"/>
    <w:rsid w:val="00CA7B2A"/>
    <w:rsid w:val="00CB19C5"/>
    <w:rsid w:val="00CB5705"/>
    <w:rsid w:val="00CB5A53"/>
    <w:rsid w:val="00CD1B06"/>
    <w:rsid w:val="00CD468B"/>
    <w:rsid w:val="00CE368B"/>
    <w:rsid w:val="00CF0E24"/>
    <w:rsid w:val="00D000DE"/>
    <w:rsid w:val="00D03EF2"/>
    <w:rsid w:val="00D04C4C"/>
    <w:rsid w:val="00D152D5"/>
    <w:rsid w:val="00D17C08"/>
    <w:rsid w:val="00D3621C"/>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05DDE"/>
    <w:rsid w:val="00E1186F"/>
    <w:rsid w:val="00E15A6C"/>
    <w:rsid w:val="00E21C8B"/>
    <w:rsid w:val="00E23041"/>
    <w:rsid w:val="00E3020E"/>
    <w:rsid w:val="00E329AD"/>
    <w:rsid w:val="00E679A6"/>
    <w:rsid w:val="00E95C0C"/>
    <w:rsid w:val="00E977D7"/>
    <w:rsid w:val="00EA1C79"/>
    <w:rsid w:val="00EA281A"/>
    <w:rsid w:val="00EA3A2F"/>
    <w:rsid w:val="00ED6980"/>
    <w:rsid w:val="00EE04B4"/>
    <w:rsid w:val="00F03F1E"/>
    <w:rsid w:val="00F30167"/>
    <w:rsid w:val="00F31D80"/>
    <w:rsid w:val="00F3410D"/>
    <w:rsid w:val="00F42563"/>
    <w:rsid w:val="00F45C88"/>
    <w:rsid w:val="00F46258"/>
    <w:rsid w:val="00F65776"/>
    <w:rsid w:val="00F7589B"/>
    <w:rsid w:val="00F761A3"/>
    <w:rsid w:val="00FC450D"/>
    <w:rsid w:val="00FC596E"/>
    <w:rsid w:val="00FC67D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6977-A0F9-4FFB-A9B1-633027A2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7161</Words>
  <Characters>42967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5</cp:revision>
  <cp:lastPrinted>2017-12-21T12:26:00Z</cp:lastPrinted>
  <dcterms:created xsi:type="dcterms:W3CDTF">2018-12-10T12:50:00Z</dcterms:created>
  <dcterms:modified xsi:type="dcterms:W3CDTF">2018-12-12T13:19:00Z</dcterms:modified>
</cp:coreProperties>
</file>