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B198" w14:textId="77777777" w:rsidR="00CB504D" w:rsidRPr="001E2E23" w:rsidRDefault="00CB504D" w:rsidP="00CB504D">
      <w:pPr>
        <w:jc w:val="both"/>
        <w:rPr>
          <w:rFonts w:cstheme="minorHAnsi"/>
        </w:rPr>
      </w:pPr>
    </w:p>
    <w:p w14:paraId="3B5EF0E8" w14:textId="77777777" w:rsidR="00CB504D" w:rsidRPr="001E2E23" w:rsidRDefault="00CB504D" w:rsidP="00CB504D">
      <w:pPr>
        <w:jc w:val="both"/>
        <w:rPr>
          <w:rFonts w:cstheme="minorHAnsi"/>
        </w:rPr>
      </w:pPr>
    </w:p>
    <w:p w14:paraId="444CC235" w14:textId="77777777" w:rsidR="00CB504D" w:rsidRPr="001E2E23" w:rsidRDefault="00CB504D" w:rsidP="00CB504D">
      <w:pPr>
        <w:jc w:val="both"/>
        <w:rPr>
          <w:rFonts w:cstheme="minorHAnsi"/>
        </w:rPr>
      </w:pPr>
    </w:p>
    <w:p w14:paraId="4FC3417F" w14:textId="77777777" w:rsidR="00CB504D" w:rsidRPr="001E2E23" w:rsidRDefault="00CB504D" w:rsidP="00CB504D">
      <w:pPr>
        <w:jc w:val="both"/>
        <w:rPr>
          <w:rFonts w:cstheme="minorHAnsi"/>
        </w:rPr>
      </w:pPr>
    </w:p>
    <w:p w14:paraId="10B4819A" w14:textId="77777777" w:rsidR="00CB504D" w:rsidRPr="001E2E23" w:rsidRDefault="00CB504D" w:rsidP="00CB504D">
      <w:pPr>
        <w:jc w:val="both"/>
        <w:rPr>
          <w:rFonts w:cstheme="minorHAnsi"/>
        </w:rPr>
      </w:pPr>
    </w:p>
    <w:p w14:paraId="77DCA9F6" w14:textId="77777777" w:rsidR="00CB504D" w:rsidRPr="001E2E23" w:rsidRDefault="00CB504D" w:rsidP="00CB504D">
      <w:pPr>
        <w:jc w:val="both"/>
        <w:rPr>
          <w:rFonts w:cstheme="minorHAnsi"/>
        </w:rPr>
      </w:pPr>
    </w:p>
    <w:p w14:paraId="67714B56" w14:textId="77777777" w:rsidR="00CB504D" w:rsidRPr="001E2E23" w:rsidRDefault="00CB504D" w:rsidP="00CB504D">
      <w:pPr>
        <w:jc w:val="both"/>
        <w:rPr>
          <w:rFonts w:cstheme="minorHAnsi"/>
        </w:rPr>
      </w:pPr>
    </w:p>
    <w:p w14:paraId="0063FD95" w14:textId="77777777" w:rsidR="00252247" w:rsidRPr="001E2E23" w:rsidRDefault="00252247" w:rsidP="00CB504D">
      <w:pPr>
        <w:jc w:val="both"/>
        <w:rPr>
          <w:rFonts w:cstheme="minorHAnsi"/>
        </w:rPr>
      </w:pPr>
    </w:p>
    <w:p w14:paraId="170400B8" w14:textId="77777777" w:rsidR="00252247" w:rsidRPr="001E2E23" w:rsidRDefault="00252247" w:rsidP="00CB504D">
      <w:pPr>
        <w:jc w:val="both"/>
        <w:rPr>
          <w:rFonts w:cstheme="minorHAnsi"/>
        </w:rPr>
      </w:pPr>
    </w:p>
    <w:p w14:paraId="0F9C402E" w14:textId="77777777" w:rsidR="00CB504D" w:rsidRPr="001E2E23" w:rsidRDefault="00CB504D" w:rsidP="00CB504D">
      <w:pPr>
        <w:jc w:val="both"/>
        <w:rPr>
          <w:rFonts w:cstheme="minorHAnsi"/>
        </w:rPr>
      </w:pPr>
    </w:p>
    <w:p w14:paraId="7856E26E" w14:textId="77777777" w:rsidR="00CB504D" w:rsidRPr="001E2E23" w:rsidRDefault="00CB504D" w:rsidP="00CB504D">
      <w:pPr>
        <w:jc w:val="both"/>
        <w:rPr>
          <w:rFonts w:cstheme="minorHAnsi"/>
        </w:rPr>
      </w:pPr>
    </w:p>
    <w:p w14:paraId="3839916D" w14:textId="77777777" w:rsidR="00B16459" w:rsidRPr="001E2E23" w:rsidRDefault="00CB504D" w:rsidP="00CA0CBC">
      <w:pPr>
        <w:jc w:val="center"/>
        <w:rPr>
          <w:rFonts w:cstheme="minorHAnsi"/>
          <w:sz w:val="32"/>
        </w:rPr>
      </w:pPr>
      <w:r w:rsidRPr="001E2E23">
        <w:rPr>
          <w:rFonts w:cstheme="minorHAnsi"/>
          <w:sz w:val="32"/>
        </w:rPr>
        <w:t>Specyfikacja zasobów HL7 FHIR dla udostępniania wolnych terminów w grafikach podmiotów medycznych oraz dokonywania ich rezerwacji w ramach wielkopolskiej platformy regionalnej</w:t>
      </w:r>
    </w:p>
    <w:p w14:paraId="138CCB35" w14:textId="77777777" w:rsidR="00CB504D" w:rsidRPr="001E2E23" w:rsidRDefault="00CB504D">
      <w:pPr>
        <w:rPr>
          <w:rFonts w:cstheme="minorHAnsi"/>
        </w:rPr>
      </w:pPr>
      <w:r w:rsidRPr="001E2E23">
        <w:rPr>
          <w:rFonts w:cstheme="minorHAnsi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771646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802BDB" w14:textId="08CEA9A3" w:rsidR="006A547E" w:rsidRDefault="006A547E">
          <w:pPr>
            <w:pStyle w:val="Nagwekspisutreci"/>
          </w:pPr>
          <w:r>
            <w:t>Spis treści</w:t>
          </w:r>
        </w:p>
        <w:p w14:paraId="2F31F091" w14:textId="1726436E" w:rsidR="001A7EFC" w:rsidRDefault="006A547E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48719" w:history="1">
            <w:r w:rsidR="001A7EFC" w:rsidRPr="00856189">
              <w:rPr>
                <w:rStyle w:val="Hipercze"/>
                <w:noProof/>
              </w:rPr>
              <w:t>2</w:t>
            </w:r>
            <w:r w:rsidR="001A7EFC">
              <w:rPr>
                <w:rFonts w:eastAsiaTheme="minorEastAsia"/>
                <w:noProof/>
                <w:lang w:eastAsia="pl-PL"/>
              </w:rPr>
              <w:tab/>
            </w:r>
            <w:r w:rsidR="001A7EFC" w:rsidRPr="00856189">
              <w:rPr>
                <w:rStyle w:val="Hipercze"/>
                <w:noProof/>
              </w:rPr>
              <w:t>Aktorzy, transakcje i operacje</w:t>
            </w:r>
            <w:r w:rsidR="001A7EFC">
              <w:rPr>
                <w:noProof/>
                <w:webHidden/>
              </w:rPr>
              <w:tab/>
            </w:r>
            <w:r w:rsidR="001A7EFC">
              <w:rPr>
                <w:noProof/>
                <w:webHidden/>
              </w:rPr>
              <w:fldChar w:fldCharType="begin"/>
            </w:r>
            <w:r w:rsidR="001A7EFC">
              <w:rPr>
                <w:noProof/>
                <w:webHidden/>
              </w:rPr>
              <w:instrText xml:space="preserve"> PAGEREF _Toc248719 \h </w:instrText>
            </w:r>
            <w:r w:rsidR="001A7EFC">
              <w:rPr>
                <w:noProof/>
                <w:webHidden/>
              </w:rPr>
            </w:r>
            <w:r w:rsidR="001A7EFC">
              <w:rPr>
                <w:noProof/>
                <w:webHidden/>
              </w:rPr>
              <w:fldChar w:fldCharType="separate"/>
            </w:r>
            <w:r w:rsidR="001A7EFC">
              <w:rPr>
                <w:noProof/>
                <w:webHidden/>
              </w:rPr>
              <w:t>3</w:t>
            </w:r>
            <w:r w:rsidR="001A7EFC">
              <w:rPr>
                <w:noProof/>
                <w:webHidden/>
              </w:rPr>
              <w:fldChar w:fldCharType="end"/>
            </w:r>
          </w:hyperlink>
        </w:p>
        <w:p w14:paraId="29E6A69F" w14:textId="645268EC" w:rsidR="001A7EFC" w:rsidRDefault="001A7EF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20" w:history="1">
            <w:r w:rsidRPr="00856189">
              <w:rPr>
                <w:rStyle w:val="Hipercze"/>
                <w:noProof/>
              </w:rPr>
              <w:t>2.1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Diagram aktorów i transakcji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92E13B" w14:textId="4A5D96A7" w:rsidR="001A7EFC" w:rsidRDefault="001A7EF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21" w:history="1">
            <w:r w:rsidRPr="00856189">
              <w:rPr>
                <w:rStyle w:val="Hipercze"/>
                <w:noProof/>
              </w:rPr>
              <w:t>2.2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Lista aktorów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74223" w14:textId="7651945B" w:rsidR="001A7EFC" w:rsidRDefault="001A7EF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22" w:history="1">
            <w:r w:rsidRPr="00856189">
              <w:rPr>
                <w:rStyle w:val="Hipercze"/>
                <w:noProof/>
              </w:rPr>
              <w:t>2.3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Lista transakcji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13146" w14:textId="1BEF4EAD" w:rsidR="001A7EFC" w:rsidRDefault="001A7EF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23" w:history="1">
            <w:r w:rsidRPr="00856189">
              <w:rPr>
                <w:rStyle w:val="Hipercze"/>
                <w:noProof/>
              </w:rPr>
              <w:t>2.4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Transakcje i definicje wykonywanych operacji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C2E50" w14:textId="1F3ADEA7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24" w:history="1">
            <w:r w:rsidRPr="00856189">
              <w:rPr>
                <w:rStyle w:val="Hipercze"/>
                <w:noProof/>
              </w:rPr>
              <w:t>2.4.1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Wyszukiwanie wolnych terminów (transakcja Available Schedules Query)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A96B7B" w14:textId="6FA37790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25" w:history="1">
            <w:r w:rsidRPr="00856189">
              <w:rPr>
                <w:rStyle w:val="Hipercze"/>
                <w:noProof/>
              </w:rPr>
              <w:t>2.4.2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Tworzenie rezerwacji terminu wizyty (transakcja Provide Appointment)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14:paraId="248D4545" w14:textId="3F591B99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26" w:history="1">
            <w:r w:rsidRPr="00856189">
              <w:rPr>
                <w:rStyle w:val="Hipercze"/>
                <w:noProof/>
              </w:rPr>
              <w:t>2.4.3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Modyfikacja rezerwacji terminu wizyty (transakcja Modify Appoitnemnt)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73E02" w14:textId="51969465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27" w:history="1">
            <w:r w:rsidRPr="00856189">
              <w:rPr>
                <w:rStyle w:val="Hipercze"/>
                <w:noProof/>
              </w:rPr>
              <w:t>2.4.4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Anulowanie rezerwacji terminu wizyty (transakcja Modify Appointment)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2B9AD" w14:textId="27FBC078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28" w:history="1">
            <w:r w:rsidRPr="00856189">
              <w:rPr>
                <w:rStyle w:val="Hipercze"/>
                <w:noProof/>
              </w:rPr>
              <w:t>2.4.5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Wyszukiwanie rezerwacji terminów wizyt (transakcja Available Appointments Query)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9A11B7" w14:textId="511A599A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29" w:history="1">
            <w:r w:rsidRPr="00856189">
              <w:rPr>
                <w:rStyle w:val="Hipercze"/>
                <w:noProof/>
              </w:rPr>
              <w:t>2.4.6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Wyszukiwanie danych pacjenta (transakcja Mobile Patient Demographics Query)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67A96" w14:textId="00D35AF6" w:rsidR="001A7EFC" w:rsidRDefault="001A7EF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30" w:history="1">
            <w:r w:rsidRPr="00856189">
              <w:rPr>
                <w:rStyle w:val="Hipercze"/>
                <w:noProof/>
              </w:rPr>
              <w:t>3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Profile zasobów FHIR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9B5EC" w14:textId="7CE5E571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31" w:history="1">
            <w:r w:rsidRPr="00856189">
              <w:rPr>
                <w:rStyle w:val="Hipercze"/>
                <w:noProof/>
              </w:rPr>
              <w:t>3.1.1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Wolny termin wizyty (PLWlkpSchedulingSlot)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4C1A7" w14:textId="09FBB764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32" w:history="1">
            <w:r w:rsidRPr="00856189">
              <w:rPr>
                <w:rStyle w:val="Hipercze"/>
                <w:noProof/>
              </w:rPr>
              <w:t>3.1.2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Wskazanie grafiku w wolnym terminie wizyty (PLWlkpSchedulingSchedule)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5EFE0" w14:textId="013899C6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33" w:history="1">
            <w:r w:rsidRPr="00856189">
              <w:rPr>
                <w:rStyle w:val="Hipercze"/>
                <w:noProof/>
              </w:rPr>
              <w:t>3.1.3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Rezerwacja wolnego terminu wizyty (PLWlkpSchedulingAppointment)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00D70" w14:textId="1F0EB7BA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34" w:history="1">
            <w:r w:rsidRPr="00856189">
              <w:rPr>
                <w:rStyle w:val="Hipercze"/>
                <w:noProof/>
              </w:rPr>
              <w:t>3.1.4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Placówka medyczne udostępniająca wolne terminy (PLWlkpSchedulingLocation)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049D9" w14:textId="700FB7E5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35" w:history="1">
            <w:r w:rsidRPr="00856189">
              <w:rPr>
                <w:rStyle w:val="Hipercze"/>
                <w:noProof/>
              </w:rPr>
              <w:t>3.1.5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Rola pracownika medycznego (PLWlkpSchedulingPracitionerRole)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DBA3C" w14:textId="0026514B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36" w:history="1">
            <w:r w:rsidRPr="00856189">
              <w:rPr>
                <w:rStyle w:val="Hipercze"/>
                <w:noProof/>
              </w:rPr>
              <w:t>3.1.6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Dane osobowe pracownika medycznego (PLWlkpSchedulingPractitioner)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E76AC" w14:textId="0FF8D931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37" w:history="1">
            <w:r w:rsidRPr="00856189">
              <w:rPr>
                <w:rStyle w:val="Hipercze"/>
                <w:noProof/>
              </w:rPr>
              <w:t>3.1.7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Podmiot medyczny odpowiedzialny za udostępnianie wolnych terminów (PLWlkpSchedulingOrganization)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BB8D62" w14:textId="2DEE98B2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38" w:history="1">
            <w:r w:rsidRPr="00856189">
              <w:rPr>
                <w:rStyle w:val="Hipercze"/>
                <w:noProof/>
              </w:rPr>
              <w:t>3.1.8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Dane pacjenta, dla którego został zarezerwowany termin wizyty (PLWlkpSchedulingPatient)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BCDD5" w14:textId="5BE4E4A8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39" w:history="1">
            <w:r w:rsidRPr="00856189">
              <w:rPr>
                <w:rStyle w:val="Hipercze"/>
                <w:noProof/>
              </w:rPr>
              <w:t>3.1.9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  <w:shd w:val="clear" w:color="auto" w:fill="2E74B5" w:themeFill="accent5" w:themeFillShade="BF"/>
              </w:rPr>
              <w:t>Sprzęt medyczny przypisany do wolnego terminu (PLWlkpSchedulingDevice)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42724" w14:textId="6A7DDD62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40" w:history="1">
            <w:r w:rsidRPr="00856189">
              <w:rPr>
                <w:rStyle w:val="Hipercze"/>
                <w:noProof/>
              </w:rPr>
              <w:t>3.1.10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Rozszerzenie: Profil pacjenta dla wolnego terminu (PLWlkpSchedulingExtPatientProfile)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E63D9" w14:textId="33018DB0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41" w:history="1">
            <w:r w:rsidRPr="00856189">
              <w:rPr>
                <w:rStyle w:val="Hipercze"/>
                <w:noProof/>
              </w:rPr>
              <w:t>3.1.11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Rozszerzenie: Tryb finansowania wizyty dla wolnego terminu (PLWlkpSchedulingReimbursementType)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A95886" w14:textId="757DCDA2" w:rsidR="001A7EFC" w:rsidRDefault="001A7EFC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48742" w:history="1">
            <w:r w:rsidRPr="00856189">
              <w:rPr>
                <w:rStyle w:val="Hipercze"/>
                <w:noProof/>
              </w:rPr>
              <w:t>3.1.12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56189">
              <w:rPr>
                <w:rStyle w:val="Hipercze"/>
                <w:noProof/>
              </w:rPr>
              <w:t>Rozszerzenie: Maksymalna liczba pacjentów dla wolnego terminu (PLWlkpSchedulingExtPatientsPerSlot)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_Toc248742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F6933A" w14:textId="3E14634A" w:rsidR="006A547E" w:rsidRDefault="006A547E">
          <w:r>
            <w:rPr>
              <w:b/>
              <w:bCs/>
            </w:rPr>
            <w:fldChar w:fldCharType="end"/>
          </w:r>
        </w:p>
      </w:sdtContent>
    </w:sdt>
    <w:p w14:paraId="227AEED7" w14:textId="77777777" w:rsidR="00E61CFB" w:rsidRDefault="00E61CFB">
      <w:pPr>
        <w:rPr>
          <w:rFonts w:cstheme="minorHAnsi"/>
        </w:rPr>
      </w:pPr>
    </w:p>
    <w:p w14:paraId="61296E9E" w14:textId="77777777" w:rsidR="00E61CFB" w:rsidRDefault="00E61CFB">
      <w:pPr>
        <w:rPr>
          <w:rFonts w:cstheme="minorHAnsi"/>
        </w:rPr>
      </w:pPr>
      <w:r>
        <w:rPr>
          <w:rFonts w:cstheme="minorHAnsi"/>
        </w:rPr>
        <w:br w:type="page"/>
      </w:r>
    </w:p>
    <w:p w14:paraId="0D858C4D" w14:textId="1E2ABE07" w:rsidR="0008537E" w:rsidRDefault="0008537E" w:rsidP="00DF7C36">
      <w:pPr>
        <w:pStyle w:val="Nagwek1"/>
      </w:pPr>
      <w:bookmarkStart w:id="1" w:name="_Toc248719"/>
      <w:r w:rsidRPr="001E2E23">
        <w:lastRenderedPageBreak/>
        <w:t>Aktorzy, transakcje i operacje</w:t>
      </w:r>
      <w:bookmarkEnd w:id="1"/>
    </w:p>
    <w:p w14:paraId="576424D6" w14:textId="77777777" w:rsidR="007E47D2" w:rsidRPr="007E47D2" w:rsidRDefault="007E47D2" w:rsidP="007E47D2"/>
    <w:p w14:paraId="37E60ECB" w14:textId="0F54AE41" w:rsidR="0008537E" w:rsidRDefault="00F949AF" w:rsidP="00E61CFB">
      <w:pPr>
        <w:pStyle w:val="Nagwek2"/>
      </w:pPr>
      <w:bookmarkStart w:id="2" w:name="_Toc248720"/>
      <w:r>
        <w:t>Diagram aktorów i transakcji</w:t>
      </w:r>
      <w:bookmarkEnd w:id="2"/>
    </w:p>
    <w:p w14:paraId="0FD24E8D" w14:textId="77777777" w:rsidR="00E61CFB" w:rsidRPr="00E61CFB" w:rsidRDefault="00E61CFB" w:rsidP="00E61CFB">
      <w:pPr>
        <w:pStyle w:val="Akapitzlist"/>
        <w:ind w:left="0"/>
      </w:pPr>
    </w:p>
    <w:p w14:paraId="121C31AB" w14:textId="65A23708" w:rsidR="008409F9" w:rsidRPr="001E2E23" w:rsidRDefault="00382078" w:rsidP="00D37275">
      <w:pPr>
        <w:rPr>
          <w:rFonts w:cstheme="minorHAnsi"/>
        </w:rPr>
      </w:pPr>
      <w:r>
        <w:rPr>
          <w:noProof/>
        </w:rPr>
        <w:drawing>
          <wp:inline distT="0" distB="0" distL="0" distR="0" wp14:anchorId="1B262BCA" wp14:editId="23536E16">
            <wp:extent cx="5760720" cy="248348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A3AAC" w14:textId="77777777" w:rsidR="008409F9" w:rsidRPr="001E2E23" w:rsidRDefault="008409F9" w:rsidP="00D37275">
      <w:pPr>
        <w:rPr>
          <w:rFonts w:cstheme="minorHAnsi"/>
        </w:rPr>
      </w:pPr>
    </w:p>
    <w:p w14:paraId="4399B240" w14:textId="5990850F" w:rsidR="008409F9" w:rsidRDefault="008409F9" w:rsidP="008409F9">
      <w:pPr>
        <w:jc w:val="both"/>
        <w:rPr>
          <w:rFonts w:cstheme="minorHAnsi"/>
        </w:rPr>
      </w:pPr>
      <w:r w:rsidRPr="001E2E23">
        <w:rPr>
          <w:rFonts w:cstheme="minorHAnsi"/>
        </w:rPr>
        <w:t xml:space="preserve">Zdefiniowano </w:t>
      </w:r>
      <w:r w:rsidR="00B9741C">
        <w:rPr>
          <w:rFonts w:cstheme="minorHAnsi"/>
        </w:rPr>
        <w:t>5</w:t>
      </w:r>
      <w:r w:rsidRPr="001E2E23">
        <w:rPr>
          <w:rFonts w:cstheme="minorHAnsi"/>
        </w:rPr>
        <w:t xml:space="preserve"> aktorów i </w:t>
      </w:r>
      <w:r w:rsidR="00B9741C">
        <w:rPr>
          <w:rFonts w:cstheme="minorHAnsi"/>
        </w:rPr>
        <w:t>5</w:t>
      </w:r>
      <w:r w:rsidRPr="001E2E23">
        <w:rPr>
          <w:rFonts w:cstheme="minorHAnsi"/>
        </w:rPr>
        <w:t xml:space="preserve"> transakcji, w których wymieniane są zasoby FHIR związane z udostępnianiem na platformie regionalnej wolnych terminów w grafikach podmiotów medycznych oraz dokonywaniem rezerwacji tych terminów. Aktor jest rolą, w której mogą występować różne systemy informatyczne w kontekście opisywanej wymiany.</w:t>
      </w:r>
    </w:p>
    <w:p w14:paraId="184D66C5" w14:textId="77777777" w:rsidR="00647B0E" w:rsidRPr="001E2E23" w:rsidRDefault="00647B0E" w:rsidP="008409F9">
      <w:pPr>
        <w:jc w:val="both"/>
        <w:rPr>
          <w:rFonts w:cstheme="minorHAnsi"/>
        </w:rPr>
      </w:pPr>
    </w:p>
    <w:p w14:paraId="169B3F05" w14:textId="14695019" w:rsidR="007E47D2" w:rsidRDefault="00E61CFB" w:rsidP="00647B0E">
      <w:pPr>
        <w:pStyle w:val="Nagwek2"/>
      </w:pPr>
      <w:bookmarkStart w:id="3" w:name="_Toc248721"/>
      <w:r>
        <w:t>Lista aktorów</w:t>
      </w:r>
      <w:bookmarkEnd w:id="3"/>
    </w:p>
    <w:p w14:paraId="27328E79" w14:textId="77777777" w:rsidR="00647B0E" w:rsidRPr="00647B0E" w:rsidRDefault="00647B0E" w:rsidP="00647B0E"/>
    <w:p w14:paraId="6452EE20" w14:textId="77777777" w:rsidR="00C60763" w:rsidRDefault="00C60763" w:rsidP="00C60763">
      <w:pPr>
        <w:jc w:val="both"/>
      </w:pPr>
      <w:proofErr w:type="spellStart"/>
      <w:r w:rsidRPr="00413900">
        <w:t>Scheduling</w:t>
      </w:r>
      <w:proofErr w:type="spellEnd"/>
      <w:r w:rsidRPr="00413900">
        <w:t xml:space="preserve"> Manager</w:t>
      </w:r>
      <w:r w:rsidRPr="0090385F">
        <w:t xml:space="preserve"> – system /  komponent, który na podstawie</w:t>
      </w:r>
      <w:r>
        <w:t xml:space="preserve"> wewnętrznej, złożonej konfiguracji grafików udostępnia listę wolnych terminów oraz przechowuje informacje o dokonanych rezerwacjach wolnych terminów dla danego pacjenta. System / komponent umożliwia ponadto zarządzanie dokonanymi rezerwacjami poprzez ich edycję lub anulowanie.</w:t>
      </w:r>
    </w:p>
    <w:p w14:paraId="5C862C19" w14:textId="77777777" w:rsidR="00C60763" w:rsidRDefault="00C60763" w:rsidP="00C60763">
      <w:pPr>
        <w:jc w:val="both"/>
      </w:pPr>
      <w:proofErr w:type="spellStart"/>
      <w:r w:rsidRPr="00413900">
        <w:t>Scheduling</w:t>
      </w:r>
      <w:proofErr w:type="spellEnd"/>
      <w:r w:rsidRPr="00413900">
        <w:t xml:space="preserve"> Broker</w:t>
      </w:r>
      <w:r w:rsidRPr="00C60763">
        <w:rPr>
          <w:b/>
        </w:rPr>
        <w:t xml:space="preserve"> </w:t>
      </w:r>
      <w:r w:rsidRPr="00192406">
        <w:t>– system / komponent, który pośrednic</w:t>
      </w:r>
      <w:r>
        <w:t>zy</w:t>
      </w:r>
      <w:r w:rsidRPr="00192406">
        <w:t xml:space="preserve"> w</w:t>
      </w:r>
      <w:r>
        <w:t xml:space="preserve"> komunikacji pomiędzy systemami / komponentami dostarczającymi informacji o wolnych terminach i dokonanych rezerwacjach (</w:t>
      </w:r>
      <w:proofErr w:type="spellStart"/>
      <w:r>
        <w:t>Scheduling</w:t>
      </w:r>
      <w:proofErr w:type="spellEnd"/>
      <w:r>
        <w:t xml:space="preserve"> Manager), a komponentami / systemami, które tworzą, zarządzają lub wyszukują dokonanych rezerwacji wolnych terminów. System / komponent przekazuje zapytanie do wielu systemów źródłowych i zwraca zbiorczą informację do systemu, który wygenerował zapytanie. Na podstawie wewnętrznej konfiguracji, system / komponent jest w stanie optymalizować wysyłanie zapytań do systemów źródłowych, eliminując te, które nie mają sensu w kontekście treści samego zapytania.</w:t>
      </w:r>
    </w:p>
    <w:p w14:paraId="22569932" w14:textId="77777777" w:rsidR="00C60763" w:rsidRDefault="00C60763" w:rsidP="00C60763">
      <w:pPr>
        <w:jc w:val="both"/>
      </w:pPr>
      <w:proofErr w:type="spellStart"/>
      <w:r w:rsidRPr="00413900">
        <w:t>Appointment</w:t>
      </w:r>
      <w:proofErr w:type="spellEnd"/>
      <w:r w:rsidRPr="00413900">
        <w:t xml:space="preserve"> </w:t>
      </w:r>
      <w:proofErr w:type="spellStart"/>
      <w:r w:rsidRPr="00413900">
        <w:t>Creator</w:t>
      </w:r>
      <w:proofErr w:type="spellEnd"/>
      <w:r w:rsidRPr="00C60763">
        <w:rPr>
          <w:b/>
        </w:rPr>
        <w:t xml:space="preserve"> – </w:t>
      </w:r>
      <w:r w:rsidRPr="00FD66F6">
        <w:t>system / komponent, który wyszukuje w</w:t>
      </w:r>
      <w:r>
        <w:t>olne terminy i na tej podstawie tworzy rezerwację wolnego terminu dla danego pacjenta. System / komponent odpowiedzialny jest również za zarządzanie dokonanymi rezerwacjami – ich modyfikowaniem lub anulowaniem.</w:t>
      </w:r>
    </w:p>
    <w:p w14:paraId="506DE73E" w14:textId="75BC3AC3" w:rsidR="00C60763" w:rsidRPr="007E47D2" w:rsidRDefault="00C60763" w:rsidP="00C60763">
      <w:pPr>
        <w:jc w:val="both"/>
      </w:pPr>
      <w:proofErr w:type="spellStart"/>
      <w:r w:rsidRPr="00413900">
        <w:lastRenderedPageBreak/>
        <w:t>Appointment</w:t>
      </w:r>
      <w:proofErr w:type="spellEnd"/>
      <w:r w:rsidRPr="00413900">
        <w:t xml:space="preserve"> Consumer</w:t>
      </w:r>
      <w:r w:rsidRPr="00C60763">
        <w:rPr>
          <w:b/>
        </w:rPr>
        <w:t xml:space="preserve"> – </w:t>
      </w:r>
      <w:r w:rsidRPr="00FD66F6">
        <w:t>system / komponent, który wyszukuje dokona</w:t>
      </w:r>
      <w:r>
        <w:t>nych rezerwacji dla danego pacjenta.</w:t>
      </w:r>
    </w:p>
    <w:p w14:paraId="0D2C3FCA" w14:textId="77777777" w:rsidR="001021A0" w:rsidRDefault="006902B4" w:rsidP="00A94393">
      <w:pPr>
        <w:jc w:val="both"/>
      </w:pPr>
      <w:proofErr w:type="spellStart"/>
      <w:r w:rsidRPr="00E61CFB">
        <w:t>Patient</w:t>
      </w:r>
      <w:proofErr w:type="spellEnd"/>
      <w:r w:rsidRPr="00E61CFB">
        <w:t xml:space="preserve"> </w:t>
      </w:r>
      <w:proofErr w:type="spellStart"/>
      <w:r w:rsidRPr="00E61CFB">
        <w:t>Demographics</w:t>
      </w:r>
      <w:proofErr w:type="spellEnd"/>
      <w:r w:rsidRPr="00E61CFB">
        <w:t xml:space="preserve"> Supplier</w:t>
      </w:r>
      <w:r w:rsidRPr="001E2E23">
        <w:t xml:space="preserve"> - system lub komponent systemu, który udostępnia dane pacjenta przechowywane w regionalnym rejestrze pacjentów zgodnie z profilem IHE </w:t>
      </w:r>
      <w:proofErr w:type="spellStart"/>
      <w:r w:rsidRPr="001E2E23">
        <w:t>PDQm</w:t>
      </w:r>
      <w:proofErr w:type="spellEnd"/>
      <w:r w:rsidR="00C60763">
        <w:t>.</w:t>
      </w:r>
    </w:p>
    <w:p w14:paraId="3633BB20" w14:textId="2A19AAD3" w:rsidR="001E2E23" w:rsidRDefault="001E2E23" w:rsidP="001021A0">
      <w:pPr>
        <w:rPr>
          <w:rFonts w:cstheme="minorHAnsi"/>
        </w:rPr>
      </w:pPr>
      <w:r>
        <w:rPr>
          <w:rFonts w:cstheme="minorHAnsi"/>
        </w:rPr>
        <w:t xml:space="preserve">Ten sam system </w:t>
      </w:r>
      <w:r w:rsidR="0096464A">
        <w:rPr>
          <w:rFonts w:cstheme="minorHAnsi"/>
        </w:rPr>
        <w:t xml:space="preserve">/ komponent </w:t>
      </w:r>
      <w:r>
        <w:rPr>
          <w:rFonts w:cstheme="minorHAnsi"/>
        </w:rPr>
        <w:t>może realizować transakcje więcej niż jednego aktora.</w:t>
      </w:r>
    </w:p>
    <w:p w14:paraId="35BB1E9E" w14:textId="77777777" w:rsidR="006C73F0" w:rsidRPr="0096464A" w:rsidRDefault="006C73F0" w:rsidP="001021A0"/>
    <w:p w14:paraId="36DC2DDD" w14:textId="1ECB27B6" w:rsidR="00AE25A2" w:rsidRDefault="00AE25A2" w:rsidP="00AE25A2">
      <w:pPr>
        <w:pStyle w:val="Nagwek2"/>
      </w:pPr>
      <w:bookmarkStart w:id="4" w:name="_Toc248722"/>
      <w:r>
        <w:t>Lista transakcji</w:t>
      </w:r>
      <w:bookmarkEnd w:id="4"/>
    </w:p>
    <w:p w14:paraId="72BF25CA" w14:textId="77777777" w:rsidR="006C73F0" w:rsidRPr="006C73F0" w:rsidRDefault="006C73F0" w:rsidP="006C73F0"/>
    <w:p w14:paraId="6C6D6DD9" w14:textId="77777777" w:rsidR="00AE25A2" w:rsidRDefault="00AE25A2" w:rsidP="00AE25A2">
      <w:pPr>
        <w:jc w:val="both"/>
      </w:pPr>
      <w:proofErr w:type="spellStart"/>
      <w:r w:rsidRPr="00413900">
        <w:t>Available</w:t>
      </w:r>
      <w:proofErr w:type="spellEnd"/>
      <w:r w:rsidRPr="00413900">
        <w:t xml:space="preserve"> </w:t>
      </w:r>
      <w:proofErr w:type="spellStart"/>
      <w:r w:rsidRPr="00413900">
        <w:t>Slots</w:t>
      </w:r>
      <w:proofErr w:type="spellEnd"/>
      <w:r w:rsidRPr="00413900">
        <w:t xml:space="preserve"> Query</w:t>
      </w:r>
      <w:r w:rsidRPr="00AE25A2">
        <w:rPr>
          <w:b/>
        </w:rPr>
        <w:t xml:space="preserve"> </w:t>
      </w:r>
      <w:r w:rsidRPr="00FD66F6">
        <w:t>– transakcja służąca do w</w:t>
      </w:r>
      <w:r>
        <w:t xml:space="preserve">yszukiwania wolnych terminów spełniających określone kryteria. Jest inicjowana przez system / komponent odgrywający rolę </w:t>
      </w:r>
      <w:proofErr w:type="spellStart"/>
      <w:r w:rsidRPr="00AE25A2">
        <w:rPr>
          <w:i/>
        </w:rPr>
        <w:t>Appointment</w:t>
      </w:r>
      <w:proofErr w:type="spellEnd"/>
      <w:r w:rsidRPr="00AE25A2">
        <w:rPr>
          <w:i/>
        </w:rPr>
        <w:t xml:space="preserve"> </w:t>
      </w:r>
      <w:proofErr w:type="spellStart"/>
      <w:r w:rsidRPr="00AE25A2">
        <w:rPr>
          <w:i/>
        </w:rPr>
        <w:t>Creator</w:t>
      </w:r>
      <w:proofErr w:type="spellEnd"/>
      <w:r>
        <w:t xml:space="preserve"> w komunikacji z systemem / komponentem  odgrywającym rolę </w:t>
      </w:r>
      <w:proofErr w:type="spellStart"/>
      <w:r w:rsidRPr="00AE25A2">
        <w:rPr>
          <w:i/>
        </w:rPr>
        <w:t>Scheduling</w:t>
      </w:r>
      <w:proofErr w:type="spellEnd"/>
      <w:r w:rsidRPr="00AE25A2">
        <w:rPr>
          <w:i/>
        </w:rPr>
        <w:t xml:space="preserve"> Broker</w:t>
      </w:r>
      <w:r>
        <w:t xml:space="preserve">. Broker przekazuje niezmienioną treść zapytania do dostępnych systemów odgrywających rolę </w:t>
      </w:r>
      <w:proofErr w:type="spellStart"/>
      <w:r w:rsidRPr="00AE25A2">
        <w:rPr>
          <w:i/>
        </w:rPr>
        <w:t>Scheduling</w:t>
      </w:r>
      <w:proofErr w:type="spellEnd"/>
      <w:r w:rsidRPr="00AE25A2">
        <w:rPr>
          <w:i/>
        </w:rPr>
        <w:t xml:space="preserve"> Manager </w:t>
      </w:r>
      <w:r>
        <w:t>i po uzyskaniu informacji o wolnych terminach z poszczególnych systemów źródłowych, zwraca zbiorczą odpowiedź do komponentu / systemu inicjującego transakcję.</w:t>
      </w:r>
    </w:p>
    <w:p w14:paraId="3D1C1305" w14:textId="77777777" w:rsidR="00AE25A2" w:rsidRDefault="00AE25A2" w:rsidP="00AE25A2">
      <w:pPr>
        <w:jc w:val="both"/>
      </w:pPr>
      <w:proofErr w:type="spellStart"/>
      <w:r w:rsidRPr="00413900">
        <w:t>Appointments</w:t>
      </w:r>
      <w:proofErr w:type="spellEnd"/>
      <w:r w:rsidRPr="00413900">
        <w:t xml:space="preserve"> Query</w:t>
      </w:r>
      <w:r w:rsidRPr="00AE25A2">
        <w:rPr>
          <w:b/>
        </w:rPr>
        <w:t xml:space="preserve"> </w:t>
      </w:r>
      <w:r w:rsidRPr="006E22CB">
        <w:t xml:space="preserve">– transakcja służąca do wyszukiwania </w:t>
      </w:r>
      <w:r>
        <w:t xml:space="preserve">dokonanych rezerwacji wolnych terminów dla danego pacjenta. Jest inicjowana przez system / komponent odgrywający rolę </w:t>
      </w:r>
      <w:proofErr w:type="spellStart"/>
      <w:r w:rsidRPr="00AE25A2">
        <w:rPr>
          <w:i/>
        </w:rPr>
        <w:t>Appointment</w:t>
      </w:r>
      <w:proofErr w:type="spellEnd"/>
      <w:r w:rsidRPr="00AE25A2">
        <w:rPr>
          <w:i/>
        </w:rPr>
        <w:t xml:space="preserve"> Consumer</w:t>
      </w:r>
      <w:r>
        <w:t xml:space="preserve"> w komunikacji z systemem / komponentem  odgrywającym rolę </w:t>
      </w:r>
      <w:proofErr w:type="spellStart"/>
      <w:r w:rsidRPr="00AE25A2">
        <w:rPr>
          <w:i/>
        </w:rPr>
        <w:t>Scheduling</w:t>
      </w:r>
      <w:proofErr w:type="spellEnd"/>
      <w:r w:rsidRPr="00AE25A2">
        <w:rPr>
          <w:i/>
        </w:rPr>
        <w:t xml:space="preserve"> Broker</w:t>
      </w:r>
      <w:r>
        <w:t xml:space="preserve">. Broker przekazuje niezmienioną treść zapytania do dostępnych systemów odgrywających rolę </w:t>
      </w:r>
      <w:proofErr w:type="spellStart"/>
      <w:r w:rsidRPr="00AE25A2">
        <w:rPr>
          <w:i/>
        </w:rPr>
        <w:t>Scheduling</w:t>
      </w:r>
      <w:proofErr w:type="spellEnd"/>
      <w:r w:rsidRPr="00AE25A2">
        <w:rPr>
          <w:i/>
        </w:rPr>
        <w:t xml:space="preserve"> Manager </w:t>
      </w:r>
      <w:r>
        <w:t>i po uzyskaniu informacji dokonanych rezerwacjach z poszczególnych systemów źródłowych, zwraca zbiorczą odpowiedź do komponentu / systemu inicjującego transakcję.</w:t>
      </w:r>
    </w:p>
    <w:p w14:paraId="791283F3" w14:textId="77777777" w:rsidR="00AE25A2" w:rsidRDefault="00AE25A2" w:rsidP="00AE25A2">
      <w:pPr>
        <w:jc w:val="both"/>
      </w:pPr>
      <w:proofErr w:type="spellStart"/>
      <w:r w:rsidRPr="00413900">
        <w:t>Provide</w:t>
      </w:r>
      <w:proofErr w:type="spellEnd"/>
      <w:r w:rsidRPr="00413900">
        <w:t xml:space="preserve"> </w:t>
      </w:r>
      <w:proofErr w:type="spellStart"/>
      <w:r w:rsidRPr="00413900">
        <w:t>Appointment</w:t>
      </w:r>
      <w:proofErr w:type="spellEnd"/>
      <w:r w:rsidRPr="00413900">
        <w:t xml:space="preserve"> – transakcja służąca </w:t>
      </w:r>
      <w:r>
        <w:t xml:space="preserve">do </w:t>
      </w:r>
      <w:r w:rsidRPr="00413900">
        <w:t>tworzenia nowe</w:t>
      </w:r>
      <w:r>
        <w:t xml:space="preserve">j rezerwacji terminu wizyty w systemie pełniącym rolę </w:t>
      </w:r>
      <w:proofErr w:type="spellStart"/>
      <w:r w:rsidRPr="00AE25A2">
        <w:rPr>
          <w:i/>
        </w:rPr>
        <w:t>Scheduling</w:t>
      </w:r>
      <w:proofErr w:type="spellEnd"/>
      <w:r w:rsidRPr="00AE25A2">
        <w:rPr>
          <w:i/>
        </w:rPr>
        <w:t xml:space="preserve"> Manager.</w:t>
      </w:r>
    </w:p>
    <w:p w14:paraId="049CE5AE" w14:textId="35117916" w:rsidR="00AE25A2" w:rsidRDefault="00AE25A2" w:rsidP="00AE25A2">
      <w:pPr>
        <w:jc w:val="both"/>
      </w:pPr>
      <w:proofErr w:type="spellStart"/>
      <w:r w:rsidRPr="0056619E">
        <w:t>Modify</w:t>
      </w:r>
      <w:proofErr w:type="spellEnd"/>
      <w:r w:rsidRPr="0056619E">
        <w:t xml:space="preserve"> </w:t>
      </w:r>
      <w:proofErr w:type="spellStart"/>
      <w:r w:rsidRPr="0056619E">
        <w:t>Appointment</w:t>
      </w:r>
      <w:proofErr w:type="spellEnd"/>
      <w:r w:rsidRPr="0056619E">
        <w:t xml:space="preserve"> – transakcja służ</w:t>
      </w:r>
      <w:r>
        <w:t>ą</w:t>
      </w:r>
      <w:r w:rsidRPr="0056619E">
        <w:t>ca do modyfikacj</w:t>
      </w:r>
      <w:r>
        <w:t xml:space="preserve">i lub anulowania dokonanej rezerwacji terminu wizyty w systemie pełniącym rolę </w:t>
      </w:r>
      <w:proofErr w:type="spellStart"/>
      <w:r w:rsidRPr="0056619E">
        <w:rPr>
          <w:i/>
        </w:rPr>
        <w:t>Scheduling</w:t>
      </w:r>
      <w:proofErr w:type="spellEnd"/>
      <w:r w:rsidRPr="0056619E">
        <w:rPr>
          <w:i/>
        </w:rPr>
        <w:t xml:space="preserve"> Manager</w:t>
      </w:r>
      <w:r>
        <w:t>.</w:t>
      </w:r>
    </w:p>
    <w:p w14:paraId="4946BCE4" w14:textId="196CC43E" w:rsidR="00AE25A2" w:rsidRPr="00AE25A2" w:rsidRDefault="00AE25A2" w:rsidP="00AE25A2">
      <w:pPr>
        <w:jc w:val="both"/>
      </w:pPr>
      <w:r w:rsidRPr="00AE25A2">
        <w:t xml:space="preserve">Mobile </w:t>
      </w:r>
      <w:proofErr w:type="spellStart"/>
      <w:r w:rsidRPr="00AE25A2">
        <w:t>Patient</w:t>
      </w:r>
      <w:proofErr w:type="spellEnd"/>
      <w:r w:rsidRPr="00AE25A2">
        <w:t xml:space="preserve"> </w:t>
      </w:r>
      <w:proofErr w:type="spellStart"/>
      <w:r w:rsidRPr="00AE25A2">
        <w:t>Demographics</w:t>
      </w:r>
      <w:proofErr w:type="spellEnd"/>
      <w:r w:rsidRPr="00AE25A2">
        <w:t xml:space="preserve"> Query – transakcja służąca do w</w:t>
      </w:r>
      <w:r>
        <w:t>yszukiwania danych pacjentów przy pomocy ich danych identyfikacyjnych oraz demograficznych.</w:t>
      </w:r>
    </w:p>
    <w:p w14:paraId="799E803B" w14:textId="77777777" w:rsidR="00F43CAF" w:rsidRPr="00AE25A2" w:rsidRDefault="00F43CAF">
      <w:pPr>
        <w:rPr>
          <w:rFonts w:cstheme="minorHAnsi"/>
        </w:rPr>
      </w:pPr>
      <w:r w:rsidRPr="00AE25A2">
        <w:rPr>
          <w:rFonts w:cstheme="minorHAnsi"/>
        </w:rPr>
        <w:br w:type="page"/>
      </w:r>
    </w:p>
    <w:p w14:paraId="50AA4DD2" w14:textId="3FD38C86" w:rsidR="006902B4" w:rsidRPr="001E2E23" w:rsidRDefault="006902B4" w:rsidP="007E47D2">
      <w:pPr>
        <w:pStyle w:val="Nagwek2"/>
      </w:pPr>
      <w:bookmarkStart w:id="5" w:name="_Toc248723"/>
      <w:r w:rsidRPr="001E2E23">
        <w:lastRenderedPageBreak/>
        <w:t>Transakcje</w:t>
      </w:r>
      <w:r w:rsidR="001E2E23">
        <w:t xml:space="preserve"> i definicje wykonywanych operacji</w:t>
      </w:r>
      <w:bookmarkEnd w:id="5"/>
    </w:p>
    <w:p w14:paraId="30784AD4" w14:textId="77777777" w:rsidR="007E47D2" w:rsidRDefault="007E47D2" w:rsidP="00A23D36"/>
    <w:p w14:paraId="642EAFA4" w14:textId="448FDBA3" w:rsidR="001E2E23" w:rsidRPr="0029174D" w:rsidRDefault="007E3C30" w:rsidP="0029174D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6" w:name="_Toc248724"/>
      <w:r>
        <w:rPr>
          <w:color w:val="FFFFFF" w:themeColor="background1"/>
          <w:sz w:val="28"/>
        </w:rPr>
        <w:t>W</w:t>
      </w:r>
      <w:r w:rsidRPr="0029174D">
        <w:rPr>
          <w:color w:val="FFFFFF" w:themeColor="background1"/>
          <w:sz w:val="28"/>
        </w:rPr>
        <w:t xml:space="preserve">yszukiwanie wolnych terminów </w:t>
      </w:r>
      <w:r>
        <w:rPr>
          <w:color w:val="FFFFFF" w:themeColor="background1"/>
          <w:sz w:val="28"/>
        </w:rPr>
        <w:t>(t</w:t>
      </w:r>
      <w:r w:rsidR="001E2E23" w:rsidRPr="0029174D">
        <w:rPr>
          <w:color w:val="FFFFFF" w:themeColor="background1"/>
          <w:sz w:val="28"/>
        </w:rPr>
        <w:t xml:space="preserve">ransakcja </w:t>
      </w:r>
      <w:proofErr w:type="spellStart"/>
      <w:r w:rsidR="001E2E23" w:rsidRPr="0029174D">
        <w:rPr>
          <w:color w:val="FFFFFF" w:themeColor="background1"/>
          <w:sz w:val="28"/>
        </w:rPr>
        <w:t>Available</w:t>
      </w:r>
      <w:proofErr w:type="spellEnd"/>
      <w:r w:rsidR="001E2E23" w:rsidRPr="0029174D">
        <w:rPr>
          <w:color w:val="FFFFFF" w:themeColor="background1"/>
          <w:sz w:val="28"/>
        </w:rPr>
        <w:t xml:space="preserve"> </w:t>
      </w:r>
      <w:proofErr w:type="spellStart"/>
      <w:r w:rsidR="001E2E23" w:rsidRPr="0029174D">
        <w:rPr>
          <w:color w:val="FFFFFF" w:themeColor="background1"/>
          <w:sz w:val="28"/>
        </w:rPr>
        <w:t>Schedules</w:t>
      </w:r>
      <w:proofErr w:type="spellEnd"/>
      <w:r w:rsidR="001E2E23" w:rsidRPr="0029174D">
        <w:rPr>
          <w:color w:val="FFFFFF" w:themeColor="background1"/>
          <w:sz w:val="28"/>
        </w:rPr>
        <w:t xml:space="preserve"> Query</w:t>
      </w:r>
      <w:r>
        <w:rPr>
          <w:color w:val="FFFFFF" w:themeColor="background1"/>
          <w:sz w:val="28"/>
        </w:rPr>
        <w:t>)</w:t>
      </w:r>
      <w:bookmarkEnd w:id="6"/>
    </w:p>
    <w:p w14:paraId="5318162B" w14:textId="28430FE1" w:rsidR="00A46451" w:rsidRPr="00D2625C" w:rsidRDefault="00A46451" w:rsidP="004A2EBB">
      <w:pPr>
        <w:spacing w:after="0"/>
      </w:pPr>
    </w:p>
    <w:p w14:paraId="2FC4F631" w14:textId="332FCCE7" w:rsidR="004F4C6F" w:rsidRPr="004F4C6F" w:rsidRDefault="004F4C6F" w:rsidP="004F4C6F">
      <w:pPr>
        <w:jc w:val="both"/>
      </w:pPr>
      <w:r>
        <w:t>Funkcjonalność wyszukiwania wolnych terminów realizowana jest z wykorzystaniem standardowej operacji wyszukiwania zasobów zgodnie ze standardem HL7 FHIR (</w:t>
      </w:r>
      <w:hyperlink r:id="rId9" w:history="1">
        <w:r w:rsidRPr="00A30AD8">
          <w:rPr>
            <w:rStyle w:val="Hipercze"/>
          </w:rPr>
          <w:t>http://hl7.org/fhir/search.html</w:t>
        </w:r>
      </w:hyperlink>
      <w:r>
        <w:t xml:space="preserve">). </w:t>
      </w:r>
    </w:p>
    <w:p w14:paraId="389FA651" w14:textId="743AE23B" w:rsidR="00A46451" w:rsidRPr="00A46451" w:rsidRDefault="004F4C6F" w:rsidP="00A46451">
      <w:pPr>
        <w:rPr>
          <w:lang w:val="en-US"/>
        </w:rPr>
      </w:pPr>
      <w:r>
        <w:rPr>
          <w:noProof/>
        </w:rPr>
        <w:drawing>
          <wp:inline distT="0" distB="0" distL="0" distR="0" wp14:anchorId="1205D7A4" wp14:editId="5B4A9B91">
            <wp:extent cx="5760720" cy="25514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4D096" w14:textId="43BCECA9" w:rsidR="004F4C6F" w:rsidRPr="004F4C6F" w:rsidRDefault="004F4C6F" w:rsidP="00A81296">
      <w:pPr>
        <w:pStyle w:val="Nagwek4"/>
        <w:spacing w:after="240"/>
        <w:rPr>
          <w:lang w:val="en-US"/>
        </w:rPr>
      </w:pPr>
      <w:proofErr w:type="spellStart"/>
      <w:r w:rsidRPr="004F4C6F">
        <w:rPr>
          <w:lang w:val="en-US"/>
        </w:rPr>
        <w:t>Wywołanie</w:t>
      </w:r>
      <w:proofErr w:type="spellEnd"/>
      <w:r w:rsidRPr="004F4C6F">
        <w:rPr>
          <w:lang w:val="en-US"/>
        </w:rPr>
        <w:t xml:space="preserve"> </w:t>
      </w:r>
      <w:proofErr w:type="spellStart"/>
      <w:r w:rsidRPr="004F4C6F">
        <w:rPr>
          <w:lang w:val="en-US"/>
        </w:rPr>
        <w:t>operacji</w:t>
      </w:r>
      <w:proofErr w:type="spellEnd"/>
      <w:r w:rsidRPr="004F4C6F">
        <w:rPr>
          <w:lang w:val="en-US"/>
        </w:rPr>
        <w:t xml:space="preserve"> </w:t>
      </w:r>
    </w:p>
    <w:p w14:paraId="6292CED3" w14:textId="77777777" w:rsidR="004F4C6F" w:rsidRDefault="004F4C6F" w:rsidP="004F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US"/>
        </w:rPr>
      </w:pPr>
      <w:r>
        <w:rPr>
          <w:b/>
          <w:color w:val="70AD47" w:themeColor="accent6"/>
          <w:lang w:val="en-US"/>
        </w:rPr>
        <w:t>GET</w:t>
      </w:r>
      <w:r w:rsidRPr="003E636C">
        <w:rPr>
          <w:b/>
          <w:color w:val="70AD47" w:themeColor="accent6"/>
          <w:lang w:val="en-US"/>
        </w:rPr>
        <w:t xml:space="preserve"> </w:t>
      </w:r>
      <w:r w:rsidRPr="003E636C">
        <w:rPr>
          <w:b/>
          <w:color w:val="4472C4" w:themeColor="accent1"/>
          <w:lang w:val="en-US"/>
        </w:rPr>
        <w:t>[base]</w:t>
      </w:r>
      <w:r w:rsidRPr="00273C13">
        <w:rPr>
          <w:b/>
          <w:lang w:val="en-US"/>
        </w:rPr>
        <w:t xml:space="preserve"> </w:t>
      </w:r>
      <w:r w:rsidRPr="003E636C">
        <w:rPr>
          <w:b/>
          <w:lang w:val="en-US"/>
        </w:rPr>
        <w:t>/</w:t>
      </w:r>
      <w:r>
        <w:rPr>
          <w:b/>
          <w:lang w:val="en-US"/>
        </w:rPr>
        <w:t>Slot</w:t>
      </w:r>
      <w:r w:rsidRPr="003E636C">
        <w:rPr>
          <w:b/>
          <w:lang w:val="en-US"/>
        </w:rPr>
        <w:t>/</w:t>
      </w:r>
      <w:r>
        <w:rPr>
          <w:b/>
          <w:lang w:val="en-US"/>
        </w:rPr>
        <w:t>_search?</w:t>
      </w:r>
      <w:r w:rsidRPr="00931FC3">
        <w:rPr>
          <w:b/>
          <w:color w:val="A6A6A6" w:themeColor="background1" w:themeShade="A6"/>
          <w:lang w:val="en-US"/>
        </w:rPr>
        <w:t>[parameters]</w:t>
      </w:r>
    </w:p>
    <w:p w14:paraId="351567AB" w14:textId="77777777" w:rsidR="004F4C6F" w:rsidRPr="00567369" w:rsidRDefault="004F4C6F" w:rsidP="00A81296">
      <w:pPr>
        <w:pStyle w:val="Nagwek4"/>
        <w:spacing w:after="240"/>
        <w:rPr>
          <w:lang w:eastAsia="pl-PL"/>
        </w:rPr>
      </w:pPr>
      <w:r w:rsidRPr="0049428C">
        <w:rPr>
          <w:lang w:eastAsia="pl-PL"/>
        </w:rPr>
        <w:t>Kody HTTP odpowiedzi wywołania operacji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4814"/>
      </w:tblGrid>
      <w:tr w:rsidR="004F4C6F" w:rsidRPr="00567369" w14:paraId="1B28C18D" w14:textId="77777777" w:rsidTr="00251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1136DDFF" w14:textId="77777777" w:rsidR="004F4C6F" w:rsidRPr="00567369" w:rsidRDefault="004F4C6F" w:rsidP="00E30FD5">
            <w:r w:rsidRPr="00567369">
              <w:t>Wynik</w:t>
            </w:r>
          </w:p>
        </w:tc>
        <w:tc>
          <w:tcPr>
            <w:tcW w:w="1134" w:type="dxa"/>
            <w:hideMark/>
          </w:tcPr>
          <w:p w14:paraId="00EF2F12" w14:textId="77777777" w:rsidR="004F4C6F" w:rsidRPr="00567369" w:rsidRDefault="004F4C6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7369">
              <w:t>Kod HTTP</w:t>
            </w:r>
          </w:p>
        </w:tc>
        <w:tc>
          <w:tcPr>
            <w:tcW w:w="4814" w:type="dxa"/>
            <w:hideMark/>
          </w:tcPr>
          <w:p w14:paraId="72ED7830" w14:textId="77777777" w:rsidR="004F4C6F" w:rsidRPr="00567369" w:rsidRDefault="004F4C6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7369">
              <w:t>Znaczenie</w:t>
            </w:r>
          </w:p>
        </w:tc>
      </w:tr>
      <w:tr w:rsidR="004F4C6F" w:rsidRPr="00567369" w14:paraId="4F9B9D2A" w14:textId="77777777" w:rsidTr="0025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059603D6" w14:textId="77777777" w:rsidR="004F4C6F" w:rsidRPr="00567369" w:rsidRDefault="004F4C6F" w:rsidP="00E30FD5">
            <w:pPr>
              <w:rPr>
                <w:b w:val="0"/>
              </w:rPr>
            </w:pPr>
            <w:r w:rsidRPr="00567369">
              <w:rPr>
                <w:b w:val="0"/>
              </w:rPr>
              <w:t>Powodzenie wykonania operacji.</w:t>
            </w:r>
          </w:p>
        </w:tc>
        <w:tc>
          <w:tcPr>
            <w:tcW w:w="1134" w:type="dxa"/>
            <w:hideMark/>
          </w:tcPr>
          <w:p w14:paraId="671DD266" w14:textId="77777777" w:rsidR="004F4C6F" w:rsidRPr="00567369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200</w:t>
            </w:r>
          </w:p>
        </w:tc>
        <w:tc>
          <w:tcPr>
            <w:tcW w:w="4814" w:type="dxa"/>
            <w:hideMark/>
          </w:tcPr>
          <w:p w14:paraId="7E1D92F4" w14:textId="77777777" w:rsidR="004F4C6F" w:rsidRPr="00567369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r>
              <w:rPr>
                <w:bCs/>
                <w:i/>
              </w:rPr>
              <w:t>Bundle</w:t>
            </w:r>
            <w:r>
              <w:rPr>
                <w:bCs/>
              </w:rPr>
              <w:t xml:space="preserve"> typu </w:t>
            </w:r>
            <w:proofErr w:type="spellStart"/>
            <w:r>
              <w:rPr>
                <w:bCs/>
                <w:i/>
              </w:rPr>
              <w:t>searchset</w:t>
            </w:r>
            <w:proofErr w:type="spellEnd"/>
            <w:r>
              <w:rPr>
                <w:bCs/>
                <w:i/>
              </w:rPr>
              <w:t>.</w:t>
            </w:r>
            <w:r w:rsidRPr="00567369">
              <w:rPr>
                <w:bCs/>
              </w:rPr>
              <w:t> </w:t>
            </w:r>
          </w:p>
        </w:tc>
      </w:tr>
      <w:tr w:rsidR="004F4C6F" w:rsidRPr="00567369" w14:paraId="14BD55E4" w14:textId="77777777" w:rsidTr="0025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1FE93E49" w14:textId="77777777" w:rsidR="004F4C6F" w:rsidRPr="00567369" w:rsidRDefault="004F4C6F" w:rsidP="00E30FD5">
            <w:pPr>
              <w:rPr>
                <w:b w:val="0"/>
              </w:rPr>
            </w:pPr>
            <w:r w:rsidRPr="00567369">
              <w:rPr>
                <w:b w:val="0"/>
              </w:rPr>
              <w:t>Bł</w:t>
            </w:r>
            <w:r>
              <w:rPr>
                <w:b w:val="0"/>
              </w:rPr>
              <w:t>ędne parametry wyszukiwania wolnych terminów.</w:t>
            </w:r>
          </w:p>
        </w:tc>
        <w:tc>
          <w:tcPr>
            <w:tcW w:w="1134" w:type="dxa"/>
            <w:hideMark/>
          </w:tcPr>
          <w:p w14:paraId="52072AD2" w14:textId="77777777" w:rsidR="004F4C6F" w:rsidRPr="00567369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400</w:t>
            </w:r>
          </w:p>
        </w:tc>
        <w:tc>
          <w:tcPr>
            <w:tcW w:w="4814" w:type="dxa"/>
            <w:hideMark/>
          </w:tcPr>
          <w:p w14:paraId="78028BE2" w14:textId="77777777" w:rsidR="004F4C6F" w:rsidRPr="00567369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"http://hl7.org/fhir/StructureDefinition/OperationOutcome"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OperationOutcome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, wskazujący treść błędu w atrybucie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"http://hl7.org/fhir/operationoutcome-definitions.html" \l "OperationOutcome.issue"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issue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.</w:t>
            </w:r>
          </w:p>
        </w:tc>
      </w:tr>
      <w:tr w:rsidR="004F4C6F" w:rsidRPr="00567369" w14:paraId="500493D9" w14:textId="77777777" w:rsidTr="0025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94B7D0" w14:textId="77777777" w:rsidR="004F4C6F" w:rsidRPr="0013134D" w:rsidRDefault="004F4C6F" w:rsidP="00E30FD5">
            <w:pPr>
              <w:rPr>
                <w:b w:val="0"/>
              </w:rPr>
            </w:pPr>
            <w:r w:rsidRPr="0013134D">
              <w:rPr>
                <w:b w:val="0"/>
              </w:rPr>
              <w:t xml:space="preserve">Błąd </w:t>
            </w:r>
            <w:r>
              <w:rPr>
                <w:b w:val="0"/>
              </w:rPr>
              <w:t>w trakcie wykonywania wyszukiwania wolnych terminów.</w:t>
            </w:r>
          </w:p>
        </w:tc>
        <w:tc>
          <w:tcPr>
            <w:tcW w:w="1134" w:type="dxa"/>
          </w:tcPr>
          <w:p w14:paraId="6A5C71F0" w14:textId="77777777" w:rsidR="004F4C6F" w:rsidRPr="00567369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4814" w:type="dxa"/>
          </w:tcPr>
          <w:p w14:paraId="778BFA0C" w14:textId="77777777" w:rsidR="004F4C6F" w:rsidRPr="00567369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"http://hl7.org/fhir/StructureDefinition/OperationOutcome"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OperationOutcome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, wskazujący treść błędu w atrybucie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"http://hl7.org/fhir/operationoutcome-definitions.html" \l "OperationOutcome.issue"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issue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.</w:t>
            </w:r>
          </w:p>
        </w:tc>
      </w:tr>
    </w:tbl>
    <w:p w14:paraId="0EC272B0" w14:textId="77777777" w:rsidR="00B14924" w:rsidRDefault="00B14924" w:rsidP="009D6D8A">
      <w:pPr>
        <w:spacing w:after="0"/>
      </w:pPr>
    </w:p>
    <w:p w14:paraId="16A03593" w14:textId="74A59141" w:rsidR="004F4C6F" w:rsidRDefault="004F4C6F" w:rsidP="00A81296">
      <w:pPr>
        <w:pStyle w:val="Nagwek4"/>
        <w:spacing w:after="240"/>
      </w:pPr>
      <w:r w:rsidRPr="0013134D">
        <w:t>Parametry wejściowe operacji (parametry wyszukiwania)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3104"/>
        <w:gridCol w:w="1028"/>
        <w:gridCol w:w="1392"/>
        <w:gridCol w:w="3538"/>
      </w:tblGrid>
      <w:tr w:rsidR="004F4C6F" w14:paraId="417E0737" w14:textId="77777777" w:rsidTr="00251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1B34076B" w14:textId="77777777" w:rsidR="004F4C6F" w:rsidRDefault="004F4C6F" w:rsidP="00E30FD5">
            <w:pPr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</w:tc>
        <w:tc>
          <w:tcPr>
            <w:tcW w:w="1028" w:type="dxa"/>
          </w:tcPr>
          <w:p w14:paraId="360D647F" w14:textId="77777777" w:rsidR="004F4C6F" w:rsidRDefault="004F4C6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Krotność</w:t>
            </w:r>
          </w:p>
        </w:tc>
        <w:tc>
          <w:tcPr>
            <w:tcW w:w="1392" w:type="dxa"/>
          </w:tcPr>
          <w:p w14:paraId="3AD520B2" w14:textId="77777777" w:rsidR="004F4C6F" w:rsidRDefault="004F4C6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Typ danych</w:t>
            </w:r>
          </w:p>
        </w:tc>
        <w:tc>
          <w:tcPr>
            <w:tcW w:w="3538" w:type="dxa"/>
          </w:tcPr>
          <w:p w14:paraId="1D542E39" w14:textId="77777777" w:rsidR="004F4C6F" w:rsidRDefault="004F4C6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</w:tr>
      <w:tr w:rsidR="004F4C6F" w14:paraId="3AB1EAC1" w14:textId="77777777" w:rsidTr="0025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1AE79FE6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status</w:t>
            </w:r>
          </w:p>
        </w:tc>
        <w:tc>
          <w:tcPr>
            <w:tcW w:w="1028" w:type="dxa"/>
          </w:tcPr>
          <w:p w14:paraId="42EE0901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1..1</w:t>
            </w:r>
          </w:p>
        </w:tc>
        <w:tc>
          <w:tcPr>
            <w:tcW w:w="1392" w:type="dxa"/>
          </w:tcPr>
          <w:p w14:paraId="40DC4C05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5E5D41CB" w14:textId="77777777" w:rsidR="004F4C6F" w:rsidRPr="00D43027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Status wolnego terminu. Parametr ma stałą wartość = </w:t>
            </w:r>
            <w:r w:rsidRPr="007F387C">
              <w:rPr>
                <w:rFonts w:cstheme="minorHAnsi"/>
                <w:i/>
              </w:rPr>
              <w:t>„</w:t>
            </w:r>
            <w:proofErr w:type="spellStart"/>
            <w:r w:rsidRPr="007F387C">
              <w:rPr>
                <w:rFonts w:cstheme="minorHAnsi"/>
                <w:i/>
              </w:rPr>
              <w:t>free</w:t>
            </w:r>
            <w:proofErr w:type="spellEnd"/>
            <w:r w:rsidRPr="007F387C">
              <w:rPr>
                <w:rFonts w:cstheme="minorHAnsi"/>
                <w:i/>
              </w:rPr>
              <w:t>”</w:t>
            </w:r>
            <w:r>
              <w:rPr>
                <w:rFonts w:cstheme="minorHAnsi"/>
              </w:rPr>
              <w:t>.</w:t>
            </w:r>
          </w:p>
        </w:tc>
      </w:tr>
      <w:tr w:rsidR="004F4C6F" w14:paraId="41EF5EAD" w14:textId="77777777" w:rsidTr="0025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5687B811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  <w:r w:rsidRPr="003D622A">
              <w:rPr>
                <w:rFonts w:cstheme="minorHAnsi"/>
                <w:b w:val="0"/>
              </w:rPr>
              <w:t>start</w:t>
            </w:r>
          </w:p>
        </w:tc>
        <w:tc>
          <w:tcPr>
            <w:tcW w:w="1028" w:type="dxa"/>
          </w:tcPr>
          <w:p w14:paraId="2FAD48BB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1..1</w:t>
            </w:r>
          </w:p>
        </w:tc>
        <w:tc>
          <w:tcPr>
            <w:tcW w:w="1392" w:type="dxa"/>
          </w:tcPr>
          <w:p w14:paraId="25CBFEA2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date</w:t>
            </w:r>
            <w:proofErr w:type="spellEnd"/>
          </w:p>
        </w:tc>
        <w:tc>
          <w:tcPr>
            <w:tcW w:w="3538" w:type="dxa"/>
          </w:tcPr>
          <w:p w14:paraId="1DF45862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D43027">
              <w:rPr>
                <w:rFonts w:cstheme="minorHAnsi"/>
              </w:rPr>
              <w:t>ata</w:t>
            </w:r>
            <w:r>
              <w:rPr>
                <w:rFonts w:cstheme="minorHAnsi"/>
              </w:rPr>
              <w:t xml:space="preserve"> i godzina wolnego terminu.</w:t>
            </w:r>
          </w:p>
        </w:tc>
      </w:tr>
      <w:tr w:rsidR="004F4C6F" w14:paraId="3D9A8208" w14:textId="77777777" w:rsidTr="0025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170FD9BC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service-</w:t>
            </w:r>
            <w:proofErr w:type="spellStart"/>
            <w:r>
              <w:rPr>
                <w:rFonts w:cstheme="minorHAnsi"/>
                <w:b w:val="0"/>
              </w:rPr>
              <w:t>type</w:t>
            </w:r>
            <w:proofErr w:type="spellEnd"/>
          </w:p>
        </w:tc>
        <w:tc>
          <w:tcPr>
            <w:tcW w:w="1028" w:type="dxa"/>
          </w:tcPr>
          <w:p w14:paraId="5620AE54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0..*</w:t>
            </w:r>
          </w:p>
        </w:tc>
        <w:tc>
          <w:tcPr>
            <w:tcW w:w="1392" w:type="dxa"/>
          </w:tcPr>
          <w:p w14:paraId="3ECCACB9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4D0B17BD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Kod typu usługi według słownika ICD-9 PL lub fragment nazwy </w:t>
            </w:r>
            <w:r w:rsidRPr="001E2E23">
              <w:rPr>
                <w:rFonts w:cstheme="minorHAnsi"/>
              </w:rPr>
              <w:t>typ</w:t>
            </w:r>
            <w:r>
              <w:rPr>
                <w:rFonts w:cstheme="minorHAnsi"/>
              </w:rPr>
              <w:t>u</w:t>
            </w:r>
            <w:r w:rsidRPr="001E2E23">
              <w:rPr>
                <w:rFonts w:cstheme="minorHAnsi"/>
              </w:rPr>
              <w:t xml:space="preserve"> usługi</w:t>
            </w:r>
            <w:r>
              <w:rPr>
                <w:rFonts w:cstheme="minorHAnsi"/>
              </w:rPr>
              <w:t>.</w:t>
            </w:r>
          </w:p>
        </w:tc>
      </w:tr>
      <w:tr w:rsidR="004F4C6F" w14:paraId="54C73235" w14:textId="77777777" w:rsidTr="0025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6B7B349C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  <w:r w:rsidRPr="003D622A">
              <w:rPr>
                <w:rFonts w:cstheme="minorHAnsi"/>
                <w:b w:val="0"/>
              </w:rPr>
              <w:t>specialty</w:t>
            </w:r>
          </w:p>
        </w:tc>
        <w:tc>
          <w:tcPr>
            <w:tcW w:w="1028" w:type="dxa"/>
          </w:tcPr>
          <w:p w14:paraId="709E3E5A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1..*</w:t>
            </w:r>
          </w:p>
        </w:tc>
        <w:tc>
          <w:tcPr>
            <w:tcW w:w="1392" w:type="dxa"/>
          </w:tcPr>
          <w:p w14:paraId="01CB024D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64240456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Kod </w:t>
            </w:r>
            <w:r w:rsidRPr="001E2E23">
              <w:rPr>
                <w:rFonts w:cstheme="minorHAnsi"/>
              </w:rPr>
              <w:t>specjalnoś</w:t>
            </w:r>
            <w:r>
              <w:rPr>
                <w:rFonts w:cstheme="minorHAnsi"/>
              </w:rPr>
              <w:t>ci</w:t>
            </w:r>
            <w:r w:rsidRPr="001E2E23">
              <w:rPr>
                <w:rFonts w:cstheme="minorHAnsi"/>
              </w:rPr>
              <w:t xml:space="preserve"> komórki organizacyjnej</w:t>
            </w:r>
            <w:r>
              <w:rPr>
                <w:rFonts w:cstheme="minorHAnsi"/>
              </w:rPr>
              <w:t>.</w:t>
            </w:r>
          </w:p>
        </w:tc>
      </w:tr>
      <w:tr w:rsidR="004F4C6F" w14:paraId="723F4D28" w14:textId="77777777" w:rsidTr="0025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78DDF95C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lastRenderedPageBreak/>
              <w:t>appointment-type</w:t>
            </w:r>
            <w:proofErr w:type="spellEnd"/>
          </w:p>
        </w:tc>
        <w:tc>
          <w:tcPr>
            <w:tcW w:w="1028" w:type="dxa"/>
          </w:tcPr>
          <w:p w14:paraId="76B44404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0..1</w:t>
            </w:r>
          </w:p>
        </w:tc>
        <w:tc>
          <w:tcPr>
            <w:tcW w:w="1392" w:type="dxa"/>
          </w:tcPr>
          <w:p w14:paraId="7CA2488F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78C68092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Fragment nazwy rodzaju rezerwacji jaka może być zrealizowana dla wolnego terminu.</w:t>
            </w:r>
          </w:p>
        </w:tc>
      </w:tr>
      <w:tr w:rsidR="004F4C6F" w14:paraId="54C2566F" w14:textId="77777777" w:rsidTr="0025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017FFBEF" w14:textId="77777777" w:rsidR="004F4C6F" w:rsidRDefault="004F4C6F" w:rsidP="00E30FD5">
            <w:pPr>
              <w:rPr>
                <w:rFonts w:cstheme="minorHAnsi"/>
                <w:bCs w:val="0"/>
              </w:rPr>
            </w:pPr>
            <w:proofErr w:type="spellStart"/>
            <w:r>
              <w:rPr>
                <w:rFonts w:cstheme="minorHAnsi"/>
                <w:b w:val="0"/>
              </w:rPr>
              <w:t>schedule.actor:Location</w:t>
            </w:r>
            <w:proofErr w:type="spellEnd"/>
            <w:r>
              <w:rPr>
                <w:rFonts w:cstheme="minorHAnsi"/>
                <w:b w:val="0"/>
              </w:rPr>
              <w:t>.</w:t>
            </w:r>
          </w:p>
          <w:p w14:paraId="25F0B1CE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identifier</w:t>
            </w:r>
            <w:proofErr w:type="spellEnd"/>
          </w:p>
        </w:tc>
        <w:tc>
          <w:tcPr>
            <w:tcW w:w="1028" w:type="dxa"/>
          </w:tcPr>
          <w:p w14:paraId="1DE1E53C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0..*</w:t>
            </w:r>
          </w:p>
        </w:tc>
        <w:tc>
          <w:tcPr>
            <w:tcW w:w="1392" w:type="dxa"/>
          </w:tcPr>
          <w:p w14:paraId="7E23F304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442EDC33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Identyfikator placówki medycznej.</w:t>
            </w:r>
          </w:p>
        </w:tc>
      </w:tr>
      <w:tr w:rsidR="004F4C6F" w14:paraId="30822257" w14:textId="77777777" w:rsidTr="0025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3E7ACC39" w14:textId="77777777" w:rsidR="004F4C6F" w:rsidRDefault="004F4C6F" w:rsidP="00E30FD5">
            <w:pPr>
              <w:rPr>
                <w:rFonts w:cstheme="minorHAnsi"/>
                <w:bCs w:val="0"/>
                <w:lang w:val="en-US"/>
              </w:rPr>
            </w:pPr>
            <w:proofErr w:type="spellStart"/>
            <w:r w:rsidRPr="006B480F">
              <w:rPr>
                <w:rFonts w:cstheme="minorHAnsi"/>
                <w:b w:val="0"/>
                <w:lang w:val="en-US"/>
              </w:rPr>
              <w:t>schedule.actor:Location.address</w:t>
            </w:r>
            <w:proofErr w:type="spellEnd"/>
          </w:p>
          <w:p w14:paraId="07F96FC4" w14:textId="77777777" w:rsidR="004F4C6F" w:rsidRPr="006B480F" w:rsidRDefault="004F4C6F" w:rsidP="00E30FD5">
            <w:pPr>
              <w:rPr>
                <w:rFonts w:cstheme="minorHAnsi"/>
                <w:b w:val="0"/>
                <w:lang w:val="en-US"/>
              </w:rPr>
            </w:pPr>
            <w:r w:rsidRPr="006B480F">
              <w:rPr>
                <w:rFonts w:cstheme="minorHAnsi"/>
                <w:b w:val="0"/>
                <w:lang w:val="en-US"/>
              </w:rPr>
              <w:t>.c</w:t>
            </w:r>
            <w:r>
              <w:rPr>
                <w:rFonts w:cstheme="minorHAnsi"/>
                <w:b w:val="0"/>
                <w:lang w:val="en-US"/>
              </w:rPr>
              <w:t>ity</w:t>
            </w:r>
          </w:p>
        </w:tc>
        <w:tc>
          <w:tcPr>
            <w:tcW w:w="1028" w:type="dxa"/>
          </w:tcPr>
          <w:p w14:paraId="07416981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0..*</w:t>
            </w:r>
          </w:p>
        </w:tc>
        <w:tc>
          <w:tcPr>
            <w:tcW w:w="1392" w:type="dxa"/>
          </w:tcPr>
          <w:p w14:paraId="73792F49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string</w:t>
            </w:r>
          </w:p>
        </w:tc>
        <w:tc>
          <w:tcPr>
            <w:tcW w:w="3538" w:type="dxa"/>
          </w:tcPr>
          <w:p w14:paraId="0B17F0EB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Fragment nazwy miejscowości placówki medycznej.</w:t>
            </w:r>
          </w:p>
        </w:tc>
      </w:tr>
      <w:tr w:rsidR="004F4C6F" w14:paraId="71F64E8A" w14:textId="77777777" w:rsidTr="0025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0B6C3B93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schedule.actor:Device.type</w:t>
            </w:r>
            <w:proofErr w:type="spellEnd"/>
          </w:p>
        </w:tc>
        <w:tc>
          <w:tcPr>
            <w:tcW w:w="1028" w:type="dxa"/>
          </w:tcPr>
          <w:p w14:paraId="52363351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0..*</w:t>
            </w:r>
          </w:p>
        </w:tc>
        <w:tc>
          <w:tcPr>
            <w:tcW w:w="1392" w:type="dxa"/>
          </w:tcPr>
          <w:p w14:paraId="045B9E1E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49CDA9C2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Kod rodzaju urządzenia lub fragment nazwy rodzaju urządzenia.</w:t>
            </w:r>
          </w:p>
        </w:tc>
      </w:tr>
      <w:tr w:rsidR="004F4C6F" w14:paraId="24AF5DA9" w14:textId="77777777" w:rsidTr="0025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113006E3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schedule.actor:Device.name</w:t>
            </w:r>
            <w:proofErr w:type="spellEnd"/>
          </w:p>
        </w:tc>
        <w:tc>
          <w:tcPr>
            <w:tcW w:w="1028" w:type="dxa"/>
          </w:tcPr>
          <w:p w14:paraId="7A84E497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0..*</w:t>
            </w:r>
          </w:p>
        </w:tc>
        <w:tc>
          <w:tcPr>
            <w:tcW w:w="1392" w:type="dxa"/>
          </w:tcPr>
          <w:p w14:paraId="5742628D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string</w:t>
            </w:r>
          </w:p>
        </w:tc>
        <w:tc>
          <w:tcPr>
            <w:tcW w:w="3538" w:type="dxa"/>
          </w:tcPr>
          <w:p w14:paraId="28CB9211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Fragment nazwy urządzenia.</w:t>
            </w:r>
          </w:p>
        </w:tc>
      </w:tr>
      <w:tr w:rsidR="004F4C6F" w14:paraId="63361289" w14:textId="77777777" w:rsidTr="0025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76A8DACF" w14:textId="77777777" w:rsidR="004F4C6F" w:rsidRDefault="004F4C6F" w:rsidP="00E30FD5">
            <w:pPr>
              <w:rPr>
                <w:rFonts w:cstheme="minorHAnsi"/>
                <w:bCs w:val="0"/>
              </w:rPr>
            </w:pPr>
            <w:proofErr w:type="spellStart"/>
            <w:r>
              <w:rPr>
                <w:rFonts w:cstheme="minorHAnsi"/>
                <w:b w:val="0"/>
              </w:rPr>
              <w:t>schedule.actor:PractitionerRole</w:t>
            </w:r>
            <w:proofErr w:type="spellEnd"/>
            <w:r>
              <w:rPr>
                <w:rFonts w:cstheme="minorHAnsi"/>
                <w:b w:val="0"/>
              </w:rPr>
              <w:t>.</w:t>
            </w:r>
          </w:p>
          <w:p w14:paraId="46DF1CCD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identifier</w:t>
            </w:r>
            <w:proofErr w:type="spellEnd"/>
          </w:p>
        </w:tc>
        <w:tc>
          <w:tcPr>
            <w:tcW w:w="1028" w:type="dxa"/>
          </w:tcPr>
          <w:p w14:paraId="7860C9FF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0..*</w:t>
            </w:r>
          </w:p>
        </w:tc>
        <w:tc>
          <w:tcPr>
            <w:tcW w:w="1392" w:type="dxa"/>
          </w:tcPr>
          <w:p w14:paraId="34324090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06E390C9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Identyfikator pracownika medycznego.</w:t>
            </w:r>
          </w:p>
        </w:tc>
      </w:tr>
      <w:tr w:rsidR="004F4C6F" w14:paraId="0FDAB5C0" w14:textId="77777777" w:rsidTr="0025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2C71EF5B" w14:textId="77777777" w:rsidR="004F4C6F" w:rsidRPr="005A6B53" w:rsidRDefault="004F4C6F" w:rsidP="00E30FD5">
            <w:pPr>
              <w:rPr>
                <w:rFonts w:cstheme="minorHAnsi"/>
                <w:bCs w:val="0"/>
                <w:lang w:val="en-US"/>
              </w:rPr>
            </w:pPr>
            <w:proofErr w:type="spellStart"/>
            <w:r w:rsidRPr="005A6B53">
              <w:rPr>
                <w:rFonts w:cstheme="minorHAnsi"/>
                <w:b w:val="0"/>
                <w:lang w:val="en-US"/>
              </w:rPr>
              <w:t>schedule.actor:PractitionerRole</w:t>
            </w:r>
            <w:proofErr w:type="spellEnd"/>
            <w:r w:rsidRPr="005A6B53">
              <w:rPr>
                <w:rFonts w:cstheme="minorHAnsi"/>
                <w:b w:val="0"/>
                <w:lang w:val="en-US"/>
              </w:rPr>
              <w:t>.</w:t>
            </w:r>
          </w:p>
          <w:p w14:paraId="29F84AE1" w14:textId="77777777" w:rsidR="004F4C6F" w:rsidRPr="005A6B53" w:rsidRDefault="004F4C6F" w:rsidP="00E30FD5">
            <w:pPr>
              <w:rPr>
                <w:rFonts w:cstheme="minorHAnsi"/>
                <w:b w:val="0"/>
                <w:lang w:val="en-US"/>
              </w:rPr>
            </w:pPr>
            <w:proofErr w:type="spellStart"/>
            <w:r w:rsidRPr="005A6B53">
              <w:rPr>
                <w:rFonts w:cstheme="minorHAnsi"/>
                <w:b w:val="0"/>
                <w:lang w:val="en-US"/>
              </w:rPr>
              <w:t>practitioner.name.family</w:t>
            </w:r>
            <w:proofErr w:type="spellEnd"/>
          </w:p>
        </w:tc>
        <w:tc>
          <w:tcPr>
            <w:tcW w:w="1028" w:type="dxa"/>
          </w:tcPr>
          <w:p w14:paraId="355D64E4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0..*</w:t>
            </w:r>
          </w:p>
        </w:tc>
        <w:tc>
          <w:tcPr>
            <w:tcW w:w="1392" w:type="dxa"/>
          </w:tcPr>
          <w:p w14:paraId="5AF45FC9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string</w:t>
            </w:r>
          </w:p>
        </w:tc>
        <w:tc>
          <w:tcPr>
            <w:tcW w:w="3538" w:type="dxa"/>
          </w:tcPr>
          <w:p w14:paraId="6C0B7D81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Fragment nazwiska pracownika medycznego</w:t>
            </w:r>
          </w:p>
        </w:tc>
      </w:tr>
      <w:tr w:rsidR="004F4C6F" w14:paraId="5F7316C2" w14:textId="77777777" w:rsidTr="0025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547B5234" w14:textId="77777777" w:rsidR="004F4C6F" w:rsidRDefault="004F4C6F" w:rsidP="00E30FD5">
            <w:pPr>
              <w:rPr>
                <w:rFonts w:cstheme="minorHAnsi"/>
                <w:bCs w:val="0"/>
              </w:rPr>
            </w:pPr>
            <w:proofErr w:type="spellStart"/>
            <w:r>
              <w:rPr>
                <w:rFonts w:cstheme="minorHAnsi"/>
                <w:b w:val="0"/>
              </w:rPr>
              <w:t>schedule.actor:PractitionerRole</w:t>
            </w:r>
            <w:proofErr w:type="spellEnd"/>
            <w:r>
              <w:rPr>
                <w:rFonts w:cstheme="minorHAnsi"/>
                <w:b w:val="0"/>
              </w:rPr>
              <w:t>.</w:t>
            </w:r>
          </w:p>
          <w:p w14:paraId="1A0D6B5C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code</w:t>
            </w:r>
            <w:proofErr w:type="spellEnd"/>
          </w:p>
        </w:tc>
        <w:tc>
          <w:tcPr>
            <w:tcW w:w="1028" w:type="dxa"/>
          </w:tcPr>
          <w:p w14:paraId="0FDC736E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0..1</w:t>
            </w:r>
          </w:p>
        </w:tc>
        <w:tc>
          <w:tcPr>
            <w:tcW w:w="1392" w:type="dxa"/>
          </w:tcPr>
          <w:p w14:paraId="1744EF9F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4AA96421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kod zawodu pracownika medycznego</w:t>
            </w:r>
          </w:p>
        </w:tc>
      </w:tr>
      <w:tr w:rsidR="004F4C6F" w14:paraId="54429142" w14:textId="77777777" w:rsidTr="0025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5D3D0956" w14:textId="77777777" w:rsidR="004F4C6F" w:rsidRDefault="004F4C6F" w:rsidP="00E30FD5">
            <w:pPr>
              <w:rPr>
                <w:rFonts w:cstheme="minorHAnsi"/>
                <w:bCs w:val="0"/>
              </w:rPr>
            </w:pPr>
            <w:proofErr w:type="spellStart"/>
            <w:r>
              <w:rPr>
                <w:rFonts w:cstheme="minorHAnsi"/>
                <w:b w:val="0"/>
              </w:rPr>
              <w:t>schedule.actor:PractitionerRole</w:t>
            </w:r>
            <w:proofErr w:type="spellEnd"/>
            <w:r>
              <w:rPr>
                <w:rFonts w:cstheme="minorHAnsi"/>
                <w:b w:val="0"/>
              </w:rPr>
              <w:t>.</w:t>
            </w:r>
          </w:p>
          <w:p w14:paraId="099C018F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specialty</w:t>
            </w:r>
          </w:p>
        </w:tc>
        <w:tc>
          <w:tcPr>
            <w:tcW w:w="1028" w:type="dxa"/>
          </w:tcPr>
          <w:p w14:paraId="40F49235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0..*</w:t>
            </w:r>
          </w:p>
        </w:tc>
        <w:tc>
          <w:tcPr>
            <w:tcW w:w="1392" w:type="dxa"/>
          </w:tcPr>
          <w:p w14:paraId="0199CB22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04127C98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kod specjalności pracownika medycznego</w:t>
            </w:r>
          </w:p>
        </w:tc>
      </w:tr>
      <w:tr w:rsidR="004F4C6F" w14:paraId="2B3B2859" w14:textId="77777777" w:rsidTr="0025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18CB859A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</w:p>
        </w:tc>
        <w:tc>
          <w:tcPr>
            <w:tcW w:w="1028" w:type="dxa"/>
          </w:tcPr>
          <w:p w14:paraId="52D11965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0..*</w:t>
            </w:r>
          </w:p>
        </w:tc>
        <w:tc>
          <w:tcPr>
            <w:tcW w:w="1392" w:type="dxa"/>
          </w:tcPr>
          <w:p w14:paraId="3AC8173A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code</w:t>
            </w:r>
            <w:proofErr w:type="spellEnd"/>
          </w:p>
        </w:tc>
        <w:tc>
          <w:tcPr>
            <w:tcW w:w="3538" w:type="dxa"/>
          </w:tcPr>
          <w:p w14:paraId="292FD640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kod trybu finansowania wizyty</w:t>
            </w:r>
          </w:p>
        </w:tc>
      </w:tr>
      <w:tr w:rsidR="004F4C6F" w14:paraId="3E69EBB8" w14:textId="77777777" w:rsidTr="0025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1787A2AB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c</w:t>
            </w:r>
            <w:r w:rsidRPr="003D622A">
              <w:rPr>
                <w:rFonts w:cstheme="minorHAnsi"/>
                <w:b w:val="0"/>
              </w:rPr>
              <w:t>omment</w:t>
            </w:r>
            <w:proofErr w:type="spellEnd"/>
          </w:p>
        </w:tc>
        <w:tc>
          <w:tcPr>
            <w:tcW w:w="1028" w:type="dxa"/>
          </w:tcPr>
          <w:p w14:paraId="497846C6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0..1</w:t>
            </w:r>
          </w:p>
        </w:tc>
        <w:tc>
          <w:tcPr>
            <w:tcW w:w="1392" w:type="dxa"/>
          </w:tcPr>
          <w:p w14:paraId="263FECCD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string</w:t>
            </w:r>
          </w:p>
        </w:tc>
        <w:tc>
          <w:tcPr>
            <w:tcW w:w="3538" w:type="dxa"/>
          </w:tcPr>
          <w:p w14:paraId="7D6C4A43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Fragment opcjonalnego opisu wolnego terminu.</w:t>
            </w:r>
          </w:p>
        </w:tc>
      </w:tr>
      <w:tr w:rsidR="004F4C6F" w14:paraId="00505838" w14:textId="77777777" w:rsidTr="0025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084C398" w14:textId="77777777" w:rsidR="004F4C6F" w:rsidRDefault="004F4C6F" w:rsidP="00E30FD5">
            <w:pPr>
              <w:rPr>
                <w:rFonts w:cstheme="minorHAnsi"/>
              </w:rPr>
            </w:pPr>
            <w:r w:rsidRPr="00DD0E95">
              <w:rPr>
                <w:rFonts w:cstheme="minorHAnsi"/>
              </w:rPr>
              <w:t>Rozszerzone parametry wyszukiwania</w:t>
            </w:r>
          </w:p>
        </w:tc>
      </w:tr>
      <w:tr w:rsidR="004F4C6F" w14:paraId="08DB1324" w14:textId="77777777" w:rsidTr="0025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25550016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  <w:proofErr w:type="spellStart"/>
            <w:r w:rsidRPr="003D622A">
              <w:rPr>
                <w:rFonts w:cstheme="minorHAnsi"/>
                <w:b w:val="0"/>
              </w:rPr>
              <w:t>patient</w:t>
            </w:r>
            <w:r>
              <w:rPr>
                <w:rFonts w:cstheme="minorHAnsi"/>
                <w:b w:val="0"/>
              </w:rPr>
              <w:t>-gender</w:t>
            </w:r>
            <w:proofErr w:type="spellEnd"/>
          </w:p>
        </w:tc>
        <w:tc>
          <w:tcPr>
            <w:tcW w:w="1028" w:type="dxa"/>
          </w:tcPr>
          <w:p w14:paraId="48F1239E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0..1</w:t>
            </w:r>
          </w:p>
        </w:tc>
        <w:tc>
          <w:tcPr>
            <w:tcW w:w="1392" w:type="dxa"/>
          </w:tcPr>
          <w:p w14:paraId="65F04DBF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4EE38110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Kod </w:t>
            </w:r>
            <w:r w:rsidRPr="001E2E23">
              <w:rPr>
                <w:rFonts w:cstheme="minorHAnsi"/>
              </w:rPr>
              <w:t>pł</w:t>
            </w:r>
            <w:r>
              <w:rPr>
                <w:rFonts w:cstheme="minorHAnsi"/>
              </w:rPr>
              <w:t>ci</w:t>
            </w:r>
            <w:r w:rsidRPr="001E2E23">
              <w:rPr>
                <w:rFonts w:cstheme="minorHAnsi"/>
              </w:rPr>
              <w:t xml:space="preserve"> pacjenta</w:t>
            </w:r>
            <w:r>
              <w:rPr>
                <w:rFonts w:cstheme="minorHAnsi"/>
              </w:rPr>
              <w:t>.</w:t>
            </w:r>
          </w:p>
        </w:tc>
      </w:tr>
      <w:tr w:rsidR="004F4C6F" w14:paraId="6F09CE6F" w14:textId="77777777" w:rsidTr="0025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5779F4C3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  <w:proofErr w:type="spellStart"/>
            <w:r w:rsidRPr="003D622A">
              <w:rPr>
                <w:rFonts w:cstheme="minorHAnsi"/>
                <w:b w:val="0"/>
              </w:rPr>
              <w:t>patient</w:t>
            </w:r>
            <w:proofErr w:type="spellEnd"/>
            <w:r>
              <w:rPr>
                <w:rFonts w:cstheme="minorHAnsi"/>
                <w:b w:val="0"/>
              </w:rPr>
              <w:t>-</w:t>
            </w:r>
            <w:proofErr w:type="spellStart"/>
            <w:r>
              <w:rPr>
                <w:rFonts w:cstheme="minorHAnsi"/>
                <w:b w:val="0"/>
              </w:rPr>
              <w:t>age</w:t>
            </w:r>
            <w:proofErr w:type="spellEnd"/>
            <w:r>
              <w:rPr>
                <w:rFonts w:cstheme="minorHAnsi"/>
                <w:b w:val="0"/>
              </w:rPr>
              <w:t>-from</w:t>
            </w:r>
          </w:p>
        </w:tc>
        <w:tc>
          <w:tcPr>
            <w:tcW w:w="1028" w:type="dxa"/>
          </w:tcPr>
          <w:p w14:paraId="7CAFCEE1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0..1</w:t>
            </w:r>
          </w:p>
        </w:tc>
        <w:tc>
          <w:tcPr>
            <w:tcW w:w="1392" w:type="dxa"/>
          </w:tcPr>
          <w:p w14:paraId="7FA0791B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</w:p>
        </w:tc>
        <w:tc>
          <w:tcPr>
            <w:tcW w:w="3538" w:type="dxa"/>
          </w:tcPr>
          <w:p w14:paraId="4A530C40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Dolna granica zakresu wieku pacjenta</w:t>
            </w:r>
          </w:p>
        </w:tc>
      </w:tr>
      <w:tr w:rsidR="004F4C6F" w14:paraId="2FE42B5C" w14:textId="77777777" w:rsidTr="0025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66417AB3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  <w:proofErr w:type="spellStart"/>
            <w:r w:rsidRPr="003D622A">
              <w:rPr>
                <w:rFonts w:cstheme="minorHAnsi"/>
                <w:b w:val="0"/>
              </w:rPr>
              <w:t>patient</w:t>
            </w:r>
            <w:proofErr w:type="spellEnd"/>
            <w:r>
              <w:rPr>
                <w:rFonts w:cstheme="minorHAnsi"/>
                <w:b w:val="0"/>
              </w:rPr>
              <w:t>-</w:t>
            </w:r>
            <w:proofErr w:type="spellStart"/>
            <w:r>
              <w:rPr>
                <w:rFonts w:cstheme="minorHAnsi"/>
                <w:b w:val="0"/>
              </w:rPr>
              <w:t>age</w:t>
            </w:r>
            <w:proofErr w:type="spellEnd"/>
            <w:r>
              <w:rPr>
                <w:rFonts w:cstheme="minorHAnsi"/>
                <w:b w:val="0"/>
              </w:rPr>
              <w:t>-to</w:t>
            </w:r>
          </w:p>
        </w:tc>
        <w:tc>
          <w:tcPr>
            <w:tcW w:w="1028" w:type="dxa"/>
          </w:tcPr>
          <w:p w14:paraId="790D00F6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0..1</w:t>
            </w:r>
          </w:p>
        </w:tc>
        <w:tc>
          <w:tcPr>
            <w:tcW w:w="1392" w:type="dxa"/>
          </w:tcPr>
          <w:p w14:paraId="02EAD8B4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</w:p>
        </w:tc>
        <w:tc>
          <w:tcPr>
            <w:tcW w:w="3538" w:type="dxa"/>
          </w:tcPr>
          <w:p w14:paraId="06882445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Górna granica zakresu wieku pacjenta</w:t>
            </w:r>
          </w:p>
        </w:tc>
      </w:tr>
      <w:tr w:rsidR="004F4C6F" w14:paraId="4F178121" w14:textId="77777777" w:rsidTr="0025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5F602D0C" w14:textId="77777777" w:rsidR="004F4C6F" w:rsidRPr="003D622A" w:rsidRDefault="004F4C6F" w:rsidP="00E30FD5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reimbursement-type</w:t>
            </w:r>
            <w:proofErr w:type="spellEnd"/>
          </w:p>
        </w:tc>
        <w:tc>
          <w:tcPr>
            <w:tcW w:w="1028" w:type="dxa"/>
          </w:tcPr>
          <w:p w14:paraId="07ACFEA4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0..*</w:t>
            </w:r>
          </w:p>
        </w:tc>
        <w:tc>
          <w:tcPr>
            <w:tcW w:w="1392" w:type="dxa"/>
          </w:tcPr>
          <w:p w14:paraId="12B18A22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400D08CD" w14:textId="77777777" w:rsidR="004F4C6F" w:rsidRDefault="004F4C6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Kod rodzaju refundacji lub fragment nazwy rodzaju refundacji świadczeń zdrowotnych.</w:t>
            </w:r>
          </w:p>
        </w:tc>
      </w:tr>
    </w:tbl>
    <w:p w14:paraId="3FA71B8C" w14:textId="77777777" w:rsidR="00A81296" w:rsidRDefault="00A81296" w:rsidP="00320B43">
      <w:pPr>
        <w:spacing w:after="0"/>
      </w:pPr>
    </w:p>
    <w:p w14:paraId="494849BD" w14:textId="0AD59AFA" w:rsidR="004F4C6F" w:rsidRDefault="004F4C6F" w:rsidP="00A81296">
      <w:pPr>
        <w:pStyle w:val="Nagwek4"/>
        <w:spacing w:after="240"/>
      </w:pPr>
      <w:r w:rsidRPr="0013134D">
        <w:t>Parametry wyjściowe operacji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1701"/>
        <w:gridCol w:w="1134"/>
        <w:gridCol w:w="1985"/>
        <w:gridCol w:w="4242"/>
      </w:tblGrid>
      <w:tr w:rsidR="004F4C6F" w14:paraId="18BE11A1" w14:textId="77777777" w:rsidTr="00875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541A19D" w14:textId="77777777" w:rsidR="004F4C6F" w:rsidRDefault="004F4C6F" w:rsidP="00E30FD5">
            <w:r>
              <w:t>Nazwa</w:t>
            </w:r>
          </w:p>
        </w:tc>
        <w:tc>
          <w:tcPr>
            <w:tcW w:w="1134" w:type="dxa"/>
          </w:tcPr>
          <w:p w14:paraId="71E1E896" w14:textId="77777777" w:rsidR="004F4C6F" w:rsidRDefault="004F4C6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Krotność</w:t>
            </w:r>
          </w:p>
        </w:tc>
        <w:tc>
          <w:tcPr>
            <w:tcW w:w="1985" w:type="dxa"/>
          </w:tcPr>
          <w:p w14:paraId="02A4B9B5" w14:textId="77777777" w:rsidR="004F4C6F" w:rsidRDefault="004F4C6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Typ danych </w:t>
            </w:r>
          </w:p>
        </w:tc>
        <w:tc>
          <w:tcPr>
            <w:tcW w:w="4242" w:type="dxa"/>
          </w:tcPr>
          <w:p w14:paraId="047507EF" w14:textId="77777777" w:rsidR="004F4C6F" w:rsidRDefault="004F4C6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4F4C6F" w14:paraId="0218C24B" w14:textId="77777777" w:rsidTr="00875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EB701A1" w14:textId="77777777" w:rsidR="004F4C6F" w:rsidRPr="00A52E45" w:rsidRDefault="004F4C6F" w:rsidP="00E30FD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result</w:t>
            </w:r>
            <w:proofErr w:type="spellEnd"/>
          </w:p>
        </w:tc>
        <w:tc>
          <w:tcPr>
            <w:tcW w:w="1134" w:type="dxa"/>
          </w:tcPr>
          <w:p w14:paraId="5DC65843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1985" w:type="dxa"/>
          </w:tcPr>
          <w:p w14:paraId="1D34F189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</w:t>
            </w:r>
          </w:p>
          <w:p w14:paraId="1322DD87" w14:textId="77777777" w:rsidR="004F4C6F" w:rsidRDefault="004F4C6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2" w:type="dxa"/>
          </w:tcPr>
          <w:p w14:paraId="3B9945D5" w14:textId="611A7939" w:rsidR="004F4C6F" w:rsidRDefault="004F4C6F" w:rsidP="00E30F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Zasób HL7 FHIR typu </w:t>
            </w:r>
            <w:r w:rsidRPr="00CA0B0B">
              <w:rPr>
                <w:i/>
              </w:rPr>
              <w:t>Bundle</w:t>
            </w:r>
            <w:r>
              <w:t xml:space="preserve">, dla którego atrybut </w:t>
            </w:r>
            <w:proofErr w:type="spellStart"/>
            <w:r>
              <w:t>type</w:t>
            </w:r>
            <w:proofErr w:type="spellEnd"/>
            <w:r>
              <w:t xml:space="preserve"> = „</w:t>
            </w:r>
            <w:proofErr w:type="spellStart"/>
            <w:r>
              <w:t>searchset</w:t>
            </w:r>
            <w:proofErr w:type="spellEnd"/>
            <w:r>
              <w:t xml:space="preserve">”, zawierający listę wolnych terminów w postaci zasobów typu </w:t>
            </w:r>
            <w:r w:rsidRPr="00CA0B0B">
              <w:rPr>
                <w:i/>
              </w:rPr>
              <w:t>Slot</w:t>
            </w:r>
            <w:r>
              <w:t xml:space="preserve"> zgodnych z profilem </w:t>
            </w:r>
            <w:proofErr w:type="spellStart"/>
            <w:r>
              <w:t>PL</w:t>
            </w:r>
            <w:r w:rsidR="008753D2">
              <w:t>Wlkp</w:t>
            </w:r>
            <w:r>
              <w:t>SchedulingSlot</w:t>
            </w:r>
            <w:proofErr w:type="spellEnd"/>
            <w:r>
              <w:t>.</w:t>
            </w:r>
          </w:p>
        </w:tc>
      </w:tr>
    </w:tbl>
    <w:p w14:paraId="0AE2566B" w14:textId="77777777" w:rsidR="004F4C6F" w:rsidRDefault="004F4C6F" w:rsidP="004F4C6F">
      <w:pPr>
        <w:spacing w:after="0"/>
      </w:pPr>
    </w:p>
    <w:p w14:paraId="5202C6E0" w14:textId="332E3EFC" w:rsidR="00B44F97" w:rsidRPr="004F4C6F" w:rsidRDefault="004F4C6F" w:rsidP="004F4C6F">
      <w:pPr>
        <w:rPr>
          <w:rFonts w:cstheme="minorHAnsi"/>
        </w:rPr>
      </w:pPr>
      <w:r>
        <w:t xml:space="preserve">W przypadku wystąpienia błędów w trakcie wyszukiwania wolnych terminów - w wyniku wywołania operacji zwracany jest zasób </w:t>
      </w:r>
      <w:proofErr w:type="spellStart"/>
      <w:r>
        <w:rPr>
          <w:i/>
        </w:rPr>
        <w:t>OperationOutcome</w:t>
      </w:r>
      <w:proofErr w:type="spellEnd"/>
      <w:r>
        <w:t xml:space="preserve"> (</w:t>
      </w:r>
      <w:hyperlink r:id="rId11" w:history="1">
        <w:r w:rsidR="0007387D" w:rsidRPr="00685CE9">
          <w:rPr>
            <w:rStyle w:val="Hipercze"/>
          </w:rPr>
          <w:t>https://www.hl7.org/fhir/operationoutcome.html</w:t>
        </w:r>
      </w:hyperlink>
      <w:r>
        <w:t xml:space="preserve">) zawierający </w:t>
      </w:r>
      <w:r w:rsidRPr="009456FB">
        <w:t>informację o błędach, które wystąpiły w trakcie jej realizacji.</w:t>
      </w:r>
    </w:p>
    <w:p w14:paraId="2E200F10" w14:textId="77777777" w:rsidR="00E16526" w:rsidRPr="00AC5F11" w:rsidRDefault="00E16526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AC5F11">
        <w:br w:type="page"/>
      </w:r>
    </w:p>
    <w:p w14:paraId="5C681785" w14:textId="5420BD12" w:rsidR="001E2E23" w:rsidRPr="00AD7499" w:rsidRDefault="00D93579" w:rsidP="00AD7499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7" w:name="_Toc248725"/>
      <w:r>
        <w:rPr>
          <w:color w:val="FFFFFF" w:themeColor="background1"/>
          <w:sz w:val="28"/>
        </w:rPr>
        <w:lastRenderedPageBreak/>
        <w:t>T</w:t>
      </w:r>
      <w:r w:rsidRPr="00AD7499">
        <w:rPr>
          <w:color w:val="FFFFFF" w:themeColor="background1"/>
          <w:sz w:val="28"/>
        </w:rPr>
        <w:t xml:space="preserve">worzenie rezerwacji terminu wizyty </w:t>
      </w:r>
      <w:r>
        <w:rPr>
          <w:color w:val="FFFFFF" w:themeColor="background1"/>
          <w:sz w:val="28"/>
        </w:rPr>
        <w:t>(t</w:t>
      </w:r>
      <w:r w:rsidR="001E2E23" w:rsidRPr="00AD7499">
        <w:rPr>
          <w:color w:val="FFFFFF" w:themeColor="background1"/>
          <w:sz w:val="28"/>
        </w:rPr>
        <w:t xml:space="preserve">ransakcja </w:t>
      </w:r>
      <w:proofErr w:type="spellStart"/>
      <w:r w:rsidR="002A07FE" w:rsidRPr="00AD7499">
        <w:rPr>
          <w:color w:val="FFFFFF" w:themeColor="background1"/>
          <w:sz w:val="28"/>
        </w:rPr>
        <w:t>Provide</w:t>
      </w:r>
      <w:proofErr w:type="spellEnd"/>
      <w:r w:rsidR="002A07FE" w:rsidRPr="00AD7499">
        <w:rPr>
          <w:color w:val="FFFFFF" w:themeColor="background1"/>
          <w:sz w:val="28"/>
        </w:rPr>
        <w:t xml:space="preserve"> </w:t>
      </w:r>
      <w:proofErr w:type="spellStart"/>
      <w:r w:rsidR="002A07FE" w:rsidRPr="00AD7499">
        <w:rPr>
          <w:color w:val="FFFFFF" w:themeColor="background1"/>
          <w:sz w:val="28"/>
        </w:rPr>
        <w:t>Appointment</w:t>
      </w:r>
      <w:proofErr w:type="spellEnd"/>
      <w:r>
        <w:rPr>
          <w:color w:val="FFFFFF" w:themeColor="background1"/>
          <w:sz w:val="28"/>
        </w:rPr>
        <w:t>)</w:t>
      </w:r>
      <w:bookmarkEnd w:id="7"/>
    </w:p>
    <w:p w14:paraId="100EDD97" w14:textId="01D6FCEB" w:rsidR="007D34FE" w:rsidRDefault="007D34FE" w:rsidP="007D34FE"/>
    <w:p w14:paraId="2FB176B3" w14:textId="462374C4" w:rsidR="00D6429A" w:rsidRPr="002A07FE" w:rsidRDefault="00D6429A" w:rsidP="00D6429A">
      <w:pPr>
        <w:jc w:val="both"/>
      </w:pPr>
      <w:r>
        <w:t xml:space="preserve">Na potrzeby realizacji funkcjonalności tworzenia nowej rezerwacji wizyty zdefiniowano operację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, zgodną ze standardem HL7 FHIR oraz uruchamianą w kontekście zasobu typu </w:t>
      </w:r>
      <w:proofErr w:type="spellStart"/>
      <w:r>
        <w:t>Appointment</w:t>
      </w:r>
      <w:proofErr w:type="spellEnd"/>
      <w:r>
        <w:t xml:space="preserve">. Przekazywany w treści zapytania zasób zawiera parametry wybranego wolnego terminu oraz rezerwacji. Dla transakcji zaplanowano dedykowaną operację zamiast zastosowania podstawowych operacji CRUD </w:t>
      </w:r>
      <w:proofErr w:type="spellStart"/>
      <w:r>
        <w:t>RESTful</w:t>
      </w:r>
      <w:proofErr w:type="spellEnd"/>
      <w:r>
        <w:t xml:space="preserve"> API FHIR, ze względu na konieczność weryfikacji dostępności wolnego terminu o obsługi błędów w tym zakresie po stronie systemu lokalnego, co wykracza poza prostą funkcjonalność zapisania zasobu.</w:t>
      </w:r>
    </w:p>
    <w:p w14:paraId="32A5A86C" w14:textId="0EF5AC13" w:rsidR="00060E0F" w:rsidRDefault="00AD7499" w:rsidP="00D6429A">
      <w:r>
        <w:rPr>
          <w:noProof/>
        </w:rPr>
        <w:drawing>
          <wp:inline distT="0" distB="0" distL="0" distR="0" wp14:anchorId="020479F6" wp14:editId="7771FB5E">
            <wp:extent cx="5760720" cy="2551430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B11E6" w14:textId="77777777" w:rsidR="00060E0F" w:rsidRPr="00060E0F" w:rsidRDefault="00060E0F" w:rsidP="00060E0F">
      <w:pPr>
        <w:pStyle w:val="Nagwek4"/>
        <w:rPr>
          <w:lang w:val="en-US"/>
        </w:rPr>
      </w:pPr>
      <w:proofErr w:type="spellStart"/>
      <w:r w:rsidRPr="00060E0F">
        <w:rPr>
          <w:lang w:val="en-US"/>
        </w:rPr>
        <w:t>Wywołanie</w:t>
      </w:r>
      <w:proofErr w:type="spellEnd"/>
      <w:r w:rsidRPr="00060E0F">
        <w:rPr>
          <w:lang w:val="en-US"/>
        </w:rPr>
        <w:t xml:space="preserve"> </w:t>
      </w:r>
      <w:proofErr w:type="spellStart"/>
      <w:r w:rsidRPr="00060E0F">
        <w:rPr>
          <w:lang w:val="en-US"/>
        </w:rPr>
        <w:t>operacji</w:t>
      </w:r>
      <w:proofErr w:type="spellEnd"/>
      <w:r w:rsidRPr="00060E0F">
        <w:rPr>
          <w:lang w:val="en-US"/>
        </w:rPr>
        <w:t xml:space="preserve"> </w:t>
      </w:r>
    </w:p>
    <w:p w14:paraId="2D2A7627" w14:textId="77777777" w:rsidR="00060E0F" w:rsidRPr="00060E0F" w:rsidRDefault="00060E0F" w:rsidP="00060E0F">
      <w:pPr>
        <w:spacing w:after="0"/>
        <w:rPr>
          <w:lang w:val="en-US"/>
        </w:rPr>
      </w:pPr>
    </w:p>
    <w:p w14:paraId="51038897" w14:textId="77777777" w:rsidR="00060E0F" w:rsidRDefault="00060E0F" w:rsidP="00060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US"/>
        </w:rPr>
      </w:pPr>
      <w:r>
        <w:rPr>
          <w:b/>
          <w:color w:val="70AD47" w:themeColor="accent6"/>
          <w:lang w:val="en-US"/>
        </w:rPr>
        <w:t>POST</w:t>
      </w:r>
      <w:r w:rsidRPr="003E636C">
        <w:rPr>
          <w:b/>
          <w:color w:val="70AD47" w:themeColor="accent6"/>
          <w:lang w:val="en-US"/>
        </w:rPr>
        <w:t xml:space="preserve"> </w:t>
      </w:r>
      <w:r w:rsidRPr="003E636C">
        <w:rPr>
          <w:b/>
          <w:color w:val="4472C4" w:themeColor="accent1"/>
          <w:lang w:val="en-US"/>
        </w:rPr>
        <w:t>[base]</w:t>
      </w:r>
      <w:r w:rsidRPr="00273C13">
        <w:rPr>
          <w:b/>
          <w:lang w:val="en-US"/>
        </w:rPr>
        <w:t xml:space="preserve"> </w:t>
      </w:r>
      <w:r w:rsidRPr="003E636C">
        <w:rPr>
          <w:b/>
          <w:lang w:val="en-US"/>
        </w:rPr>
        <w:t>/</w:t>
      </w:r>
      <w:r>
        <w:rPr>
          <w:b/>
          <w:lang w:val="en-US"/>
        </w:rPr>
        <w:t>Appointment/</w:t>
      </w:r>
      <w:r w:rsidRPr="00A01C5B">
        <w:rPr>
          <w:b/>
          <w:color w:val="FF0000"/>
          <w:lang w:val="en-US"/>
        </w:rPr>
        <w:t>$provide</w:t>
      </w:r>
    </w:p>
    <w:p w14:paraId="0F9BDB34" w14:textId="77777777" w:rsidR="00060E0F" w:rsidRPr="00567369" w:rsidRDefault="00060E0F" w:rsidP="00060E0F">
      <w:pPr>
        <w:pStyle w:val="Nagwek4"/>
        <w:spacing w:after="240"/>
        <w:rPr>
          <w:lang w:eastAsia="pl-PL"/>
        </w:rPr>
      </w:pPr>
      <w:r w:rsidRPr="0049428C">
        <w:rPr>
          <w:lang w:eastAsia="pl-PL"/>
        </w:rPr>
        <w:t>Kody HTTP odpowiedzi wywołania operacji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4814"/>
      </w:tblGrid>
      <w:tr w:rsidR="00060E0F" w:rsidRPr="00567369" w14:paraId="5F39DF1E" w14:textId="77777777" w:rsidTr="00875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69352544" w14:textId="77777777" w:rsidR="00060E0F" w:rsidRPr="00567369" w:rsidRDefault="00060E0F" w:rsidP="00E30FD5">
            <w:r w:rsidRPr="00567369">
              <w:t>Wynik</w:t>
            </w:r>
          </w:p>
        </w:tc>
        <w:tc>
          <w:tcPr>
            <w:tcW w:w="1134" w:type="dxa"/>
            <w:hideMark/>
          </w:tcPr>
          <w:p w14:paraId="36E39791" w14:textId="77777777" w:rsidR="00060E0F" w:rsidRPr="00567369" w:rsidRDefault="00060E0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7369">
              <w:t>Kod HTTP</w:t>
            </w:r>
          </w:p>
        </w:tc>
        <w:tc>
          <w:tcPr>
            <w:tcW w:w="4814" w:type="dxa"/>
            <w:hideMark/>
          </w:tcPr>
          <w:p w14:paraId="543A64CD" w14:textId="77777777" w:rsidR="00060E0F" w:rsidRPr="00567369" w:rsidRDefault="00060E0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7369">
              <w:t>Znaczenie</w:t>
            </w:r>
          </w:p>
        </w:tc>
      </w:tr>
      <w:tr w:rsidR="00060E0F" w:rsidRPr="00567369" w14:paraId="1FF2C297" w14:textId="77777777" w:rsidTr="00875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4A316926" w14:textId="77777777" w:rsidR="00060E0F" w:rsidRPr="00567369" w:rsidRDefault="00060E0F" w:rsidP="00E30FD5">
            <w:pPr>
              <w:rPr>
                <w:b w:val="0"/>
              </w:rPr>
            </w:pPr>
            <w:r w:rsidRPr="00567369">
              <w:rPr>
                <w:b w:val="0"/>
              </w:rPr>
              <w:t>Powodzenie wykonania operacji.</w:t>
            </w:r>
          </w:p>
        </w:tc>
        <w:tc>
          <w:tcPr>
            <w:tcW w:w="1134" w:type="dxa"/>
            <w:hideMark/>
          </w:tcPr>
          <w:p w14:paraId="649BBC2E" w14:textId="77777777" w:rsidR="00060E0F" w:rsidRPr="00567369" w:rsidRDefault="00060E0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20</w:t>
            </w:r>
            <w:r>
              <w:rPr>
                <w:bCs/>
              </w:rPr>
              <w:t>1</w:t>
            </w:r>
          </w:p>
        </w:tc>
        <w:tc>
          <w:tcPr>
            <w:tcW w:w="4814" w:type="dxa"/>
            <w:hideMark/>
          </w:tcPr>
          <w:p w14:paraId="458F27B2" w14:textId="77777777" w:rsidR="00060E0F" w:rsidRPr="00567369" w:rsidRDefault="00060E0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proofErr w:type="spellStart"/>
            <w:r w:rsidRPr="00137345">
              <w:rPr>
                <w:bCs/>
                <w:i/>
              </w:rPr>
              <w:t>OperationOutcome</w:t>
            </w:r>
            <w:proofErr w:type="spellEnd"/>
            <w:r>
              <w:rPr>
                <w:bCs/>
                <w:i/>
              </w:rPr>
              <w:t xml:space="preserve">, </w:t>
            </w:r>
            <w:r w:rsidRPr="00137345">
              <w:rPr>
                <w:bCs/>
              </w:rPr>
              <w:t>zawierający i</w:t>
            </w:r>
            <w:r>
              <w:rPr>
                <w:bCs/>
              </w:rPr>
              <w:t>nformacje o poprawnym wykonaniu operacji oraz pozytywnym wyniku walidacji utworzonego zasobu.</w:t>
            </w:r>
          </w:p>
        </w:tc>
      </w:tr>
      <w:tr w:rsidR="00060E0F" w:rsidRPr="00567369" w14:paraId="4AC1F025" w14:textId="77777777" w:rsidTr="00875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3F1FD60D" w14:textId="77777777" w:rsidR="00060E0F" w:rsidRPr="00567369" w:rsidRDefault="00060E0F" w:rsidP="00E30FD5">
            <w:pPr>
              <w:rPr>
                <w:b w:val="0"/>
              </w:rPr>
            </w:pPr>
            <w:r>
              <w:rPr>
                <w:b w:val="0"/>
              </w:rPr>
              <w:t>Błędne wywołanie operacji zapisu zasobu rezerwacji wolnego terminu wizyty.</w:t>
            </w:r>
          </w:p>
        </w:tc>
        <w:tc>
          <w:tcPr>
            <w:tcW w:w="1134" w:type="dxa"/>
            <w:hideMark/>
          </w:tcPr>
          <w:p w14:paraId="4363773B" w14:textId="77777777" w:rsidR="00060E0F" w:rsidRPr="00567369" w:rsidRDefault="00060E0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400</w:t>
            </w:r>
          </w:p>
        </w:tc>
        <w:tc>
          <w:tcPr>
            <w:tcW w:w="4814" w:type="dxa"/>
            <w:hideMark/>
          </w:tcPr>
          <w:p w14:paraId="59E1E959" w14:textId="77777777" w:rsidR="00060E0F" w:rsidRPr="00567369" w:rsidRDefault="00060E0F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"http://hl7.org/fhir/StructureDefinition/OperationOutcome"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OperationOutcome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, wskazujący treść błędu w atrybucie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"http://hl7.org/fhir/operationoutcome-definitions.html" \l "OperationOutcome.issue"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issue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.</w:t>
            </w:r>
          </w:p>
        </w:tc>
      </w:tr>
      <w:tr w:rsidR="00060E0F" w:rsidRPr="00567369" w14:paraId="5306E875" w14:textId="77777777" w:rsidTr="00875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D269C1A" w14:textId="77777777" w:rsidR="00060E0F" w:rsidRPr="0013134D" w:rsidRDefault="00060E0F" w:rsidP="00E30FD5">
            <w:pPr>
              <w:rPr>
                <w:b w:val="0"/>
              </w:rPr>
            </w:pPr>
            <w:r w:rsidRPr="0013134D">
              <w:rPr>
                <w:b w:val="0"/>
              </w:rPr>
              <w:t xml:space="preserve">Błąd </w:t>
            </w:r>
            <w:r>
              <w:rPr>
                <w:b w:val="0"/>
              </w:rPr>
              <w:t>w trakcie wykonywania operacji zapisu zasobu rezerwacji terminu wizyty.</w:t>
            </w:r>
          </w:p>
        </w:tc>
        <w:tc>
          <w:tcPr>
            <w:tcW w:w="1134" w:type="dxa"/>
          </w:tcPr>
          <w:p w14:paraId="1D3F5110" w14:textId="77777777" w:rsidR="00060E0F" w:rsidRPr="00567369" w:rsidRDefault="00060E0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4814" w:type="dxa"/>
          </w:tcPr>
          <w:p w14:paraId="21158E75" w14:textId="77777777" w:rsidR="00060E0F" w:rsidRPr="00567369" w:rsidRDefault="00060E0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"http://hl7.org/fhir/StructureDefinition/OperationOutcome"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OperationOutcome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, wskazujący treść błędu w atrybucie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"http://hl7.org/fhir/operationoutcome-definitions.html" \l "OperationOutcome.issue"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issue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.</w:t>
            </w:r>
          </w:p>
        </w:tc>
      </w:tr>
    </w:tbl>
    <w:p w14:paraId="4B10B50F" w14:textId="77777777" w:rsidR="00060E0F" w:rsidRDefault="00060E0F" w:rsidP="00060E0F">
      <w:pPr>
        <w:spacing w:after="0"/>
      </w:pPr>
    </w:p>
    <w:p w14:paraId="5AFED125" w14:textId="77777777" w:rsidR="00060E0F" w:rsidRDefault="00060E0F" w:rsidP="00060E0F">
      <w:pPr>
        <w:pStyle w:val="Nagwek4"/>
        <w:spacing w:after="240"/>
      </w:pPr>
      <w:r w:rsidRPr="0013134D">
        <w:t xml:space="preserve">Parametry wejściowe operacji 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1570"/>
        <w:gridCol w:w="1090"/>
        <w:gridCol w:w="1020"/>
        <w:gridCol w:w="1351"/>
        <w:gridCol w:w="4031"/>
      </w:tblGrid>
      <w:tr w:rsidR="00060E0F" w14:paraId="5970EAD1" w14:textId="77777777" w:rsidTr="00875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</w:tcPr>
          <w:p w14:paraId="7CAA6A54" w14:textId="77777777" w:rsidR="00060E0F" w:rsidRDefault="00060E0F" w:rsidP="00E30FD5">
            <w:pPr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</w:tc>
        <w:tc>
          <w:tcPr>
            <w:tcW w:w="1090" w:type="dxa"/>
          </w:tcPr>
          <w:p w14:paraId="30BE1C51" w14:textId="77777777" w:rsidR="00060E0F" w:rsidRDefault="00060E0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Krotność</w:t>
            </w:r>
          </w:p>
        </w:tc>
        <w:tc>
          <w:tcPr>
            <w:tcW w:w="1020" w:type="dxa"/>
          </w:tcPr>
          <w:p w14:paraId="7B92887A" w14:textId="77777777" w:rsidR="00060E0F" w:rsidRDefault="00060E0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1" w:type="dxa"/>
          </w:tcPr>
          <w:p w14:paraId="08511663" w14:textId="24480FCA" w:rsidR="00060E0F" w:rsidRDefault="00060E0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Typ danych</w:t>
            </w:r>
          </w:p>
        </w:tc>
        <w:tc>
          <w:tcPr>
            <w:tcW w:w="4031" w:type="dxa"/>
          </w:tcPr>
          <w:p w14:paraId="29D487F7" w14:textId="77777777" w:rsidR="00060E0F" w:rsidRDefault="00060E0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</w:tr>
      <w:tr w:rsidR="00060E0F" w:rsidRPr="00C04924" w14:paraId="36E6535D" w14:textId="77777777" w:rsidTr="00875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</w:tcPr>
          <w:p w14:paraId="5BED36D4" w14:textId="77777777" w:rsidR="00060E0F" w:rsidRPr="003D622A" w:rsidRDefault="00060E0F" w:rsidP="00E30FD5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appointment</w:t>
            </w:r>
            <w:proofErr w:type="spellEnd"/>
          </w:p>
        </w:tc>
        <w:tc>
          <w:tcPr>
            <w:tcW w:w="1090" w:type="dxa"/>
          </w:tcPr>
          <w:p w14:paraId="365D5A3A" w14:textId="77777777" w:rsidR="00060E0F" w:rsidRDefault="00060E0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1..1</w:t>
            </w:r>
          </w:p>
        </w:tc>
        <w:tc>
          <w:tcPr>
            <w:tcW w:w="1020" w:type="dxa"/>
          </w:tcPr>
          <w:p w14:paraId="47A2AAD7" w14:textId="77777777" w:rsidR="00060E0F" w:rsidRDefault="00060E0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1" w:type="dxa"/>
          </w:tcPr>
          <w:p w14:paraId="365B3C89" w14:textId="3F8AB731" w:rsidR="00060E0F" w:rsidRDefault="00060E0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Resource</w:t>
            </w:r>
          </w:p>
        </w:tc>
        <w:tc>
          <w:tcPr>
            <w:tcW w:w="4031" w:type="dxa"/>
          </w:tcPr>
          <w:p w14:paraId="652E28F6" w14:textId="36E381D0" w:rsidR="00060E0F" w:rsidRPr="00C04924" w:rsidRDefault="00060E0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04924">
              <w:rPr>
                <w:rFonts w:cstheme="minorHAnsi"/>
              </w:rPr>
              <w:t xml:space="preserve">Zasób typu </w:t>
            </w:r>
            <w:proofErr w:type="spellStart"/>
            <w:r w:rsidRPr="00C04924">
              <w:rPr>
                <w:rFonts w:cstheme="minorHAnsi"/>
              </w:rPr>
              <w:t>Appointment</w:t>
            </w:r>
            <w:proofErr w:type="spellEnd"/>
            <w:r w:rsidRPr="00C04924">
              <w:rPr>
                <w:rFonts w:cstheme="minorHAnsi"/>
              </w:rPr>
              <w:t xml:space="preserve"> zgodny z profilem </w:t>
            </w:r>
            <w:proofErr w:type="spellStart"/>
            <w:r w:rsidRPr="00C04924">
              <w:rPr>
                <w:rFonts w:cstheme="minorHAnsi"/>
              </w:rPr>
              <w:t>PL</w:t>
            </w:r>
            <w:r w:rsidR="0002377F">
              <w:rPr>
                <w:rFonts w:cstheme="minorHAnsi"/>
              </w:rPr>
              <w:t>Wlkp</w:t>
            </w:r>
            <w:r w:rsidRPr="00C04924">
              <w:rPr>
                <w:rFonts w:cstheme="minorHAnsi"/>
              </w:rPr>
              <w:t>SchedulingAppointment</w:t>
            </w:r>
            <w:proofErr w:type="spellEnd"/>
            <w:r w:rsidRPr="00C04924">
              <w:rPr>
                <w:rFonts w:cstheme="minorHAnsi"/>
              </w:rPr>
              <w:t xml:space="preserve"> zawieraj</w:t>
            </w:r>
            <w:r>
              <w:rPr>
                <w:rFonts w:cstheme="minorHAnsi"/>
              </w:rPr>
              <w:t xml:space="preserve">ący dane rezerwacji terminu </w:t>
            </w:r>
            <w:r>
              <w:rPr>
                <w:rFonts w:cstheme="minorHAnsi"/>
              </w:rPr>
              <w:lastRenderedPageBreak/>
              <w:t>wizyty. Zasób przekazywany jest w treści zapytania HTTP POST.</w:t>
            </w:r>
          </w:p>
        </w:tc>
      </w:tr>
    </w:tbl>
    <w:p w14:paraId="769145F6" w14:textId="77777777" w:rsidR="00060E0F" w:rsidRDefault="00060E0F" w:rsidP="00060E0F">
      <w:pPr>
        <w:spacing w:after="0"/>
      </w:pPr>
    </w:p>
    <w:p w14:paraId="3D18E323" w14:textId="3FBDFC9F" w:rsidR="00060E0F" w:rsidRDefault="00060E0F" w:rsidP="00060E0F">
      <w:pPr>
        <w:pStyle w:val="Nagwek4"/>
        <w:spacing w:after="240"/>
      </w:pPr>
      <w:r>
        <w:t>Parametry wyjściowe operacji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1701"/>
        <w:gridCol w:w="1134"/>
        <w:gridCol w:w="1555"/>
        <w:gridCol w:w="4672"/>
      </w:tblGrid>
      <w:tr w:rsidR="00060E0F" w14:paraId="714797DC" w14:textId="77777777" w:rsidTr="00875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ECE9312" w14:textId="77777777" w:rsidR="00060E0F" w:rsidRDefault="00060E0F" w:rsidP="00E30FD5">
            <w:r>
              <w:t>Nazwa</w:t>
            </w:r>
          </w:p>
        </w:tc>
        <w:tc>
          <w:tcPr>
            <w:tcW w:w="1134" w:type="dxa"/>
          </w:tcPr>
          <w:p w14:paraId="55ED262E" w14:textId="77777777" w:rsidR="00060E0F" w:rsidRDefault="00060E0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Krotność</w:t>
            </w:r>
          </w:p>
        </w:tc>
        <w:tc>
          <w:tcPr>
            <w:tcW w:w="1555" w:type="dxa"/>
          </w:tcPr>
          <w:p w14:paraId="05DE8A4E" w14:textId="77777777" w:rsidR="00060E0F" w:rsidRDefault="00060E0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Typ danych </w:t>
            </w:r>
          </w:p>
        </w:tc>
        <w:tc>
          <w:tcPr>
            <w:tcW w:w="4672" w:type="dxa"/>
          </w:tcPr>
          <w:p w14:paraId="456C92C6" w14:textId="77777777" w:rsidR="00060E0F" w:rsidRDefault="00060E0F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060E0F" w14:paraId="07FBE1E8" w14:textId="77777777" w:rsidTr="00875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99BC45" w14:textId="77777777" w:rsidR="00060E0F" w:rsidRPr="00A52E45" w:rsidRDefault="00060E0F" w:rsidP="00E30FD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result</w:t>
            </w:r>
            <w:proofErr w:type="spellEnd"/>
          </w:p>
        </w:tc>
        <w:tc>
          <w:tcPr>
            <w:tcW w:w="1134" w:type="dxa"/>
          </w:tcPr>
          <w:p w14:paraId="3ED88BE4" w14:textId="77777777" w:rsidR="00060E0F" w:rsidRDefault="00060E0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1555" w:type="dxa"/>
          </w:tcPr>
          <w:p w14:paraId="147B8817" w14:textId="77777777" w:rsidR="00060E0F" w:rsidRDefault="00060E0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</w:t>
            </w:r>
          </w:p>
          <w:p w14:paraId="6220A129" w14:textId="77777777" w:rsidR="00060E0F" w:rsidRDefault="00060E0F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2" w:type="dxa"/>
          </w:tcPr>
          <w:p w14:paraId="18D394B0" w14:textId="77777777" w:rsidR="00060E0F" w:rsidRDefault="00060E0F" w:rsidP="00E30F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Zasób HL7 FHIR typu </w:t>
            </w:r>
            <w:proofErr w:type="spellStart"/>
            <w:r>
              <w:rPr>
                <w:i/>
              </w:rPr>
              <w:t>OperationOutcome</w:t>
            </w:r>
            <w:proofErr w:type="spellEnd"/>
            <w:r>
              <w:t>, zawierający informację o powodzeniu operacji lub błędach, które wystąpiły w trakcie jej realizacji.</w:t>
            </w:r>
          </w:p>
        </w:tc>
      </w:tr>
    </w:tbl>
    <w:p w14:paraId="2BBD8E22" w14:textId="77777777" w:rsidR="00AD7499" w:rsidRDefault="00AD7499"/>
    <w:p w14:paraId="4F944D82" w14:textId="2855EADA" w:rsidR="00E16526" w:rsidRPr="00AC5F11" w:rsidRDefault="00E16526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AC5F11">
        <w:br w:type="page"/>
      </w:r>
    </w:p>
    <w:p w14:paraId="33E8099C" w14:textId="261C2B6E" w:rsidR="001E2E23" w:rsidRPr="00EC3EF9" w:rsidRDefault="004A50B2" w:rsidP="00EC3EF9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8" w:name="_Toc248726"/>
      <w:r>
        <w:rPr>
          <w:color w:val="FFFFFF" w:themeColor="background1"/>
          <w:sz w:val="28"/>
        </w:rPr>
        <w:lastRenderedPageBreak/>
        <w:t>M</w:t>
      </w:r>
      <w:r w:rsidRPr="00EC3EF9">
        <w:rPr>
          <w:color w:val="FFFFFF" w:themeColor="background1"/>
          <w:sz w:val="28"/>
        </w:rPr>
        <w:t xml:space="preserve">odyfikacja rezerwacji terminu wizyty </w:t>
      </w:r>
      <w:r>
        <w:rPr>
          <w:color w:val="FFFFFF" w:themeColor="background1"/>
          <w:sz w:val="28"/>
        </w:rPr>
        <w:t>(t</w:t>
      </w:r>
      <w:r w:rsidR="001E2E23" w:rsidRPr="00EC3EF9">
        <w:rPr>
          <w:color w:val="FFFFFF" w:themeColor="background1"/>
          <w:sz w:val="28"/>
        </w:rPr>
        <w:t xml:space="preserve">ransakcja </w:t>
      </w:r>
      <w:proofErr w:type="spellStart"/>
      <w:r w:rsidR="00EC3EF9" w:rsidRPr="00EC3EF9">
        <w:rPr>
          <w:color w:val="FFFFFF" w:themeColor="background1"/>
          <w:sz w:val="28"/>
        </w:rPr>
        <w:t>Modify</w:t>
      </w:r>
      <w:proofErr w:type="spellEnd"/>
      <w:r w:rsidR="00EC3EF9" w:rsidRPr="00EC3EF9">
        <w:rPr>
          <w:color w:val="FFFFFF" w:themeColor="background1"/>
          <w:sz w:val="28"/>
        </w:rPr>
        <w:t xml:space="preserve"> </w:t>
      </w:r>
      <w:proofErr w:type="spellStart"/>
      <w:r w:rsidR="00EC3EF9" w:rsidRPr="00EC3EF9">
        <w:rPr>
          <w:color w:val="FFFFFF" w:themeColor="background1"/>
          <w:sz w:val="28"/>
        </w:rPr>
        <w:t>Appoitnemnt</w:t>
      </w:r>
      <w:proofErr w:type="spellEnd"/>
      <w:r>
        <w:rPr>
          <w:color w:val="FFFFFF" w:themeColor="background1"/>
          <w:sz w:val="28"/>
        </w:rPr>
        <w:t>)</w:t>
      </w:r>
      <w:bookmarkEnd w:id="8"/>
    </w:p>
    <w:p w14:paraId="59E90C9F" w14:textId="5D3E828B" w:rsidR="00B44F97" w:rsidRDefault="00B44F97" w:rsidP="00B44F97"/>
    <w:p w14:paraId="01816CFB" w14:textId="260E83BE" w:rsidR="00983325" w:rsidRPr="00EC3EF9" w:rsidRDefault="00983325" w:rsidP="00983325">
      <w:pPr>
        <w:jc w:val="both"/>
      </w:pPr>
      <w:r>
        <w:t xml:space="preserve">Transakcja 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została stworzona w celu umożliwienia systemom modyfikację dokonanej rezerwacji wizyty. Dla transakcji zdefiniowana została dedykowana operacja, zgodna ze standardem HL7 FHIR, uruchamiana w kontekście konkretnej instancji zasobu </w:t>
      </w:r>
      <w:proofErr w:type="spellStart"/>
      <w:r>
        <w:t>Appointment</w:t>
      </w:r>
      <w:proofErr w:type="spellEnd"/>
      <w:r>
        <w:t xml:space="preserve"> (reprezentującego określoną dokonaną rezerwację).</w:t>
      </w:r>
    </w:p>
    <w:p w14:paraId="7CDDBD1E" w14:textId="47A1242D" w:rsidR="004A50B2" w:rsidRDefault="00B3330E">
      <w:r>
        <w:rPr>
          <w:noProof/>
        </w:rPr>
        <w:drawing>
          <wp:inline distT="0" distB="0" distL="0" distR="0" wp14:anchorId="0BF5B329" wp14:editId="64CA47B4">
            <wp:extent cx="5760720" cy="2551430"/>
            <wp:effectExtent l="0" t="0" r="0" b="127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3AD68" w14:textId="77777777" w:rsidR="004A50B2" w:rsidRPr="004A50B2" w:rsidRDefault="004A50B2" w:rsidP="002759EC">
      <w:pPr>
        <w:pStyle w:val="Nagwek4"/>
        <w:rPr>
          <w:lang w:val="en-US"/>
        </w:rPr>
      </w:pPr>
      <w:proofErr w:type="spellStart"/>
      <w:r w:rsidRPr="004A50B2">
        <w:rPr>
          <w:lang w:val="en-US"/>
        </w:rPr>
        <w:t>Wywołanie</w:t>
      </w:r>
      <w:proofErr w:type="spellEnd"/>
      <w:r w:rsidRPr="004A50B2">
        <w:rPr>
          <w:lang w:val="en-US"/>
        </w:rPr>
        <w:t xml:space="preserve"> </w:t>
      </w:r>
      <w:proofErr w:type="spellStart"/>
      <w:r w:rsidRPr="004A50B2">
        <w:rPr>
          <w:lang w:val="en-US"/>
        </w:rPr>
        <w:t>operacji</w:t>
      </w:r>
      <w:proofErr w:type="spellEnd"/>
      <w:r w:rsidRPr="004A50B2">
        <w:rPr>
          <w:lang w:val="en-US"/>
        </w:rPr>
        <w:t xml:space="preserve"> </w:t>
      </w:r>
    </w:p>
    <w:p w14:paraId="4A503C42" w14:textId="77777777" w:rsidR="004A50B2" w:rsidRPr="004A50B2" w:rsidRDefault="004A50B2" w:rsidP="004A50B2">
      <w:pPr>
        <w:spacing w:after="0"/>
        <w:rPr>
          <w:lang w:val="en-US"/>
        </w:rPr>
      </w:pPr>
    </w:p>
    <w:p w14:paraId="032482C7" w14:textId="77777777" w:rsidR="004A50B2" w:rsidRDefault="004A50B2" w:rsidP="004A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US"/>
        </w:rPr>
      </w:pPr>
      <w:r>
        <w:rPr>
          <w:b/>
          <w:color w:val="70AD47" w:themeColor="accent6"/>
          <w:lang w:val="en-US"/>
        </w:rPr>
        <w:t>POST</w:t>
      </w:r>
      <w:r w:rsidRPr="003E636C">
        <w:rPr>
          <w:b/>
          <w:color w:val="70AD47" w:themeColor="accent6"/>
          <w:lang w:val="en-US"/>
        </w:rPr>
        <w:t xml:space="preserve"> </w:t>
      </w:r>
      <w:r w:rsidRPr="003E636C">
        <w:rPr>
          <w:b/>
          <w:color w:val="4472C4" w:themeColor="accent1"/>
          <w:lang w:val="en-US"/>
        </w:rPr>
        <w:t>[base]</w:t>
      </w:r>
      <w:r w:rsidRPr="00273C13">
        <w:rPr>
          <w:b/>
          <w:lang w:val="en-US"/>
        </w:rPr>
        <w:t xml:space="preserve"> </w:t>
      </w:r>
      <w:r w:rsidRPr="003E636C">
        <w:rPr>
          <w:b/>
          <w:lang w:val="en-US"/>
        </w:rPr>
        <w:t>/</w:t>
      </w:r>
      <w:r>
        <w:rPr>
          <w:b/>
          <w:lang w:val="en-US"/>
        </w:rPr>
        <w:t>Appointment/</w:t>
      </w:r>
      <w:r w:rsidRPr="00D2656B">
        <w:rPr>
          <w:b/>
          <w:color w:val="808080" w:themeColor="background1" w:themeShade="80"/>
          <w:lang w:val="en-US"/>
        </w:rPr>
        <w:t>[id]</w:t>
      </w:r>
      <w:r>
        <w:rPr>
          <w:b/>
          <w:lang w:val="en-US"/>
        </w:rPr>
        <w:t>/</w:t>
      </w:r>
      <w:r w:rsidRPr="00A01C5B">
        <w:rPr>
          <w:b/>
          <w:color w:val="FF0000"/>
          <w:lang w:val="en-US"/>
        </w:rPr>
        <w:t>$</w:t>
      </w:r>
      <w:r>
        <w:rPr>
          <w:b/>
          <w:color w:val="FF0000"/>
          <w:lang w:val="en-US"/>
        </w:rPr>
        <w:t>modify</w:t>
      </w:r>
    </w:p>
    <w:p w14:paraId="2AB9B4C2" w14:textId="77777777" w:rsidR="004A50B2" w:rsidRPr="00567369" w:rsidRDefault="004A50B2" w:rsidP="002759EC">
      <w:pPr>
        <w:pStyle w:val="Nagwek4"/>
        <w:spacing w:after="240"/>
        <w:rPr>
          <w:lang w:eastAsia="pl-PL"/>
        </w:rPr>
      </w:pPr>
      <w:r w:rsidRPr="0049428C">
        <w:rPr>
          <w:lang w:eastAsia="pl-PL"/>
        </w:rPr>
        <w:t>Kody HTTP odpowiedzi wywołania operacji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4814"/>
      </w:tblGrid>
      <w:tr w:rsidR="004A50B2" w:rsidRPr="00567369" w14:paraId="015772BA" w14:textId="77777777" w:rsidTr="00275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31582D41" w14:textId="77777777" w:rsidR="004A50B2" w:rsidRPr="00567369" w:rsidRDefault="004A50B2" w:rsidP="00E30FD5">
            <w:r w:rsidRPr="00567369">
              <w:t>Wynik</w:t>
            </w:r>
          </w:p>
        </w:tc>
        <w:tc>
          <w:tcPr>
            <w:tcW w:w="1134" w:type="dxa"/>
            <w:hideMark/>
          </w:tcPr>
          <w:p w14:paraId="1ECCD8A1" w14:textId="77777777" w:rsidR="004A50B2" w:rsidRPr="00567369" w:rsidRDefault="004A50B2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7369">
              <w:t>Kod HTTP</w:t>
            </w:r>
          </w:p>
        </w:tc>
        <w:tc>
          <w:tcPr>
            <w:tcW w:w="4814" w:type="dxa"/>
            <w:hideMark/>
          </w:tcPr>
          <w:p w14:paraId="339F4CF0" w14:textId="77777777" w:rsidR="004A50B2" w:rsidRPr="00567369" w:rsidRDefault="004A50B2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7369">
              <w:t>Znaczenie</w:t>
            </w:r>
          </w:p>
        </w:tc>
      </w:tr>
      <w:tr w:rsidR="004A50B2" w:rsidRPr="00567369" w14:paraId="2B6B4E9B" w14:textId="77777777" w:rsidTr="0027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12D8ED64" w14:textId="77777777" w:rsidR="004A50B2" w:rsidRPr="00567369" w:rsidRDefault="004A50B2" w:rsidP="00E30FD5">
            <w:pPr>
              <w:rPr>
                <w:b w:val="0"/>
              </w:rPr>
            </w:pPr>
            <w:r w:rsidRPr="00567369">
              <w:rPr>
                <w:b w:val="0"/>
              </w:rPr>
              <w:t>Powodzenie wykonania operacji.</w:t>
            </w:r>
          </w:p>
        </w:tc>
        <w:tc>
          <w:tcPr>
            <w:tcW w:w="1134" w:type="dxa"/>
            <w:hideMark/>
          </w:tcPr>
          <w:p w14:paraId="2717C210" w14:textId="77777777" w:rsidR="004A50B2" w:rsidRPr="00567369" w:rsidRDefault="004A50B2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20</w:t>
            </w:r>
            <w:r>
              <w:rPr>
                <w:bCs/>
              </w:rPr>
              <w:t>0</w:t>
            </w:r>
          </w:p>
        </w:tc>
        <w:tc>
          <w:tcPr>
            <w:tcW w:w="4814" w:type="dxa"/>
            <w:hideMark/>
          </w:tcPr>
          <w:p w14:paraId="557CAFA6" w14:textId="77777777" w:rsidR="004A50B2" w:rsidRPr="00567369" w:rsidRDefault="004A50B2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proofErr w:type="spellStart"/>
            <w:r w:rsidRPr="00137345">
              <w:rPr>
                <w:bCs/>
                <w:i/>
              </w:rPr>
              <w:t>OperationOutcome</w:t>
            </w:r>
            <w:proofErr w:type="spellEnd"/>
            <w:r>
              <w:rPr>
                <w:bCs/>
                <w:i/>
              </w:rPr>
              <w:t xml:space="preserve">, </w:t>
            </w:r>
            <w:r w:rsidRPr="00137345">
              <w:rPr>
                <w:bCs/>
              </w:rPr>
              <w:t>zawierający i</w:t>
            </w:r>
            <w:r>
              <w:rPr>
                <w:bCs/>
              </w:rPr>
              <w:t>nformacje o poprawnym wykonaniu operacji oraz pozytywnym wyniku walidacji uaktualnianego zasobu.</w:t>
            </w:r>
          </w:p>
        </w:tc>
      </w:tr>
      <w:tr w:rsidR="004A50B2" w:rsidRPr="00567369" w14:paraId="30FEBCB4" w14:textId="77777777" w:rsidTr="00275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4EB363A1" w14:textId="77777777" w:rsidR="004A50B2" w:rsidRPr="00567369" w:rsidRDefault="004A50B2" w:rsidP="00E30FD5">
            <w:pPr>
              <w:rPr>
                <w:b w:val="0"/>
              </w:rPr>
            </w:pPr>
            <w:r>
              <w:rPr>
                <w:b w:val="0"/>
              </w:rPr>
              <w:t>Błędne wywołanie operacji uaktualnienia zasobu rezerwacji wolnego terminu wizyty.</w:t>
            </w:r>
          </w:p>
        </w:tc>
        <w:tc>
          <w:tcPr>
            <w:tcW w:w="1134" w:type="dxa"/>
            <w:hideMark/>
          </w:tcPr>
          <w:p w14:paraId="5301F0BA" w14:textId="77777777" w:rsidR="004A50B2" w:rsidRPr="00567369" w:rsidRDefault="004A50B2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400</w:t>
            </w:r>
          </w:p>
        </w:tc>
        <w:tc>
          <w:tcPr>
            <w:tcW w:w="4814" w:type="dxa"/>
            <w:hideMark/>
          </w:tcPr>
          <w:p w14:paraId="0C7CF63A" w14:textId="77777777" w:rsidR="004A50B2" w:rsidRPr="00567369" w:rsidRDefault="004A50B2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"http://hl7.org/fhir/StructureDefinition/OperationOutcome"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OperationOutcome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, wskazujący treść błędu w atrybucie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"http://hl7.org/fhir/operationoutcome-definitions.html" \l "OperationOutcome.issue"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issue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.</w:t>
            </w:r>
          </w:p>
        </w:tc>
      </w:tr>
      <w:tr w:rsidR="004A50B2" w:rsidRPr="00567369" w14:paraId="5315D836" w14:textId="77777777" w:rsidTr="0027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79A109F" w14:textId="77777777" w:rsidR="004A50B2" w:rsidRPr="0013134D" w:rsidRDefault="004A50B2" w:rsidP="00E30FD5">
            <w:pPr>
              <w:rPr>
                <w:b w:val="0"/>
              </w:rPr>
            </w:pPr>
            <w:r w:rsidRPr="0013134D">
              <w:rPr>
                <w:b w:val="0"/>
              </w:rPr>
              <w:t xml:space="preserve">Błąd </w:t>
            </w:r>
            <w:r>
              <w:rPr>
                <w:b w:val="0"/>
              </w:rPr>
              <w:t>w trakcie wykonywania operacji uaktualnienia zasobu rezerwacji terminu wizyty.</w:t>
            </w:r>
          </w:p>
        </w:tc>
        <w:tc>
          <w:tcPr>
            <w:tcW w:w="1134" w:type="dxa"/>
          </w:tcPr>
          <w:p w14:paraId="2C7C6553" w14:textId="77777777" w:rsidR="004A50B2" w:rsidRPr="00567369" w:rsidRDefault="004A50B2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4814" w:type="dxa"/>
          </w:tcPr>
          <w:p w14:paraId="3B47F885" w14:textId="77777777" w:rsidR="004A50B2" w:rsidRPr="00567369" w:rsidRDefault="004A50B2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"http://hl7.org/fhir/StructureDefinition/OperationOutcome"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OperationOutcome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, wskazujący treść błędu w atrybucie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"http://hl7.org/fhir/operationoutcome-definitions.html" \l "OperationOutcome.issue"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issue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.</w:t>
            </w:r>
          </w:p>
        </w:tc>
      </w:tr>
    </w:tbl>
    <w:p w14:paraId="08147DEA" w14:textId="77777777" w:rsidR="004A50B2" w:rsidRDefault="004A50B2" w:rsidP="004A50B2">
      <w:pPr>
        <w:spacing w:after="0"/>
      </w:pPr>
    </w:p>
    <w:p w14:paraId="152F3BDF" w14:textId="77777777" w:rsidR="004A50B2" w:rsidRPr="007F180C" w:rsidRDefault="004A50B2" w:rsidP="002759EC">
      <w:pPr>
        <w:pStyle w:val="Nagwek4"/>
        <w:spacing w:after="240"/>
      </w:pPr>
      <w:r w:rsidRPr="007F180C">
        <w:t xml:space="preserve">Parametry </w:t>
      </w:r>
      <w:r>
        <w:t>wejściowe</w:t>
      </w:r>
      <w:r w:rsidRPr="007F180C">
        <w:t xml:space="preserve"> operacji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4672"/>
      </w:tblGrid>
      <w:tr w:rsidR="004A50B2" w14:paraId="526A4ED6" w14:textId="77777777" w:rsidTr="00275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018A6E3" w14:textId="77777777" w:rsidR="004A50B2" w:rsidRDefault="004A50B2" w:rsidP="00E30FD5">
            <w:pPr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</w:tc>
        <w:tc>
          <w:tcPr>
            <w:tcW w:w="1276" w:type="dxa"/>
          </w:tcPr>
          <w:p w14:paraId="5CC73A3D" w14:textId="77777777" w:rsidR="004A50B2" w:rsidRDefault="004A50B2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Krotność</w:t>
            </w:r>
          </w:p>
        </w:tc>
        <w:tc>
          <w:tcPr>
            <w:tcW w:w="1418" w:type="dxa"/>
          </w:tcPr>
          <w:p w14:paraId="621225F4" w14:textId="77777777" w:rsidR="004A50B2" w:rsidRDefault="004A50B2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Typ danych</w:t>
            </w:r>
          </w:p>
        </w:tc>
        <w:tc>
          <w:tcPr>
            <w:tcW w:w="4672" w:type="dxa"/>
          </w:tcPr>
          <w:p w14:paraId="6D46DBC7" w14:textId="77777777" w:rsidR="004A50B2" w:rsidRDefault="004A50B2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</w:tr>
      <w:tr w:rsidR="004A50B2" w:rsidRPr="00C04924" w14:paraId="6E8E169C" w14:textId="77777777" w:rsidTr="0027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35F5729" w14:textId="77777777" w:rsidR="004A50B2" w:rsidRDefault="004A50B2" w:rsidP="00E30FD5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id</w:t>
            </w:r>
          </w:p>
        </w:tc>
        <w:tc>
          <w:tcPr>
            <w:tcW w:w="1276" w:type="dxa"/>
          </w:tcPr>
          <w:p w14:paraId="0B9F9D8F" w14:textId="77777777" w:rsidR="004A50B2" w:rsidRDefault="004A50B2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1..1</w:t>
            </w:r>
          </w:p>
        </w:tc>
        <w:tc>
          <w:tcPr>
            <w:tcW w:w="1418" w:type="dxa"/>
          </w:tcPr>
          <w:p w14:paraId="056C2C61" w14:textId="77777777" w:rsidR="004A50B2" w:rsidRDefault="004A50B2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string</w:t>
            </w:r>
          </w:p>
        </w:tc>
        <w:tc>
          <w:tcPr>
            <w:tcW w:w="4672" w:type="dxa"/>
          </w:tcPr>
          <w:p w14:paraId="21EF25E9" w14:textId="77777777" w:rsidR="004A50B2" w:rsidRPr="00C04924" w:rsidRDefault="004A50B2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Identyfikator logiczny zasobu rezerwacji terminu wizyty.</w:t>
            </w:r>
          </w:p>
        </w:tc>
      </w:tr>
      <w:tr w:rsidR="004A50B2" w:rsidRPr="00C04924" w14:paraId="7E9D3B7E" w14:textId="77777777" w:rsidTr="00275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C065D00" w14:textId="77777777" w:rsidR="004A50B2" w:rsidRPr="003D622A" w:rsidRDefault="004A50B2" w:rsidP="00E30FD5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appointment</w:t>
            </w:r>
            <w:proofErr w:type="spellEnd"/>
          </w:p>
        </w:tc>
        <w:tc>
          <w:tcPr>
            <w:tcW w:w="1276" w:type="dxa"/>
          </w:tcPr>
          <w:p w14:paraId="7B2AAC6D" w14:textId="77777777" w:rsidR="004A50B2" w:rsidRDefault="004A50B2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1..1</w:t>
            </w:r>
          </w:p>
        </w:tc>
        <w:tc>
          <w:tcPr>
            <w:tcW w:w="1418" w:type="dxa"/>
          </w:tcPr>
          <w:p w14:paraId="2F25D33A" w14:textId="77777777" w:rsidR="004A50B2" w:rsidRDefault="004A50B2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Resource</w:t>
            </w:r>
          </w:p>
        </w:tc>
        <w:tc>
          <w:tcPr>
            <w:tcW w:w="4672" w:type="dxa"/>
          </w:tcPr>
          <w:p w14:paraId="592514D6" w14:textId="315F52F6" w:rsidR="004A50B2" w:rsidRPr="00C04924" w:rsidRDefault="004A50B2" w:rsidP="00E30F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04924">
              <w:rPr>
                <w:rFonts w:cstheme="minorHAnsi"/>
              </w:rPr>
              <w:t xml:space="preserve">Zasób typu </w:t>
            </w:r>
            <w:proofErr w:type="spellStart"/>
            <w:r w:rsidRPr="00C04924">
              <w:rPr>
                <w:rFonts w:cstheme="minorHAnsi"/>
              </w:rPr>
              <w:t>Appointment</w:t>
            </w:r>
            <w:proofErr w:type="spellEnd"/>
            <w:r w:rsidRPr="00C04924">
              <w:rPr>
                <w:rFonts w:cstheme="minorHAnsi"/>
              </w:rPr>
              <w:t xml:space="preserve"> zgodny z profilem </w:t>
            </w:r>
            <w:proofErr w:type="spellStart"/>
            <w:r w:rsidRPr="00C04924">
              <w:rPr>
                <w:rFonts w:cstheme="minorHAnsi"/>
              </w:rPr>
              <w:t>PL</w:t>
            </w:r>
            <w:r w:rsidR="004672B4">
              <w:rPr>
                <w:rFonts w:cstheme="minorHAnsi"/>
              </w:rPr>
              <w:t>Wlkp</w:t>
            </w:r>
            <w:r w:rsidRPr="00C04924">
              <w:rPr>
                <w:rFonts w:cstheme="minorHAnsi"/>
              </w:rPr>
              <w:t>SchedulingAppointment</w:t>
            </w:r>
            <w:proofErr w:type="spellEnd"/>
            <w:r w:rsidRPr="00C04924">
              <w:rPr>
                <w:rFonts w:cstheme="minorHAnsi"/>
              </w:rPr>
              <w:t xml:space="preserve"> zawieraj</w:t>
            </w:r>
            <w:r>
              <w:rPr>
                <w:rFonts w:cstheme="minorHAnsi"/>
              </w:rPr>
              <w:t xml:space="preserve">ący zmodyfikowane dane rezerwacji terminu wizyty. </w:t>
            </w:r>
            <w:r>
              <w:rPr>
                <w:rFonts w:cstheme="minorHAnsi"/>
              </w:rPr>
              <w:lastRenderedPageBreak/>
              <w:t>Zasób jest przekazywany w treści zapytania HTTP POST.</w:t>
            </w:r>
          </w:p>
        </w:tc>
      </w:tr>
    </w:tbl>
    <w:p w14:paraId="7100443C" w14:textId="77777777" w:rsidR="004A50B2" w:rsidRDefault="004A50B2" w:rsidP="004A50B2">
      <w:pPr>
        <w:spacing w:after="0"/>
      </w:pPr>
    </w:p>
    <w:p w14:paraId="3246AE8E" w14:textId="77777777" w:rsidR="004A50B2" w:rsidRPr="007F180C" w:rsidRDefault="004A50B2" w:rsidP="002759EC">
      <w:pPr>
        <w:pStyle w:val="Nagwek4"/>
        <w:spacing w:after="240"/>
      </w:pPr>
      <w:r w:rsidRPr="007F180C">
        <w:t xml:space="preserve">Parametry </w:t>
      </w:r>
      <w:r>
        <w:t>wyjściowe</w:t>
      </w:r>
      <w:r w:rsidRPr="007F180C">
        <w:t xml:space="preserve"> operacji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4672"/>
      </w:tblGrid>
      <w:tr w:rsidR="004A50B2" w14:paraId="53CA708C" w14:textId="77777777" w:rsidTr="00275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CA341B2" w14:textId="77777777" w:rsidR="004A50B2" w:rsidRDefault="004A50B2" w:rsidP="00E30FD5">
            <w:pPr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</w:tc>
        <w:tc>
          <w:tcPr>
            <w:tcW w:w="1276" w:type="dxa"/>
          </w:tcPr>
          <w:p w14:paraId="7E1C27C5" w14:textId="77777777" w:rsidR="004A50B2" w:rsidRDefault="004A50B2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Krotność</w:t>
            </w:r>
          </w:p>
        </w:tc>
        <w:tc>
          <w:tcPr>
            <w:tcW w:w="1418" w:type="dxa"/>
          </w:tcPr>
          <w:p w14:paraId="192EB62B" w14:textId="77777777" w:rsidR="004A50B2" w:rsidRDefault="004A50B2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Typ danych</w:t>
            </w:r>
          </w:p>
        </w:tc>
        <w:tc>
          <w:tcPr>
            <w:tcW w:w="4672" w:type="dxa"/>
          </w:tcPr>
          <w:p w14:paraId="300F3E01" w14:textId="77777777" w:rsidR="004A50B2" w:rsidRDefault="004A50B2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</w:tr>
      <w:tr w:rsidR="004A50B2" w:rsidRPr="00C04924" w14:paraId="5A4EDB2F" w14:textId="77777777" w:rsidTr="0027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84C8FF1" w14:textId="77777777" w:rsidR="004A50B2" w:rsidRDefault="004A50B2" w:rsidP="00E30FD5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result</w:t>
            </w:r>
            <w:proofErr w:type="spellEnd"/>
          </w:p>
        </w:tc>
        <w:tc>
          <w:tcPr>
            <w:tcW w:w="1276" w:type="dxa"/>
          </w:tcPr>
          <w:p w14:paraId="4C3AC54D" w14:textId="77777777" w:rsidR="004A50B2" w:rsidRDefault="004A50B2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1..1</w:t>
            </w:r>
          </w:p>
        </w:tc>
        <w:tc>
          <w:tcPr>
            <w:tcW w:w="1418" w:type="dxa"/>
          </w:tcPr>
          <w:p w14:paraId="05AFF005" w14:textId="77777777" w:rsidR="004A50B2" w:rsidRDefault="004A50B2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Resource</w:t>
            </w:r>
          </w:p>
        </w:tc>
        <w:tc>
          <w:tcPr>
            <w:tcW w:w="4672" w:type="dxa"/>
          </w:tcPr>
          <w:p w14:paraId="4997A983" w14:textId="77777777" w:rsidR="004A50B2" w:rsidRPr="00C04924" w:rsidRDefault="004A50B2" w:rsidP="00E30F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Zasób HL7 FHIR typu </w:t>
            </w:r>
            <w:proofErr w:type="spellStart"/>
            <w:r>
              <w:rPr>
                <w:i/>
              </w:rPr>
              <w:t>OperationOutcome</w:t>
            </w:r>
            <w:proofErr w:type="spellEnd"/>
            <w:r>
              <w:t>, zawierający informację o powodzeniu operacji lub błędach, które wystąpiły w trakcie jej realizacji.</w:t>
            </w:r>
          </w:p>
        </w:tc>
      </w:tr>
    </w:tbl>
    <w:p w14:paraId="666F2794" w14:textId="3C64AA15" w:rsidR="005F3713" w:rsidRDefault="005F3713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0778F18C" w14:textId="1D5C0BFE" w:rsidR="00886CDA" w:rsidRPr="00B3330E" w:rsidRDefault="00B1729C" w:rsidP="00B3330E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9" w:name="_Toc248727"/>
      <w:r w:rsidRPr="00B3330E">
        <w:rPr>
          <w:color w:val="FFFFFF" w:themeColor="background1"/>
          <w:sz w:val="28"/>
        </w:rPr>
        <w:lastRenderedPageBreak/>
        <w:t xml:space="preserve">Anulowanie </w:t>
      </w:r>
      <w:r w:rsidR="00B3330E">
        <w:rPr>
          <w:color w:val="FFFFFF" w:themeColor="background1"/>
          <w:sz w:val="28"/>
        </w:rPr>
        <w:t xml:space="preserve">rezerwacji </w:t>
      </w:r>
      <w:r w:rsidRPr="00B3330E">
        <w:rPr>
          <w:color w:val="FFFFFF" w:themeColor="background1"/>
          <w:sz w:val="28"/>
        </w:rPr>
        <w:t>terminu wizyty</w:t>
      </w:r>
      <w:r w:rsidR="00B3330E" w:rsidRPr="00B3330E">
        <w:rPr>
          <w:color w:val="FFFFFF" w:themeColor="background1"/>
          <w:sz w:val="28"/>
        </w:rPr>
        <w:t xml:space="preserve"> (t</w:t>
      </w:r>
      <w:r w:rsidR="00B3330E">
        <w:rPr>
          <w:color w:val="FFFFFF" w:themeColor="background1"/>
          <w:sz w:val="28"/>
        </w:rPr>
        <w:t xml:space="preserve">ransakcja </w:t>
      </w:r>
      <w:proofErr w:type="spellStart"/>
      <w:r w:rsidR="00B3330E">
        <w:rPr>
          <w:color w:val="FFFFFF" w:themeColor="background1"/>
          <w:sz w:val="28"/>
        </w:rPr>
        <w:t>Modify</w:t>
      </w:r>
      <w:proofErr w:type="spellEnd"/>
      <w:r w:rsidR="00B3330E">
        <w:rPr>
          <w:color w:val="FFFFFF" w:themeColor="background1"/>
          <w:sz w:val="28"/>
        </w:rPr>
        <w:t xml:space="preserve"> </w:t>
      </w:r>
      <w:proofErr w:type="spellStart"/>
      <w:r w:rsidR="00B3330E">
        <w:rPr>
          <w:color w:val="FFFFFF" w:themeColor="background1"/>
          <w:sz w:val="28"/>
        </w:rPr>
        <w:t>Appointment</w:t>
      </w:r>
      <w:proofErr w:type="spellEnd"/>
      <w:r w:rsidR="00B3330E">
        <w:rPr>
          <w:color w:val="FFFFFF" w:themeColor="background1"/>
          <w:sz w:val="28"/>
        </w:rPr>
        <w:t>)</w:t>
      </w:r>
      <w:bookmarkEnd w:id="9"/>
    </w:p>
    <w:p w14:paraId="637D46E2" w14:textId="3AD32F4A" w:rsidR="00B3330E" w:rsidRDefault="00B3330E"/>
    <w:p w14:paraId="52CA0239" w14:textId="27E6B9A7" w:rsidR="00D151A9" w:rsidRPr="00B3330E" w:rsidRDefault="00D151A9" w:rsidP="00D151A9">
      <w:pPr>
        <w:jc w:val="both"/>
      </w:pPr>
      <w:r>
        <w:t xml:space="preserve">Anulowanie rezerwacji wizyty realizowane jest za pomocą tej samej transakcji jak w przypadku modyfikacji rezerwacji. Zasób typu </w:t>
      </w:r>
      <w:proofErr w:type="spellStart"/>
      <w:r w:rsidRPr="0041371B">
        <w:rPr>
          <w:i/>
        </w:rPr>
        <w:t>Appointment</w:t>
      </w:r>
      <w:proofErr w:type="spellEnd"/>
      <w:r>
        <w:t xml:space="preserve"> zgodny z profilem </w:t>
      </w:r>
      <w:proofErr w:type="spellStart"/>
      <w:r w:rsidRPr="0041371B">
        <w:rPr>
          <w:i/>
        </w:rPr>
        <w:t>PL</w:t>
      </w:r>
      <w:r>
        <w:rPr>
          <w:i/>
        </w:rPr>
        <w:t>Wlkp</w:t>
      </w:r>
      <w:r w:rsidRPr="0041371B">
        <w:rPr>
          <w:i/>
        </w:rPr>
        <w:t>SchedulingAppointment</w:t>
      </w:r>
      <w:proofErr w:type="spellEnd"/>
      <w:r>
        <w:t xml:space="preserve">, w atrybucie </w:t>
      </w:r>
      <w:r>
        <w:rPr>
          <w:i/>
        </w:rPr>
        <w:t>status</w:t>
      </w:r>
      <w:r>
        <w:t xml:space="preserve"> powinien zawierać wartość </w:t>
      </w:r>
      <w:r w:rsidRPr="0041371B">
        <w:rPr>
          <w:i/>
        </w:rPr>
        <w:t>„</w:t>
      </w:r>
      <w:proofErr w:type="spellStart"/>
      <w:r w:rsidRPr="0041371B">
        <w:rPr>
          <w:i/>
        </w:rPr>
        <w:t>cancelled</w:t>
      </w:r>
      <w:proofErr w:type="spellEnd"/>
      <w:r w:rsidRPr="0041371B">
        <w:rPr>
          <w:i/>
        </w:rPr>
        <w:t>”</w:t>
      </w:r>
      <w:r>
        <w:t>.</w:t>
      </w:r>
    </w:p>
    <w:p w14:paraId="7620F908" w14:textId="77777777" w:rsidR="00D151A9" w:rsidRDefault="00B3330E">
      <w:pPr>
        <w:rPr>
          <w:lang w:val="en-US"/>
        </w:rPr>
      </w:pPr>
      <w:r>
        <w:rPr>
          <w:noProof/>
        </w:rPr>
        <w:drawing>
          <wp:inline distT="0" distB="0" distL="0" distR="0" wp14:anchorId="6D333B75" wp14:editId="7A533436">
            <wp:extent cx="5760720" cy="2551430"/>
            <wp:effectExtent l="0" t="0" r="0" b="127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E9021" w14:textId="77777777" w:rsidR="00D151A9" w:rsidRPr="004A50B2" w:rsidRDefault="00D151A9" w:rsidP="00D151A9">
      <w:pPr>
        <w:pStyle w:val="Nagwek4"/>
        <w:rPr>
          <w:lang w:val="en-US"/>
        </w:rPr>
      </w:pPr>
      <w:proofErr w:type="spellStart"/>
      <w:r w:rsidRPr="004A50B2">
        <w:rPr>
          <w:lang w:val="en-US"/>
        </w:rPr>
        <w:t>Wywołanie</w:t>
      </w:r>
      <w:proofErr w:type="spellEnd"/>
      <w:r w:rsidRPr="004A50B2">
        <w:rPr>
          <w:lang w:val="en-US"/>
        </w:rPr>
        <w:t xml:space="preserve"> </w:t>
      </w:r>
      <w:proofErr w:type="spellStart"/>
      <w:r w:rsidRPr="004A50B2">
        <w:rPr>
          <w:lang w:val="en-US"/>
        </w:rPr>
        <w:t>operacji</w:t>
      </w:r>
      <w:proofErr w:type="spellEnd"/>
      <w:r w:rsidRPr="004A50B2">
        <w:rPr>
          <w:lang w:val="en-US"/>
        </w:rPr>
        <w:t xml:space="preserve"> </w:t>
      </w:r>
    </w:p>
    <w:p w14:paraId="65EC354D" w14:textId="77777777" w:rsidR="00D151A9" w:rsidRPr="004A50B2" w:rsidRDefault="00D151A9" w:rsidP="00D151A9">
      <w:pPr>
        <w:spacing w:after="0"/>
        <w:rPr>
          <w:lang w:val="en-US"/>
        </w:rPr>
      </w:pPr>
    </w:p>
    <w:p w14:paraId="31C5B9B8" w14:textId="77777777" w:rsidR="00D151A9" w:rsidRDefault="00D151A9" w:rsidP="00D15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US"/>
        </w:rPr>
      </w:pPr>
      <w:r>
        <w:rPr>
          <w:b/>
          <w:color w:val="70AD47" w:themeColor="accent6"/>
          <w:lang w:val="en-US"/>
        </w:rPr>
        <w:t>POST</w:t>
      </w:r>
      <w:r w:rsidRPr="003E636C">
        <w:rPr>
          <w:b/>
          <w:color w:val="70AD47" w:themeColor="accent6"/>
          <w:lang w:val="en-US"/>
        </w:rPr>
        <w:t xml:space="preserve"> </w:t>
      </w:r>
      <w:r w:rsidRPr="003E636C">
        <w:rPr>
          <w:b/>
          <w:color w:val="4472C4" w:themeColor="accent1"/>
          <w:lang w:val="en-US"/>
        </w:rPr>
        <w:t>[base]</w:t>
      </w:r>
      <w:r w:rsidRPr="00273C13">
        <w:rPr>
          <w:b/>
          <w:lang w:val="en-US"/>
        </w:rPr>
        <w:t xml:space="preserve"> </w:t>
      </w:r>
      <w:r w:rsidRPr="003E636C">
        <w:rPr>
          <w:b/>
          <w:lang w:val="en-US"/>
        </w:rPr>
        <w:t>/</w:t>
      </w:r>
      <w:r>
        <w:rPr>
          <w:b/>
          <w:lang w:val="en-US"/>
        </w:rPr>
        <w:t>Appointment/</w:t>
      </w:r>
      <w:r w:rsidRPr="00D2656B">
        <w:rPr>
          <w:b/>
          <w:color w:val="808080" w:themeColor="background1" w:themeShade="80"/>
          <w:lang w:val="en-US"/>
        </w:rPr>
        <w:t>[id]</w:t>
      </w:r>
      <w:r>
        <w:rPr>
          <w:b/>
          <w:lang w:val="en-US"/>
        </w:rPr>
        <w:t>/</w:t>
      </w:r>
      <w:r w:rsidRPr="00A01C5B">
        <w:rPr>
          <w:b/>
          <w:color w:val="FF0000"/>
          <w:lang w:val="en-US"/>
        </w:rPr>
        <w:t>$</w:t>
      </w:r>
      <w:r>
        <w:rPr>
          <w:b/>
          <w:color w:val="FF0000"/>
          <w:lang w:val="en-US"/>
        </w:rPr>
        <w:t>modify</w:t>
      </w:r>
    </w:p>
    <w:p w14:paraId="09728D28" w14:textId="77777777" w:rsidR="00D151A9" w:rsidRPr="00567369" w:rsidRDefault="00D151A9" w:rsidP="00D151A9">
      <w:pPr>
        <w:pStyle w:val="Nagwek4"/>
        <w:spacing w:after="240"/>
        <w:rPr>
          <w:lang w:eastAsia="pl-PL"/>
        </w:rPr>
      </w:pPr>
      <w:r w:rsidRPr="0049428C">
        <w:rPr>
          <w:lang w:eastAsia="pl-PL"/>
        </w:rPr>
        <w:t>Kody HTTP odpowiedzi wywołania operacji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4814"/>
      </w:tblGrid>
      <w:tr w:rsidR="00D151A9" w:rsidRPr="00567369" w14:paraId="53313477" w14:textId="77777777" w:rsidTr="00E3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0A9DEBAF" w14:textId="77777777" w:rsidR="00D151A9" w:rsidRPr="00567369" w:rsidRDefault="00D151A9" w:rsidP="00E30FD5">
            <w:r w:rsidRPr="00567369">
              <w:t>Wynik</w:t>
            </w:r>
          </w:p>
        </w:tc>
        <w:tc>
          <w:tcPr>
            <w:tcW w:w="1134" w:type="dxa"/>
            <w:hideMark/>
          </w:tcPr>
          <w:p w14:paraId="67675C3B" w14:textId="77777777" w:rsidR="00D151A9" w:rsidRPr="00567369" w:rsidRDefault="00D151A9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7369">
              <w:t>Kod HTTP</w:t>
            </w:r>
          </w:p>
        </w:tc>
        <w:tc>
          <w:tcPr>
            <w:tcW w:w="4814" w:type="dxa"/>
            <w:hideMark/>
          </w:tcPr>
          <w:p w14:paraId="034A4477" w14:textId="77777777" w:rsidR="00D151A9" w:rsidRPr="00567369" w:rsidRDefault="00D151A9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7369">
              <w:t>Znaczenie</w:t>
            </w:r>
          </w:p>
        </w:tc>
      </w:tr>
      <w:tr w:rsidR="00D151A9" w:rsidRPr="00567369" w14:paraId="29682363" w14:textId="77777777" w:rsidTr="00E3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21B68BA8" w14:textId="77777777" w:rsidR="00D151A9" w:rsidRPr="00567369" w:rsidRDefault="00D151A9" w:rsidP="00E30FD5">
            <w:pPr>
              <w:rPr>
                <w:b w:val="0"/>
              </w:rPr>
            </w:pPr>
            <w:r w:rsidRPr="00567369">
              <w:rPr>
                <w:b w:val="0"/>
              </w:rPr>
              <w:t>Powodzenie wykonania operacji.</w:t>
            </w:r>
          </w:p>
        </w:tc>
        <w:tc>
          <w:tcPr>
            <w:tcW w:w="1134" w:type="dxa"/>
            <w:hideMark/>
          </w:tcPr>
          <w:p w14:paraId="73186F04" w14:textId="77777777" w:rsidR="00D151A9" w:rsidRPr="00567369" w:rsidRDefault="00D151A9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20</w:t>
            </w:r>
            <w:r>
              <w:rPr>
                <w:bCs/>
              </w:rPr>
              <w:t>0</w:t>
            </w:r>
          </w:p>
        </w:tc>
        <w:tc>
          <w:tcPr>
            <w:tcW w:w="4814" w:type="dxa"/>
            <w:hideMark/>
          </w:tcPr>
          <w:p w14:paraId="0B67D522" w14:textId="77777777" w:rsidR="00D151A9" w:rsidRPr="00567369" w:rsidRDefault="00D151A9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proofErr w:type="spellStart"/>
            <w:r w:rsidRPr="00137345">
              <w:rPr>
                <w:bCs/>
                <w:i/>
              </w:rPr>
              <w:t>OperationOutcome</w:t>
            </w:r>
            <w:proofErr w:type="spellEnd"/>
            <w:r>
              <w:rPr>
                <w:bCs/>
                <w:i/>
              </w:rPr>
              <w:t xml:space="preserve">, </w:t>
            </w:r>
            <w:r w:rsidRPr="00137345">
              <w:rPr>
                <w:bCs/>
              </w:rPr>
              <w:t>zawierający i</w:t>
            </w:r>
            <w:r>
              <w:rPr>
                <w:bCs/>
              </w:rPr>
              <w:t>nformacje o poprawnym wykonaniu operacji oraz pozytywnym wyniku walidacji uaktualnianego zasobu.</w:t>
            </w:r>
          </w:p>
        </w:tc>
      </w:tr>
      <w:tr w:rsidR="00D151A9" w:rsidRPr="00567369" w14:paraId="79C03347" w14:textId="77777777" w:rsidTr="00E3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1B2262FC" w14:textId="351C3CA3" w:rsidR="00D151A9" w:rsidRPr="00567369" w:rsidRDefault="00D151A9" w:rsidP="00E30FD5">
            <w:pPr>
              <w:rPr>
                <w:b w:val="0"/>
              </w:rPr>
            </w:pPr>
            <w:r>
              <w:rPr>
                <w:b w:val="0"/>
              </w:rPr>
              <w:t xml:space="preserve">Błędne wywołanie operacji </w:t>
            </w:r>
            <w:r w:rsidR="00842381">
              <w:rPr>
                <w:b w:val="0"/>
              </w:rPr>
              <w:t>anulowania</w:t>
            </w:r>
            <w:r>
              <w:rPr>
                <w:b w:val="0"/>
              </w:rPr>
              <w:t xml:space="preserve"> rezerwacji wolnego terminu wizyty.</w:t>
            </w:r>
          </w:p>
        </w:tc>
        <w:tc>
          <w:tcPr>
            <w:tcW w:w="1134" w:type="dxa"/>
            <w:hideMark/>
          </w:tcPr>
          <w:p w14:paraId="113C251B" w14:textId="77777777" w:rsidR="00D151A9" w:rsidRPr="00567369" w:rsidRDefault="00D151A9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400</w:t>
            </w:r>
          </w:p>
        </w:tc>
        <w:tc>
          <w:tcPr>
            <w:tcW w:w="4814" w:type="dxa"/>
            <w:hideMark/>
          </w:tcPr>
          <w:p w14:paraId="4B684231" w14:textId="77777777" w:rsidR="00D151A9" w:rsidRPr="00567369" w:rsidRDefault="00D151A9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"http://hl7.org/fhir/StructureDefinition/OperationOutcome"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OperationOutcome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, wskazujący treść błędu w atrybucie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"http://hl7.org/fhir/operationoutcome-definitions.html" \l "OperationOutcome.issue"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issue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.</w:t>
            </w:r>
          </w:p>
        </w:tc>
      </w:tr>
      <w:tr w:rsidR="00D151A9" w:rsidRPr="00567369" w14:paraId="225CBB3B" w14:textId="77777777" w:rsidTr="00E3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D7C370F" w14:textId="3559B254" w:rsidR="00D151A9" w:rsidRPr="0013134D" w:rsidRDefault="00D151A9" w:rsidP="00E30FD5">
            <w:pPr>
              <w:rPr>
                <w:b w:val="0"/>
              </w:rPr>
            </w:pPr>
            <w:r w:rsidRPr="0013134D">
              <w:rPr>
                <w:b w:val="0"/>
              </w:rPr>
              <w:t xml:space="preserve">Błąd </w:t>
            </w:r>
            <w:r>
              <w:rPr>
                <w:b w:val="0"/>
              </w:rPr>
              <w:t xml:space="preserve">w trakcie wykonywania operacji </w:t>
            </w:r>
            <w:r w:rsidR="00842381">
              <w:rPr>
                <w:b w:val="0"/>
              </w:rPr>
              <w:t xml:space="preserve">anulowania </w:t>
            </w:r>
            <w:r>
              <w:rPr>
                <w:b w:val="0"/>
              </w:rPr>
              <w:t>rezerwacji terminu wizyty.</w:t>
            </w:r>
          </w:p>
        </w:tc>
        <w:tc>
          <w:tcPr>
            <w:tcW w:w="1134" w:type="dxa"/>
          </w:tcPr>
          <w:p w14:paraId="0159157E" w14:textId="77777777" w:rsidR="00D151A9" w:rsidRPr="00567369" w:rsidRDefault="00D151A9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4814" w:type="dxa"/>
          </w:tcPr>
          <w:p w14:paraId="519A2A7C" w14:textId="77777777" w:rsidR="00D151A9" w:rsidRPr="00567369" w:rsidRDefault="00D151A9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"http://hl7.org/fhir/StructureDefinition/OperationOutcome"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OperationOutcome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, wskazujący treść błędu w atrybucie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"http://hl7.org/fhir/operationoutcome-definitions.html" \l "OperationOutcome.issue"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issue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.</w:t>
            </w:r>
          </w:p>
        </w:tc>
      </w:tr>
    </w:tbl>
    <w:p w14:paraId="5A877FC1" w14:textId="77777777" w:rsidR="00D151A9" w:rsidRDefault="00D151A9" w:rsidP="00D151A9">
      <w:pPr>
        <w:spacing w:after="0"/>
      </w:pPr>
    </w:p>
    <w:p w14:paraId="1B3CE73B" w14:textId="77777777" w:rsidR="00D151A9" w:rsidRPr="007F180C" w:rsidRDefault="00D151A9" w:rsidP="00D151A9">
      <w:pPr>
        <w:pStyle w:val="Nagwek4"/>
        <w:spacing w:after="240"/>
      </w:pPr>
      <w:r w:rsidRPr="007F180C">
        <w:t xml:space="preserve">Parametry </w:t>
      </w:r>
      <w:r>
        <w:t>wejściowe</w:t>
      </w:r>
      <w:r w:rsidRPr="007F180C">
        <w:t xml:space="preserve"> operacji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4672"/>
      </w:tblGrid>
      <w:tr w:rsidR="00D151A9" w14:paraId="187ACC0D" w14:textId="77777777" w:rsidTr="00E3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7F8D4A" w14:textId="77777777" w:rsidR="00D151A9" w:rsidRDefault="00D151A9" w:rsidP="00E30FD5">
            <w:pPr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</w:tc>
        <w:tc>
          <w:tcPr>
            <w:tcW w:w="1276" w:type="dxa"/>
          </w:tcPr>
          <w:p w14:paraId="5A5C14F7" w14:textId="77777777" w:rsidR="00D151A9" w:rsidRDefault="00D151A9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Krotność</w:t>
            </w:r>
          </w:p>
        </w:tc>
        <w:tc>
          <w:tcPr>
            <w:tcW w:w="1418" w:type="dxa"/>
          </w:tcPr>
          <w:p w14:paraId="199D33B4" w14:textId="77777777" w:rsidR="00D151A9" w:rsidRDefault="00D151A9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Typ danych</w:t>
            </w:r>
          </w:p>
        </w:tc>
        <w:tc>
          <w:tcPr>
            <w:tcW w:w="4672" w:type="dxa"/>
          </w:tcPr>
          <w:p w14:paraId="3ED5506A" w14:textId="77777777" w:rsidR="00D151A9" w:rsidRDefault="00D151A9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</w:tr>
      <w:tr w:rsidR="00D151A9" w:rsidRPr="00C04924" w14:paraId="110173C7" w14:textId="77777777" w:rsidTr="00E3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9F2C486" w14:textId="77777777" w:rsidR="00D151A9" w:rsidRDefault="00D151A9" w:rsidP="00E30FD5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id</w:t>
            </w:r>
          </w:p>
        </w:tc>
        <w:tc>
          <w:tcPr>
            <w:tcW w:w="1276" w:type="dxa"/>
          </w:tcPr>
          <w:p w14:paraId="316A0C31" w14:textId="77777777" w:rsidR="00D151A9" w:rsidRDefault="00D151A9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1..1</w:t>
            </w:r>
          </w:p>
        </w:tc>
        <w:tc>
          <w:tcPr>
            <w:tcW w:w="1418" w:type="dxa"/>
          </w:tcPr>
          <w:p w14:paraId="4C628087" w14:textId="77777777" w:rsidR="00D151A9" w:rsidRDefault="00D151A9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string</w:t>
            </w:r>
          </w:p>
        </w:tc>
        <w:tc>
          <w:tcPr>
            <w:tcW w:w="4672" w:type="dxa"/>
          </w:tcPr>
          <w:p w14:paraId="79E994E1" w14:textId="77777777" w:rsidR="00D151A9" w:rsidRPr="00C04924" w:rsidRDefault="00D151A9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Identyfikator logiczny zasobu rezerwacji terminu wizyty.</w:t>
            </w:r>
          </w:p>
        </w:tc>
      </w:tr>
      <w:tr w:rsidR="00D151A9" w:rsidRPr="00C04924" w14:paraId="37D2CBD7" w14:textId="77777777" w:rsidTr="00E3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C34C77" w14:textId="77777777" w:rsidR="00D151A9" w:rsidRPr="003D622A" w:rsidRDefault="00D151A9" w:rsidP="00E30FD5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appointment</w:t>
            </w:r>
            <w:proofErr w:type="spellEnd"/>
          </w:p>
        </w:tc>
        <w:tc>
          <w:tcPr>
            <w:tcW w:w="1276" w:type="dxa"/>
          </w:tcPr>
          <w:p w14:paraId="025973C2" w14:textId="77777777" w:rsidR="00D151A9" w:rsidRDefault="00D151A9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1..1</w:t>
            </w:r>
          </w:p>
        </w:tc>
        <w:tc>
          <w:tcPr>
            <w:tcW w:w="1418" w:type="dxa"/>
          </w:tcPr>
          <w:p w14:paraId="3CBA9D23" w14:textId="77777777" w:rsidR="00D151A9" w:rsidRDefault="00D151A9" w:rsidP="00E3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Resource</w:t>
            </w:r>
          </w:p>
        </w:tc>
        <w:tc>
          <w:tcPr>
            <w:tcW w:w="4672" w:type="dxa"/>
          </w:tcPr>
          <w:p w14:paraId="5E2B2261" w14:textId="17CC756B" w:rsidR="00D151A9" w:rsidRPr="00C04924" w:rsidRDefault="00D151A9" w:rsidP="00E30F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04924">
              <w:rPr>
                <w:rFonts w:cstheme="minorHAnsi"/>
              </w:rPr>
              <w:t xml:space="preserve">Zasób typu </w:t>
            </w:r>
            <w:proofErr w:type="spellStart"/>
            <w:r w:rsidRPr="00C04924">
              <w:rPr>
                <w:rFonts w:cstheme="minorHAnsi"/>
              </w:rPr>
              <w:t>Appointment</w:t>
            </w:r>
            <w:proofErr w:type="spellEnd"/>
            <w:r w:rsidRPr="00C04924">
              <w:rPr>
                <w:rFonts w:cstheme="minorHAnsi"/>
              </w:rPr>
              <w:t xml:space="preserve"> zgodny z profilem </w:t>
            </w:r>
            <w:proofErr w:type="spellStart"/>
            <w:r w:rsidRPr="00C04924">
              <w:rPr>
                <w:rFonts w:cstheme="minorHAnsi"/>
              </w:rPr>
              <w:t>PL</w:t>
            </w:r>
            <w:r>
              <w:rPr>
                <w:rFonts w:cstheme="minorHAnsi"/>
              </w:rPr>
              <w:t>Wlkp</w:t>
            </w:r>
            <w:r w:rsidRPr="00C04924">
              <w:rPr>
                <w:rFonts w:cstheme="minorHAnsi"/>
              </w:rPr>
              <w:t>SchedulingAppointment</w:t>
            </w:r>
            <w:proofErr w:type="spellEnd"/>
            <w:r w:rsidRPr="00C04924">
              <w:rPr>
                <w:rFonts w:cstheme="minorHAnsi"/>
              </w:rPr>
              <w:t xml:space="preserve"> zawieraj</w:t>
            </w:r>
            <w:r>
              <w:rPr>
                <w:rFonts w:cstheme="minorHAnsi"/>
              </w:rPr>
              <w:t>ący zmodyfikowane dane rezerwacji terminu wizyty. Zasób jest przekazywany w treści zapytania HTTP POST. Atrybut</w:t>
            </w:r>
            <w:r>
              <w:t xml:space="preserve"> </w:t>
            </w:r>
            <w:r>
              <w:rPr>
                <w:i/>
              </w:rPr>
              <w:t>status</w:t>
            </w:r>
            <w:r>
              <w:t xml:space="preserve"> zasobu musi zawierać wartość </w:t>
            </w:r>
            <w:r w:rsidRPr="0041371B">
              <w:rPr>
                <w:i/>
              </w:rPr>
              <w:t>„</w:t>
            </w:r>
            <w:proofErr w:type="spellStart"/>
            <w:r w:rsidRPr="0041371B">
              <w:rPr>
                <w:i/>
              </w:rPr>
              <w:t>cancelled</w:t>
            </w:r>
            <w:proofErr w:type="spellEnd"/>
            <w:r w:rsidRPr="0041371B">
              <w:rPr>
                <w:i/>
              </w:rPr>
              <w:t>”</w:t>
            </w:r>
            <w:r>
              <w:t>.</w:t>
            </w:r>
          </w:p>
        </w:tc>
      </w:tr>
    </w:tbl>
    <w:p w14:paraId="2CE2C076" w14:textId="77777777" w:rsidR="00D151A9" w:rsidRDefault="00D151A9" w:rsidP="00D151A9">
      <w:pPr>
        <w:spacing w:after="0"/>
      </w:pPr>
    </w:p>
    <w:p w14:paraId="11FE420A" w14:textId="77777777" w:rsidR="00D151A9" w:rsidRPr="007F180C" w:rsidRDefault="00D151A9" w:rsidP="00D151A9">
      <w:pPr>
        <w:pStyle w:val="Nagwek4"/>
        <w:spacing w:after="240"/>
      </w:pPr>
      <w:r w:rsidRPr="007F180C">
        <w:t xml:space="preserve">Parametry </w:t>
      </w:r>
      <w:r>
        <w:t>wyjściowe</w:t>
      </w:r>
      <w:r w:rsidRPr="007F180C">
        <w:t xml:space="preserve"> operacji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4672"/>
      </w:tblGrid>
      <w:tr w:rsidR="00D151A9" w14:paraId="77A2EDE5" w14:textId="77777777" w:rsidTr="00E3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3844EF" w14:textId="77777777" w:rsidR="00D151A9" w:rsidRDefault="00D151A9" w:rsidP="00E30FD5">
            <w:pPr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</w:tc>
        <w:tc>
          <w:tcPr>
            <w:tcW w:w="1276" w:type="dxa"/>
          </w:tcPr>
          <w:p w14:paraId="23B973B8" w14:textId="77777777" w:rsidR="00D151A9" w:rsidRDefault="00D151A9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Krotność</w:t>
            </w:r>
          </w:p>
        </w:tc>
        <w:tc>
          <w:tcPr>
            <w:tcW w:w="1418" w:type="dxa"/>
          </w:tcPr>
          <w:p w14:paraId="1C992D17" w14:textId="77777777" w:rsidR="00D151A9" w:rsidRDefault="00D151A9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Typ danych</w:t>
            </w:r>
          </w:p>
        </w:tc>
        <w:tc>
          <w:tcPr>
            <w:tcW w:w="4672" w:type="dxa"/>
          </w:tcPr>
          <w:p w14:paraId="3B639DA1" w14:textId="77777777" w:rsidR="00D151A9" w:rsidRDefault="00D151A9" w:rsidP="00E3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</w:tr>
      <w:tr w:rsidR="00D151A9" w:rsidRPr="00C04924" w14:paraId="0A90FA88" w14:textId="77777777" w:rsidTr="00E3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08D642D" w14:textId="77777777" w:rsidR="00D151A9" w:rsidRDefault="00D151A9" w:rsidP="00E30FD5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result</w:t>
            </w:r>
            <w:proofErr w:type="spellEnd"/>
          </w:p>
        </w:tc>
        <w:tc>
          <w:tcPr>
            <w:tcW w:w="1276" w:type="dxa"/>
          </w:tcPr>
          <w:p w14:paraId="0B48E11A" w14:textId="77777777" w:rsidR="00D151A9" w:rsidRDefault="00D151A9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1..1</w:t>
            </w:r>
          </w:p>
        </w:tc>
        <w:tc>
          <w:tcPr>
            <w:tcW w:w="1418" w:type="dxa"/>
          </w:tcPr>
          <w:p w14:paraId="05F05241" w14:textId="77777777" w:rsidR="00D151A9" w:rsidRDefault="00D151A9" w:rsidP="00E3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Resource</w:t>
            </w:r>
          </w:p>
        </w:tc>
        <w:tc>
          <w:tcPr>
            <w:tcW w:w="4672" w:type="dxa"/>
          </w:tcPr>
          <w:p w14:paraId="6F9036BE" w14:textId="77777777" w:rsidR="00D151A9" w:rsidRPr="00C04924" w:rsidRDefault="00D151A9" w:rsidP="00E30F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Zasób HL7 FHIR typu </w:t>
            </w:r>
            <w:proofErr w:type="spellStart"/>
            <w:r>
              <w:rPr>
                <w:i/>
              </w:rPr>
              <w:t>OperationOutcome</w:t>
            </w:r>
            <w:proofErr w:type="spellEnd"/>
            <w:r>
              <w:t>, zawierający informację o powodzeniu operacji lub błędach, które wystąpiły w trakcie jej realizacji.</w:t>
            </w:r>
          </w:p>
        </w:tc>
      </w:tr>
    </w:tbl>
    <w:p w14:paraId="5E88865B" w14:textId="2E906FE2" w:rsidR="00B3330E" w:rsidRPr="00D151A9" w:rsidRDefault="00B3330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D151A9">
        <w:br w:type="page"/>
      </w:r>
    </w:p>
    <w:p w14:paraId="34902A01" w14:textId="40591ECA" w:rsidR="001E2E23" w:rsidRPr="00E30FD5" w:rsidRDefault="00E30FD5" w:rsidP="00E30FD5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10" w:name="_Toc248728"/>
      <w:r w:rsidRPr="00E30FD5">
        <w:rPr>
          <w:color w:val="FFFFFF" w:themeColor="background1"/>
          <w:sz w:val="28"/>
        </w:rPr>
        <w:lastRenderedPageBreak/>
        <w:t>Wyszukiwanie rezerwacji terminów wizyt (t</w:t>
      </w:r>
      <w:r w:rsidR="001E2E23" w:rsidRPr="00E30FD5">
        <w:rPr>
          <w:color w:val="FFFFFF" w:themeColor="background1"/>
          <w:sz w:val="28"/>
        </w:rPr>
        <w:t xml:space="preserve">ransakcja </w:t>
      </w:r>
      <w:bookmarkStart w:id="11" w:name="_Hlk520220492"/>
      <w:proofErr w:type="spellStart"/>
      <w:r w:rsidRPr="00E30FD5">
        <w:rPr>
          <w:color w:val="FFFFFF" w:themeColor="background1"/>
          <w:sz w:val="28"/>
        </w:rPr>
        <w:t>Available</w:t>
      </w:r>
      <w:proofErr w:type="spellEnd"/>
      <w:r w:rsidRPr="00E30FD5">
        <w:rPr>
          <w:color w:val="FFFFFF" w:themeColor="background1"/>
          <w:sz w:val="28"/>
        </w:rPr>
        <w:t xml:space="preserve"> </w:t>
      </w:r>
      <w:proofErr w:type="spellStart"/>
      <w:r w:rsidR="001E2E23" w:rsidRPr="00E30FD5">
        <w:rPr>
          <w:color w:val="FFFFFF" w:themeColor="background1"/>
          <w:sz w:val="28"/>
        </w:rPr>
        <w:t>Appointment</w:t>
      </w:r>
      <w:r w:rsidRPr="00E30FD5">
        <w:rPr>
          <w:color w:val="FFFFFF" w:themeColor="background1"/>
          <w:sz w:val="28"/>
        </w:rPr>
        <w:t>s</w:t>
      </w:r>
      <w:proofErr w:type="spellEnd"/>
      <w:r w:rsidR="001E2E23" w:rsidRPr="00E30FD5">
        <w:rPr>
          <w:color w:val="FFFFFF" w:themeColor="background1"/>
          <w:sz w:val="28"/>
        </w:rPr>
        <w:t xml:space="preserve"> Query</w:t>
      </w:r>
      <w:bookmarkEnd w:id="11"/>
      <w:r w:rsidRPr="00E30FD5">
        <w:rPr>
          <w:color w:val="FFFFFF" w:themeColor="background1"/>
          <w:sz w:val="28"/>
        </w:rPr>
        <w:t>)</w:t>
      </w:r>
      <w:bookmarkEnd w:id="10"/>
    </w:p>
    <w:p w14:paraId="66D27CD5" w14:textId="63ACB4F6" w:rsidR="00B56086" w:rsidRDefault="00B56086" w:rsidP="00B56086"/>
    <w:p w14:paraId="73A738BA" w14:textId="5899A5AC" w:rsidR="00D90BDB" w:rsidRPr="00E30FD5" w:rsidRDefault="00421438" w:rsidP="00421438">
      <w:pPr>
        <w:jc w:val="both"/>
      </w:pPr>
      <w:r>
        <w:t xml:space="preserve">Wyszukiwanie dokonanych rezerwacji terminów wizyt odbywa się przy pomocy transakcji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Appointments</w:t>
      </w:r>
      <w:proofErr w:type="spellEnd"/>
      <w:r>
        <w:t xml:space="preserve"> Query, która zrealizowana jest zgodnie ze standardem HL7 FHIR przy pomocy podstawowej operacji wyszukiwania zasobów określonego typu.</w:t>
      </w:r>
    </w:p>
    <w:p w14:paraId="3F11BC86" w14:textId="77777777" w:rsidR="00D90BDB" w:rsidRDefault="00D90BDB">
      <w:r>
        <w:rPr>
          <w:noProof/>
        </w:rPr>
        <w:drawing>
          <wp:inline distT="0" distB="0" distL="0" distR="0" wp14:anchorId="42DFEC8C" wp14:editId="0DC26A59">
            <wp:extent cx="5760720" cy="2551430"/>
            <wp:effectExtent l="0" t="0" r="0" b="127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AB58F" w14:textId="77777777" w:rsidR="00D90BDB" w:rsidRPr="00D90BDB" w:rsidRDefault="00D90BDB" w:rsidP="006639F2">
      <w:pPr>
        <w:pStyle w:val="Nagwek4"/>
        <w:rPr>
          <w:lang w:val="en-US"/>
        </w:rPr>
      </w:pPr>
      <w:proofErr w:type="spellStart"/>
      <w:r w:rsidRPr="00D90BDB">
        <w:rPr>
          <w:lang w:val="en-US"/>
        </w:rPr>
        <w:t>Wywołanie</w:t>
      </w:r>
      <w:proofErr w:type="spellEnd"/>
      <w:r w:rsidRPr="00D90BDB">
        <w:rPr>
          <w:lang w:val="en-US"/>
        </w:rPr>
        <w:t xml:space="preserve"> </w:t>
      </w:r>
      <w:proofErr w:type="spellStart"/>
      <w:r w:rsidRPr="00D90BDB">
        <w:rPr>
          <w:lang w:val="en-US"/>
        </w:rPr>
        <w:t>operacji</w:t>
      </w:r>
      <w:proofErr w:type="spellEnd"/>
      <w:r w:rsidRPr="00D90BDB">
        <w:rPr>
          <w:lang w:val="en-US"/>
        </w:rPr>
        <w:t xml:space="preserve"> </w:t>
      </w:r>
    </w:p>
    <w:p w14:paraId="69C3E8F1" w14:textId="77777777" w:rsidR="00D90BDB" w:rsidRPr="00D90BDB" w:rsidRDefault="00D90BDB" w:rsidP="00D90BDB">
      <w:pPr>
        <w:spacing w:after="0"/>
        <w:rPr>
          <w:lang w:val="en-US"/>
        </w:rPr>
      </w:pPr>
    </w:p>
    <w:p w14:paraId="1BCC5605" w14:textId="77777777" w:rsidR="00D90BDB" w:rsidRDefault="00D90BDB" w:rsidP="00D90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US"/>
        </w:rPr>
      </w:pPr>
      <w:r>
        <w:rPr>
          <w:b/>
          <w:color w:val="70AD47" w:themeColor="accent6"/>
          <w:lang w:val="en-US"/>
        </w:rPr>
        <w:t>GET</w:t>
      </w:r>
      <w:r w:rsidRPr="003E636C">
        <w:rPr>
          <w:b/>
          <w:color w:val="70AD47" w:themeColor="accent6"/>
          <w:lang w:val="en-US"/>
        </w:rPr>
        <w:t xml:space="preserve"> </w:t>
      </w:r>
      <w:r w:rsidRPr="003E636C">
        <w:rPr>
          <w:b/>
          <w:color w:val="4472C4" w:themeColor="accent1"/>
          <w:lang w:val="en-US"/>
        </w:rPr>
        <w:t>[base]</w:t>
      </w:r>
      <w:r w:rsidRPr="00273C13">
        <w:rPr>
          <w:b/>
          <w:lang w:val="en-US"/>
        </w:rPr>
        <w:t xml:space="preserve"> </w:t>
      </w:r>
      <w:r w:rsidRPr="003E636C">
        <w:rPr>
          <w:b/>
          <w:lang w:val="en-US"/>
        </w:rPr>
        <w:t>/</w:t>
      </w:r>
      <w:r>
        <w:rPr>
          <w:b/>
          <w:lang w:val="en-US"/>
        </w:rPr>
        <w:t>Appointment</w:t>
      </w:r>
      <w:r w:rsidRPr="003E636C">
        <w:rPr>
          <w:b/>
          <w:lang w:val="en-US"/>
        </w:rPr>
        <w:t>/</w:t>
      </w:r>
      <w:r>
        <w:rPr>
          <w:b/>
          <w:lang w:val="en-US"/>
        </w:rPr>
        <w:t>_search?</w:t>
      </w:r>
      <w:r w:rsidRPr="00931FC3">
        <w:rPr>
          <w:b/>
          <w:color w:val="A6A6A6" w:themeColor="background1" w:themeShade="A6"/>
          <w:lang w:val="en-US"/>
        </w:rPr>
        <w:t>[parameters]</w:t>
      </w:r>
    </w:p>
    <w:p w14:paraId="090CC9F2" w14:textId="77777777" w:rsidR="00D90BDB" w:rsidRPr="00567369" w:rsidRDefault="00D90BDB" w:rsidP="001D785D">
      <w:pPr>
        <w:pStyle w:val="Nagwek4"/>
        <w:spacing w:after="240"/>
        <w:rPr>
          <w:lang w:eastAsia="pl-PL"/>
        </w:rPr>
      </w:pPr>
      <w:r w:rsidRPr="0049428C">
        <w:rPr>
          <w:lang w:eastAsia="pl-PL"/>
        </w:rPr>
        <w:t>Kody HTTP odpowiedzi wywołania operacji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4814"/>
      </w:tblGrid>
      <w:tr w:rsidR="00D90BDB" w:rsidRPr="00567369" w14:paraId="7A9B0253" w14:textId="77777777" w:rsidTr="006B0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4AAC115F" w14:textId="77777777" w:rsidR="00D90BDB" w:rsidRPr="00567369" w:rsidRDefault="00D90BDB" w:rsidP="00AE1965">
            <w:r w:rsidRPr="00567369">
              <w:t>Wynik</w:t>
            </w:r>
          </w:p>
        </w:tc>
        <w:tc>
          <w:tcPr>
            <w:tcW w:w="1134" w:type="dxa"/>
            <w:hideMark/>
          </w:tcPr>
          <w:p w14:paraId="462335CA" w14:textId="77777777" w:rsidR="00D90BDB" w:rsidRPr="00567369" w:rsidRDefault="00D90BDB" w:rsidP="00AE1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7369">
              <w:t>Kod HTTP</w:t>
            </w:r>
          </w:p>
        </w:tc>
        <w:tc>
          <w:tcPr>
            <w:tcW w:w="4814" w:type="dxa"/>
            <w:hideMark/>
          </w:tcPr>
          <w:p w14:paraId="4FD35CC6" w14:textId="77777777" w:rsidR="00D90BDB" w:rsidRPr="00567369" w:rsidRDefault="00D90BDB" w:rsidP="00AE1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7369">
              <w:t>Znaczenie</w:t>
            </w:r>
          </w:p>
        </w:tc>
      </w:tr>
      <w:tr w:rsidR="00D90BDB" w:rsidRPr="00567369" w14:paraId="4A5A4A1E" w14:textId="77777777" w:rsidTr="006B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27B527A9" w14:textId="77777777" w:rsidR="00D90BDB" w:rsidRPr="00567369" w:rsidRDefault="00D90BDB" w:rsidP="00AE1965">
            <w:pPr>
              <w:rPr>
                <w:b w:val="0"/>
              </w:rPr>
            </w:pPr>
            <w:r w:rsidRPr="00567369">
              <w:rPr>
                <w:b w:val="0"/>
              </w:rPr>
              <w:t>Powodzenie wykonania operacji.</w:t>
            </w:r>
          </w:p>
        </w:tc>
        <w:tc>
          <w:tcPr>
            <w:tcW w:w="1134" w:type="dxa"/>
            <w:hideMark/>
          </w:tcPr>
          <w:p w14:paraId="6BBF3B75" w14:textId="77777777" w:rsidR="00D90BDB" w:rsidRPr="00567369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200</w:t>
            </w:r>
          </w:p>
        </w:tc>
        <w:tc>
          <w:tcPr>
            <w:tcW w:w="4814" w:type="dxa"/>
            <w:hideMark/>
          </w:tcPr>
          <w:p w14:paraId="2258F922" w14:textId="77777777" w:rsidR="00D90BDB" w:rsidRPr="00567369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r>
              <w:rPr>
                <w:bCs/>
                <w:i/>
              </w:rPr>
              <w:t>Bundle</w:t>
            </w:r>
            <w:r>
              <w:rPr>
                <w:bCs/>
              </w:rPr>
              <w:t xml:space="preserve"> typu </w:t>
            </w:r>
            <w:proofErr w:type="spellStart"/>
            <w:r>
              <w:rPr>
                <w:bCs/>
                <w:i/>
              </w:rPr>
              <w:t>searchset</w:t>
            </w:r>
            <w:proofErr w:type="spellEnd"/>
            <w:r>
              <w:rPr>
                <w:bCs/>
                <w:i/>
              </w:rPr>
              <w:t>.</w:t>
            </w:r>
            <w:r w:rsidRPr="00567369">
              <w:rPr>
                <w:bCs/>
              </w:rPr>
              <w:t> </w:t>
            </w:r>
          </w:p>
        </w:tc>
      </w:tr>
      <w:tr w:rsidR="00D90BDB" w:rsidRPr="00567369" w14:paraId="3E80D988" w14:textId="77777777" w:rsidTr="006B0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04DA46A8" w14:textId="77777777" w:rsidR="00D90BDB" w:rsidRPr="00567369" w:rsidRDefault="00D90BDB" w:rsidP="00AE1965">
            <w:pPr>
              <w:rPr>
                <w:b w:val="0"/>
              </w:rPr>
            </w:pPr>
            <w:r w:rsidRPr="00567369">
              <w:rPr>
                <w:b w:val="0"/>
              </w:rPr>
              <w:t>Bł</w:t>
            </w:r>
            <w:r>
              <w:rPr>
                <w:b w:val="0"/>
              </w:rPr>
              <w:t>ędne parametry wyszukiwania rezerwacji terminów wizyt.</w:t>
            </w:r>
          </w:p>
        </w:tc>
        <w:tc>
          <w:tcPr>
            <w:tcW w:w="1134" w:type="dxa"/>
            <w:hideMark/>
          </w:tcPr>
          <w:p w14:paraId="44D541C5" w14:textId="77777777" w:rsidR="00D90BDB" w:rsidRPr="00567369" w:rsidRDefault="00D90BDB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400</w:t>
            </w:r>
          </w:p>
        </w:tc>
        <w:tc>
          <w:tcPr>
            <w:tcW w:w="4814" w:type="dxa"/>
            <w:hideMark/>
          </w:tcPr>
          <w:p w14:paraId="4448F8E2" w14:textId="77777777" w:rsidR="00D90BDB" w:rsidRPr="00567369" w:rsidRDefault="00D90BDB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"http://hl7.org/fhir/StructureDefinition/OperationOutcome"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OperationOutcome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, wskazujący treść błędu w atrybucie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"http://hl7.org/fhir/operationoutcome-definitions.html" \l "OperationOutcome.issue"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issue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.</w:t>
            </w:r>
          </w:p>
        </w:tc>
      </w:tr>
      <w:tr w:rsidR="00D90BDB" w:rsidRPr="00567369" w14:paraId="5A3698A1" w14:textId="77777777" w:rsidTr="006B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2611AB" w14:textId="77777777" w:rsidR="00D90BDB" w:rsidRPr="0013134D" w:rsidRDefault="00D90BDB" w:rsidP="00AE1965">
            <w:pPr>
              <w:rPr>
                <w:b w:val="0"/>
              </w:rPr>
            </w:pPr>
            <w:r w:rsidRPr="0013134D">
              <w:rPr>
                <w:b w:val="0"/>
              </w:rPr>
              <w:t xml:space="preserve">Błąd </w:t>
            </w:r>
            <w:r>
              <w:rPr>
                <w:b w:val="0"/>
              </w:rPr>
              <w:t>w trakcie wykonywania wyszukiwania rezerwacji terminów wizyt.</w:t>
            </w:r>
          </w:p>
        </w:tc>
        <w:tc>
          <w:tcPr>
            <w:tcW w:w="1134" w:type="dxa"/>
          </w:tcPr>
          <w:p w14:paraId="7F80B019" w14:textId="77777777" w:rsidR="00D90BDB" w:rsidRPr="00567369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4814" w:type="dxa"/>
          </w:tcPr>
          <w:p w14:paraId="06F0AD57" w14:textId="77777777" w:rsidR="00D90BDB" w:rsidRPr="00567369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"http://hl7.org/fhir/StructureDefinition/OperationOutcome"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OperationOutcome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, wskazujący treść błędu w atrybucie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"http://hl7.org/fhir/operationoutcome-definitions.html" \l "OperationOutcome.issue"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issue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.</w:t>
            </w:r>
          </w:p>
        </w:tc>
      </w:tr>
    </w:tbl>
    <w:p w14:paraId="7B8A30E6" w14:textId="77777777" w:rsidR="00D90BDB" w:rsidRDefault="00D90BDB" w:rsidP="006B02D0">
      <w:pPr>
        <w:spacing w:after="0"/>
      </w:pPr>
    </w:p>
    <w:p w14:paraId="7F82F4A4" w14:textId="77777777" w:rsidR="00D90BDB" w:rsidRDefault="00D90BDB" w:rsidP="00935F2D">
      <w:pPr>
        <w:pStyle w:val="Nagwek4"/>
        <w:spacing w:after="240"/>
      </w:pPr>
      <w:r w:rsidRPr="0013134D">
        <w:t>Parametry wejściowe operacji (parametry wyszukiwania)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3104"/>
        <w:gridCol w:w="1028"/>
        <w:gridCol w:w="1392"/>
        <w:gridCol w:w="3538"/>
      </w:tblGrid>
      <w:tr w:rsidR="00D90BDB" w14:paraId="023D1717" w14:textId="77777777" w:rsidTr="006B0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5DF038FA" w14:textId="77777777" w:rsidR="00D90BDB" w:rsidRDefault="00D90BDB" w:rsidP="00AE1965">
            <w:pPr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</w:tc>
        <w:tc>
          <w:tcPr>
            <w:tcW w:w="1028" w:type="dxa"/>
          </w:tcPr>
          <w:p w14:paraId="63C6C355" w14:textId="77777777" w:rsidR="00D90BDB" w:rsidRDefault="00D90BDB" w:rsidP="00AE1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Krotność</w:t>
            </w:r>
          </w:p>
        </w:tc>
        <w:tc>
          <w:tcPr>
            <w:tcW w:w="1392" w:type="dxa"/>
          </w:tcPr>
          <w:p w14:paraId="5B407F06" w14:textId="77777777" w:rsidR="00D90BDB" w:rsidRDefault="00D90BDB" w:rsidP="00AE1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Typ danych</w:t>
            </w:r>
          </w:p>
        </w:tc>
        <w:tc>
          <w:tcPr>
            <w:tcW w:w="3538" w:type="dxa"/>
          </w:tcPr>
          <w:p w14:paraId="5455FFA4" w14:textId="77777777" w:rsidR="00D90BDB" w:rsidRDefault="00D90BDB" w:rsidP="00AE1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</w:tr>
      <w:tr w:rsidR="00D90BDB" w14:paraId="73F1650F" w14:textId="77777777" w:rsidTr="006B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7CAB7F08" w14:textId="77777777" w:rsidR="00D90BDB" w:rsidRPr="003D622A" w:rsidRDefault="00D90BDB" w:rsidP="00AE1965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appointment-type</w:t>
            </w:r>
            <w:proofErr w:type="spellEnd"/>
          </w:p>
        </w:tc>
        <w:tc>
          <w:tcPr>
            <w:tcW w:w="1028" w:type="dxa"/>
          </w:tcPr>
          <w:p w14:paraId="5A354028" w14:textId="77777777" w:rsidR="00D90BDB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0..1</w:t>
            </w:r>
          </w:p>
        </w:tc>
        <w:tc>
          <w:tcPr>
            <w:tcW w:w="1392" w:type="dxa"/>
          </w:tcPr>
          <w:p w14:paraId="47EB1ED0" w14:textId="77777777" w:rsidR="00D90BDB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2209FB10" w14:textId="77777777" w:rsidR="00D90BDB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Fragment nazwy rodzaju rezerwacji jaka może być zrealizowana dla wolnego terminu.</w:t>
            </w:r>
          </w:p>
        </w:tc>
      </w:tr>
      <w:tr w:rsidR="00D90BDB" w14:paraId="711B35FD" w14:textId="77777777" w:rsidTr="006B0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0EBEDEE6" w14:textId="77777777" w:rsidR="00D90BDB" w:rsidRPr="00502D3E" w:rsidRDefault="00D90BDB" w:rsidP="00AE1965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identifier</w:t>
            </w:r>
            <w:proofErr w:type="spellEnd"/>
          </w:p>
        </w:tc>
        <w:tc>
          <w:tcPr>
            <w:tcW w:w="1028" w:type="dxa"/>
          </w:tcPr>
          <w:p w14:paraId="4B79C724" w14:textId="77777777" w:rsidR="00D90BDB" w:rsidRDefault="00D90BDB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0..1</w:t>
            </w:r>
          </w:p>
        </w:tc>
        <w:tc>
          <w:tcPr>
            <w:tcW w:w="1392" w:type="dxa"/>
          </w:tcPr>
          <w:p w14:paraId="19D982A7" w14:textId="77777777" w:rsidR="00D90BDB" w:rsidRDefault="00D90BDB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4875FA96" w14:textId="77777777" w:rsidR="00D90BDB" w:rsidRDefault="00D90BDB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Identyfikator rezerwacji terminu wizyty.</w:t>
            </w:r>
          </w:p>
        </w:tc>
      </w:tr>
      <w:tr w:rsidR="00D90BDB" w14:paraId="45398D16" w14:textId="77777777" w:rsidTr="006B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3BF32186" w14:textId="77777777" w:rsidR="00D90BDB" w:rsidRPr="00502D3E" w:rsidRDefault="00D90BDB" w:rsidP="00AE1965">
            <w:pPr>
              <w:rPr>
                <w:rFonts w:cstheme="minorHAnsi"/>
                <w:b w:val="0"/>
                <w:lang w:val="en-US"/>
              </w:rPr>
            </w:pPr>
            <w:proofErr w:type="spellStart"/>
            <w:r>
              <w:rPr>
                <w:rFonts w:cstheme="minorHAnsi"/>
                <w:b w:val="0"/>
              </w:rPr>
              <w:t>date</w:t>
            </w:r>
            <w:proofErr w:type="spellEnd"/>
          </w:p>
        </w:tc>
        <w:tc>
          <w:tcPr>
            <w:tcW w:w="1028" w:type="dxa"/>
          </w:tcPr>
          <w:p w14:paraId="7959D9D5" w14:textId="77777777" w:rsidR="00D90BDB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0..1</w:t>
            </w:r>
          </w:p>
        </w:tc>
        <w:tc>
          <w:tcPr>
            <w:tcW w:w="1392" w:type="dxa"/>
          </w:tcPr>
          <w:p w14:paraId="0706BD83" w14:textId="77777777" w:rsidR="00D90BDB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date</w:t>
            </w:r>
            <w:proofErr w:type="spellEnd"/>
          </w:p>
        </w:tc>
        <w:tc>
          <w:tcPr>
            <w:tcW w:w="3538" w:type="dxa"/>
          </w:tcPr>
          <w:p w14:paraId="28A10B41" w14:textId="77777777" w:rsidR="00D90BDB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Data i godzina terminu rezerwacji wizyty.</w:t>
            </w:r>
          </w:p>
        </w:tc>
      </w:tr>
      <w:tr w:rsidR="00D90BDB" w14:paraId="1B12C318" w14:textId="77777777" w:rsidTr="006B0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4BE661FA" w14:textId="77777777" w:rsidR="00D90BDB" w:rsidRPr="00502D3E" w:rsidRDefault="00D90BDB" w:rsidP="00AE1965">
            <w:pPr>
              <w:rPr>
                <w:rFonts w:cstheme="minorHAnsi"/>
                <w:b w:val="0"/>
              </w:rPr>
            </w:pPr>
            <w:proofErr w:type="spellStart"/>
            <w:r w:rsidRPr="00502D3E">
              <w:rPr>
                <w:rFonts w:cstheme="minorHAnsi"/>
                <w:b w:val="0"/>
              </w:rPr>
              <w:lastRenderedPageBreak/>
              <w:t>location</w:t>
            </w:r>
            <w:r>
              <w:rPr>
                <w:rFonts w:cstheme="minorHAnsi"/>
                <w:b w:val="0"/>
              </w:rPr>
              <w:t>.identifier</w:t>
            </w:r>
            <w:proofErr w:type="spellEnd"/>
          </w:p>
        </w:tc>
        <w:tc>
          <w:tcPr>
            <w:tcW w:w="1028" w:type="dxa"/>
          </w:tcPr>
          <w:p w14:paraId="60499D9E" w14:textId="77777777" w:rsidR="00D90BDB" w:rsidRDefault="00D90BDB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0..*</w:t>
            </w:r>
          </w:p>
        </w:tc>
        <w:tc>
          <w:tcPr>
            <w:tcW w:w="1392" w:type="dxa"/>
          </w:tcPr>
          <w:p w14:paraId="0330A286" w14:textId="77777777" w:rsidR="00D90BDB" w:rsidRDefault="00D90BDB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7BD7A646" w14:textId="77777777" w:rsidR="00D90BDB" w:rsidRDefault="00D90BDB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Identyfikator placówki medycznej realizującej grafik, związanej z rezerwacją terminu wizyty.</w:t>
            </w:r>
          </w:p>
        </w:tc>
      </w:tr>
      <w:tr w:rsidR="00D90BDB" w14:paraId="7AC4CCCC" w14:textId="77777777" w:rsidTr="006B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39D33D45" w14:textId="77777777" w:rsidR="00D90BDB" w:rsidRPr="00502D3E" w:rsidRDefault="00D90BDB" w:rsidP="00AE1965">
            <w:pPr>
              <w:rPr>
                <w:rFonts w:cstheme="minorHAnsi"/>
                <w:b w:val="0"/>
              </w:rPr>
            </w:pPr>
            <w:proofErr w:type="spellStart"/>
            <w:r w:rsidRPr="00502D3E">
              <w:rPr>
                <w:rFonts w:cstheme="minorHAnsi"/>
                <w:b w:val="0"/>
              </w:rPr>
              <w:t>patient</w:t>
            </w:r>
            <w:r>
              <w:rPr>
                <w:rFonts w:cstheme="minorHAnsi"/>
                <w:b w:val="0"/>
              </w:rPr>
              <w:t>.identifier</w:t>
            </w:r>
            <w:proofErr w:type="spellEnd"/>
          </w:p>
        </w:tc>
        <w:tc>
          <w:tcPr>
            <w:tcW w:w="1028" w:type="dxa"/>
          </w:tcPr>
          <w:p w14:paraId="77E259D4" w14:textId="77777777" w:rsidR="00D90BDB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0..1</w:t>
            </w:r>
          </w:p>
        </w:tc>
        <w:tc>
          <w:tcPr>
            <w:tcW w:w="1392" w:type="dxa"/>
          </w:tcPr>
          <w:p w14:paraId="419D0B15" w14:textId="77777777" w:rsidR="00D90BDB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40BF0237" w14:textId="77777777" w:rsidR="00D90BDB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Identyfikator pacjenta, dla którego stworzona jest rezerwacja terminu wizyty.</w:t>
            </w:r>
          </w:p>
        </w:tc>
      </w:tr>
      <w:tr w:rsidR="00D90BDB" w14:paraId="7D33A3ED" w14:textId="77777777" w:rsidTr="006B0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6AF19FA0" w14:textId="77777777" w:rsidR="00D90BDB" w:rsidRPr="00502D3E" w:rsidRDefault="00D90BDB" w:rsidP="00AE1965">
            <w:pPr>
              <w:rPr>
                <w:rFonts w:cstheme="minorHAnsi"/>
                <w:b w:val="0"/>
                <w:lang w:val="en-US"/>
              </w:rPr>
            </w:pPr>
            <w:proofErr w:type="spellStart"/>
            <w:r w:rsidRPr="00502D3E">
              <w:rPr>
                <w:rFonts w:cstheme="minorHAnsi"/>
                <w:b w:val="0"/>
              </w:rPr>
              <w:t>practitioner</w:t>
            </w:r>
            <w:r>
              <w:rPr>
                <w:rFonts w:cstheme="minorHAnsi"/>
                <w:b w:val="0"/>
              </w:rPr>
              <w:t>.identifier</w:t>
            </w:r>
            <w:proofErr w:type="spellEnd"/>
          </w:p>
        </w:tc>
        <w:tc>
          <w:tcPr>
            <w:tcW w:w="1028" w:type="dxa"/>
          </w:tcPr>
          <w:p w14:paraId="52859E28" w14:textId="77777777" w:rsidR="00D90BDB" w:rsidRDefault="00D90BDB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0..1</w:t>
            </w:r>
          </w:p>
        </w:tc>
        <w:tc>
          <w:tcPr>
            <w:tcW w:w="1392" w:type="dxa"/>
          </w:tcPr>
          <w:p w14:paraId="6B11470F" w14:textId="77777777" w:rsidR="00D90BDB" w:rsidRDefault="00D90BDB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reference</w:t>
            </w:r>
            <w:proofErr w:type="spellEnd"/>
          </w:p>
        </w:tc>
        <w:tc>
          <w:tcPr>
            <w:tcW w:w="3538" w:type="dxa"/>
          </w:tcPr>
          <w:p w14:paraId="10E0052F" w14:textId="77777777" w:rsidR="00D90BDB" w:rsidRDefault="00D90BDB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Identyfikator pracownika medycznego powiązanego z rezerwacją terminu wizyty.</w:t>
            </w:r>
          </w:p>
        </w:tc>
      </w:tr>
      <w:tr w:rsidR="00D90BDB" w14:paraId="75991D92" w14:textId="77777777" w:rsidTr="006B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4124C2B8" w14:textId="77777777" w:rsidR="00D90BDB" w:rsidRPr="00502D3E" w:rsidRDefault="00D90BDB" w:rsidP="00AE1965">
            <w:pPr>
              <w:rPr>
                <w:rFonts w:cstheme="minorHAnsi"/>
                <w:b w:val="0"/>
              </w:rPr>
            </w:pPr>
            <w:r w:rsidRPr="00502D3E">
              <w:rPr>
                <w:rFonts w:cstheme="minorHAnsi"/>
                <w:b w:val="0"/>
              </w:rPr>
              <w:t>service-</w:t>
            </w:r>
            <w:proofErr w:type="spellStart"/>
            <w:r w:rsidRPr="00502D3E">
              <w:rPr>
                <w:rFonts w:cstheme="minorHAnsi"/>
                <w:b w:val="0"/>
              </w:rPr>
              <w:t>type</w:t>
            </w:r>
            <w:proofErr w:type="spellEnd"/>
          </w:p>
        </w:tc>
        <w:tc>
          <w:tcPr>
            <w:tcW w:w="1028" w:type="dxa"/>
          </w:tcPr>
          <w:p w14:paraId="3A4EDDFE" w14:textId="77777777" w:rsidR="00D90BDB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0..*</w:t>
            </w:r>
          </w:p>
        </w:tc>
        <w:tc>
          <w:tcPr>
            <w:tcW w:w="1392" w:type="dxa"/>
          </w:tcPr>
          <w:p w14:paraId="7EA7283F" w14:textId="77777777" w:rsidR="00D90BDB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6DBFE3F5" w14:textId="77777777" w:rsidR="00D90BDB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Kod rodzaju usługi medycznej lub fragment nazwy rodzaju usługi medycznej. </w:t>
            </w:r>
          </w:p>
        </w:tc>
      </w:tr>
      <w:tr w:rsidR="00D90BDB" w14:paraId="585FCA7D" w14:textId="77777777" w:rsidTr="006B0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0E1055B7" w14:textId="77777777" w:rsidR="00D90BDB" w:rsidRPr="00502D3E" w:rsidRDefault="00D90BDB" w:rsidP="00AE1965">
            <w:pPr>
              <w:rPr>
                <w:rFonts w:cstheme="minorHAnsi"/>
                <w:b w:val="0"/>
              </w:rPr>
            </w:pPr>
            <w:r w:rsidRPr="00502D3E">
              <w:rPr>
                <w:rFonts w:cstheme="minorHAnsi"/>
                <w:b w:val="0"/>
              </w:rPr>
              <w:t>status</w:t>
            </w:r>
          </w:p>
        </w:tc>
        <w:tc>
          <w:tcPr>
            <w:tcW w:w="1028" w:type="dxa"/>
          </w:tcPr>
          <w:p w14:paraId="23B501B5" w14:textId="77777777" w:rsidR="00D90BDB" w:rsidRDefault="00D90BDB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0..1</w:t>
            </w:r>
          </w:p>
        </w:tc>
        <w:tc>
          <w:tcPr>
            <w:tcW w:w="1392" w:type="dxa"/>
          </w:tcPr>
          <w:p w14:paraId="720F4761" w14:textId="77777777" w:rsidR="00D90BDB" w:rsidRDefault="00D90BDB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token</w:t>
            </w:r>
            <w:proofErr w:type="spellEnd"/>
          </w:p>
        </w:tc>
        <w:tc>
          <w:tcPr>
            <w:tcW w:w="3538" w:type="dxa"/>
          </w:tcPr>
          <w:p w14:paraId="4F325125" w14:textId="77777777" w:rsidR="00D90BDB" w:rsidRDefault="00D90BDB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Kod statusu rezerwacji terminu wizyty.</w:t>
            </w:r>
          </w:p>
        </w:tc>
      </w:tr>
    </w:tbl>
    <w:p w14:paraId="6DE7F347" w14:textId="77777777" w:rsidR="00D90BDB" w:rsidRDefault="00D90BDB" w:rsidP="006B02D0">
      <w:pPr>
        <w:spacing w:after="0"/>
      </w:pPr>
    </w:p>
    <w:p w14:paraId="766CCAC6" w14:textId="77777777" w:rsidR="00D90BDB" w:rsidRDefault="00D90BDB" w:rsidP="00EB29E8">
      <w:pPr>
        <w:pStyle w:val="Nagwek4"/>
        <w:spacing w:after="240"/>
      </w:pPr>
      <w:r w:rsidRPr="0013134D">
        <w:t>Parametry wyjściowe operacji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1701"/>
        <w:gridCol w:w="1134"/>
        <w:gridCol w:w="1985"/>
        <w:gridCol w:w="4242"/>
      </w:tblGrid>
      <w:tr w:rsidR="00D90BDB" w14:paraId="633F8CE1" w14:textId="77777777" w:rsidTr="006B0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6AC01FE" w14:textId="77777777" w:rsidR="00D90BDB" w:rsidRDefault="00D90BDB" w:rsidP="00AE1965">
            <w:r>
              <w:t>Nazwa</w:t>
            </w:r>
          </w:p>
        </w:tc>
        <w:tc>
          <w:tcPr>
            <w:tcW w:w="1134" w:type="dxa"/>
          </w:tcPr>
          <w:p w14:paraId="4FD5550C" w14:textId="77777777" w:rsidR="00D90BDB" w:rsidRDefault="00D90BDB" w:rsidP="00AE1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Krotność</w:t>
            </w:r>
          </w:p>
        </w:tc>
        <w:tc>
          <w:tcPr>
            <w:tcW w:w="1985" w:type="dxa"/>
          </w:tcPr>
          <w:p w14:paraId="462C9D27" w14:textId="77777777" w:rsidR="00D90BDB" w:rsidRDefault="00D90BDB" w:rsidP="00AE1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Typ danych </w:t>
            </w:r>
          </w:p>
        </w:tc>
        <w:tc>
          <w:tcPr>
            <w:tcW w:w="4242" w:type="dxa"/>
          </w:tcPr>
          <w:p w14:paraId="3895BB4F" w14:textId="77777777" w:rsidR="00D90BDB" w:rsidRDefault="00D90BDB" w:rsidP="00AE1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D90BDB" w14:paraId="322CD657" w14:textId="77777777" w:rsidTr="006B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80C8302" w14:textId="77777777" w:rsidR="00D90BDB" w:rsidRPr="00A52E45" w:rsidRDefault="00D90BDB" w:rsidP="00AE196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result</w:t>
            </w:r>
            <w:proofErr w:type="spellEnd"/>
          </w:p>
        </w:tc>
        <w:tc>
          <w:tcPr>
            <w:tcW w:w="1134" w:type="dxa"/>
          </w:tcPr>
          <w:p w14:paraId="330AB374" w14:textId="77777777" w:rsidR="00D90BDB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1985" w:type="dxa"/>
          </w:tcPr>
          <w:p w14:paraId="3C9326CF" w14:textId="77777777" w:rsidR="00D90BDB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</w:t>
            </w:r>
          </w:p>
          <w:p w14:paraId="7444997B" w14:textId="77777777" w:rsidR="00D90BDB" w:rsidRDefault="00D90BDB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2" w:type="dxa"/>
          </w:tcPr>
          <w:p w14:paraId="06C0EC10" w14:textId="524BE5D5" w:rsidR="00D90BDB" w:rsidRDefault="00D90BDB" w:rsidP="00AE1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Zasób HL7 FHIR typu </w:t>
            </w:r>
            <w:r w:rsidRPr="00CA0B0B">
              <w:rPr>
                <w:i/>
              </w:rPr>
              <w:t>Bundle</w:t>
            </w:r>
            <w:r>
              <w:t xml:space="preserve">, dla którego atrybut </w:t>
            </w:r>
            <w:proofErr w:type="spellStart"/>
            <w:r>
              <w:t>type</w:t>
            </w:r>
            <w:proofErr w:type="spellEnd"/>
            <w:r>
              <w:t xml:space="preserve"> = „</w:t>
            </w:r>
            <w:proofErr w:type="spellStart"/>
            <w:r>
              <w:t>searchset</w:t>
            </w:r>
            <w:proofErr w:type="spellEnd"/>
            <w:r>
              <w:t xml:space="preserve">”, zawierający listę rezerwacji terminów wizyt w postaci zasobów typu </w:t>
            </w:r>
            <w:proofErr w:type="spellStart"/>
            <w:r>
              <w:rPr>
                <w:i/>
              </w:rPr>
              <w:t>Appointment</w:t>
            </w:r>
            <w:proofErr w:type="spellEnd"/>
            <w:r>
              <w:t xml:space="preserve"> zgodnych z profilem </w:t>
            </w:r>
            <w:proofErr w:type="spellStart"/>
            <w:r>
              <w:t>PL</w:t>
            </w:r>
            <w:r w:rsidR="009A4E90">
              <w:t>Wlkp</w:t>
            </w:r>
            <w:r w:rsidR="00045DAC">
              <w:t>S</w:t>
            </w:r>
            <w:r>
              <w:t>chedulingAppointment</w:t>
            </w:r>
            <w:proofErr w:type="spellEnd"/>
            <w:r>
              <w:t>.</w:t>
            </w:r>
          </w:p>
        </w:tc>
      </w:tr>
    </w:tbl>
    <w:p w14:paraId="7D2787BE" w14:textId="77777777" w:rsidR="00D90BDB" w:rsidRDefault="00D90BDB" w:rsidP="00D90BDB">
      <w:pPr>
        <w:spacing w:after="0"/>
      </w:pPr>
    </w:p>
    <w:p w14:paraId="0E257051" w14:textId="708F7071" w:rsidR="005F3713" w:rsidRPr="00E16526" w:rsidRDefault="00D90BDB" w:rsidP="00D90BDB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t xml:space="preserve">W przypadku wystąpienia błędów w trakcie wyszukiwania rezerwacji terminów wizyt - w wyniku wywołania operacji zwracany jest zasób </w:t>
      </w:r>
      <w:proofErr w:type="spellStart"/>
      <w:r>
        <w:rPr>
          <w:i/>
        </w:rPr>
        <w:t>OperationOutcome</w:t>
      </w:r>
      <w:proofErr w:type="spellEnd"/>
      <w:r>
        <w:t xml:space="preserve"> (</w:t>
      </w:r>
      <w:hyperlink r:id="rId16" w:history="1">
        <w:r w:rsidRPr="002D4B76">
          <w:rPr>
            <w:rStyle w:val="Hipercze"/>
          </w:rPr>
          <w:t>https://www.hl7.org/fhir/</w:t>
        </w:r>
        <w:r w:rsidRPr="003141CE">
          <w:t xml:space="preserve"> </w:t>
        </w:r>
        <w:r w:rsidRPr="003141CE">
          <w:rPr>
            <w:rStyle w:val="Hipercze"/>
          </w:rPr>
          <w:t>operationoutcome</w:t>
        </w:r>
        <w:r w:rsidRPr="002D4B76">
          <w:rPr>
            <w:rStyle w:val="Hipercze"/>
          </w:rPr>
          <w:t>.html</w:t>
        </w:r>
      </w:hyperlink>
      <w:r>
        <w:t xml:space="preserve">) zawierający </w:t>
      </w:r>
      <w:r w:rsidRPr="00436728">
        <w:t>informację o błędach, które wystąpiły w trakcie jej realizacji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 w:rsidR="005F3713" w:rsidRPr="00E16526">
        <w:br w:type="page"/>
      </w:r>
    </w:p>
    <w:p w14:paraId="1A254C81" w14:textId="6FF37301" w:rsidR="00F949AF" w:rsidRPr="009A4E90" w:rsidRDefault="009A4E90" w:rsidP="009A4E90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12" w:name="_Toc248729"/>
      <w:r w:rsidRPr="009A4E90">
        <w:rPr>
          <w:color w:val="FFFFFF" w:themeColor="background1"/>
          <w:sz w:val="28"/>
        </w:rPr>
        <w:lastRenderedPageBreak/>
        <w:t>Wyszukiwanie danych pacjenta (t</w:t>
      </w:r>
      <w:r w:rsidR="00F949AF" w:rsidRPr="009A4E90">
        <w:rPr>
          <w:color w:val="FFFFFF" w:themeColor="background1"/>
          <w:sz w:val="28"/>
        </w:rPr>
        <w:t xml:space="preserve">ransakcja Mobile </w:t>
      </w:r>
      <w:proofErr w:type="spellStart"/>
      <w:r w:rsidR="00F949AF" w:rsidRPr="009A4E90">
        <w:rPr>
          <w:color w:val="FFFFFF" w:themeColor="background1"/>
          <w:sz w:val="28"/>
        </w:rPr>
        <w:t>Patient</w:t>
      </w:r>
      <w:proofErr w:type="spellEnd"/>
      <w:r w:rsidR="00F949AF" w:rsidRPr="009A4E90">
        <w:rPr>
          <w:color w:val="FFFFFF" w:themeColor="background1"/>
          <w:sz w:val="28"/>
        </w:rPr>
        <w:t xml:space="preserve"> </w:t>
      </w:r>
      <w:proofErr w:type="spellStart"/>
      <w:r w:rsidR="00F949AF" w:rsidRPr="009A4E90">
        <w:rPr>
          <w:color w:val="FFFFFF" w:themeColor="background1"/>
          <w:sz w:val="28"/>
        </w:rPr>
        <w:t>Demographics</w:t>
      </w:r>
      <w:proofErr w:type="spellEnd"/>
      <w:r w:rsidR="00F949AF" w:rsidRPr="009A4E90">
        <w:rPr>
          <w:color w:val="FFFFFF" w:themeColor="background1"/>
          <w:sz w:val="28"/>
        </w:rPr>
        <w:t xml:space="preserve"> Query</w:t>
      </w:r>
      <w:r w:rsidRPr="009A4E90">
        <w:rPr>
          <w:color w:val="FFFFFF" w:themeColor="background1"/>
          <w:sz w:val="28"/>
        </w:rPr>
        <w:t>)</w:t>
      </w:r>
      <w:bookmarkEnd w:id="12"/>
    </w:p>
    <w:p w14:paraId="0949D09A" w14:textId="7555B537" w:rsidR="005F3713" w:rsidRDefault="005F3713" w:rsidP="005F3713"/>
    <w:p w14:paraId="7415F5E4" w14:textId="3593DEA1" w:rsidR="00A917F4" w:rsidRPr="009A4E90" w:rsidRDefault="009E2431" w:rsidP="005F3713">
      <w:r>
        <w:t xml:space="preserve">Funkcjonalność wyszukiwania danych pacjenta realizowana jest za pomocą </w:t>
      </w:r>
      <w:r w:rsidR="00A917F4">
        <w:t xml:space="preserve">transakcji ITI-78 Mobile </w:t>
      </w:r>
      <w:proofErr w:type="spellStart"/>
      <w:r w:rsidR="00A917F4">
        <w:t>Patient</w:t>
      </w:r>
      <w:proofErr w:type="spellEnd"/>
      <w:r w:rsidR="00A917F4">
        <w:t xml:space="preserve"> </w:t>
      </w:r>
      <w:proofErr w:type="spellStart"/>
      <w:r w:rsidR="00A917F4">
        <w:t>Demographics</w:t>
      </w:r>
      <w:proofErr w:type="spellEnd"/>
      <w:r w:rsidR="00A917F4">
        <w:t xml:space="preserve"> Query profilu IHE </w:t>
      </w:r>
      <w:proofErr w:type="spellStart"/>
      <w:r w:rsidR="00A917F4">
        <w:t>PDQm</w:t>
      </w:r>
      <w:proofErr w:type="spellEnd"/>
      <w:r w:rsidR="00A917F4">
        <w:t>, który jest wersją profilu IHE PDQ V3. Transakcja jest zgodna ze standardem HL7 FHIR i wykorzy</w:t>
      </w:r>
      <w:r>
        <w:t>s</w:t>
      </w:r>
      <w:r w:rsidR="00A917F4">
        <w:t xml:space="preserve">tuje standardową funkcjonalność wyszukiwania zasobów określonego typu (w tym przypadku zasobu typu </w:t>
      </w:r>
      <w:proofErr w:type="spellStart"/>
      <w:r w:rsidR="00A917F4" w:rsidRPr="007D315F">
        <w:rPr>
          <w:i/>
        </w:rPr>
        <w:t>Patient</w:t>
      </w:r>
      <w:proofErr w:type="spellEnd"/>
      <w:r w:rsidR="00A917F4">
        <w:t>).</w:t>
      </w:r>
    </w:p>
    <w:p w14:paraId="265D02D1" w14:textId="3E70A310" w:rsidR="00AB4F93" w:rsidRDefault="00D262E2" w:rsidP="00AB4F93">
      <w:pPr>
        <w:pStyle w:val="Nagwek4"/>
        <w:numPr>
          <w:ilvl w:val="0"/>
          <w:numId w:val="0"/>
        </w:numPr>
        <w:ind w:left="864" w:hanging="864"/>
      </w:pPr>
      <w:r>
        <w:rPr>
          <w:noProof/>
        </w:rPr>
        <w:drawing>
          <wp:inline distT="0" distB="0" distL="0" distR="0" wp14:anchorId="022C8172" wp14:editId="006EA3B9">
            <wp:extent cx="5609524" cy="3047619"/>
            <wp:effectExtent l="0" t="0" r="0" b="63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98C37" w14:textId="00E892D5" w:rsidR="00A917F4" w:rsidRDefault="00A917F4" w:rsidP="00A917F4">
      <w:pPr>
        <w:jc w:val="both"/>
      </w:pPr>
    </w:p>
    <w:p w14:paraId="60451430" w14:textId="77777777" w:rsidR="00A917F4" w:rsidRPr="00DE3D6B" w:rsidRDefault="00A917F4" w:rsidP="00D262E2">
      <w:pPr>
        <w:pStyle w:val="Nagwek4"/>
        <w:spacing w:after="240"/>
      </w:pPr>
      <w:r w:rsidRPr="00DE3D6B">
        <w:t>Wywołanie operacji</w:t>
      </w:r>
    </w:p>
    <w:p w14:paraId="55245917" w14:textId="77777777" w:rsidR="00A917F4" w:rsidRDefault="00A917F4" w:rsidP="00A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US"/>
        </w:rPr>
      </w:pPr>
      <w:r>
        <w:rPr>
          <w:b/>
          <w:color w:val="70AD47" w:themeColor="accent6"/>
          <w:lang w:val="en-US"/>
        </w:rPr>
        <w:t>GET</w:t>
      </w:r>
      <w:r w:rsidRPr="003E636C">
        <w:rPr>
          <w:b/>
          <w:color w:val="70AD47" w:themeColor="accent6"/>
          <w:lang w:val="en-US"/>
        </w:rPr>
        <w:t xml:space="preserve"> </w:t>
      </w:r>
      <w:r w:rsidRPr="003E636C">
        <w:rPr>
          <w:b/>
          <w:color w:val="4472C4" w:themeColor="accent1"/>
          <w:lang w:val="en-US"/>
        </w:rPr>
        <w:t>[base]</w:t>
      </w:r>
      <w:r w:rsidRPr="00273C13">
        <w:rPr>
          <w:b/>
          <w:lang w:val="en-US"/>
        </w:rPr>
        <w:t xml:space="preserve"> </w:t>
      </w:r>
      <w:r w:rsidRPr="003E636C">
        <w:rPr>
          <w:b/>
          <w:lang w:val="en-US"/>
        </w:rPr>
        <w:t>/</w:t>
      </w:r>
      <w:r>
        <w:rPr>
          <w:b/>
          <w:lang w:val="en-US"/>
        </w:rPr>
        <w:t>Patient</w:t>
      </w:r>
      <w:r w:rsidRPr="003E636C">
        <w:rPr>
          <w:b/>
          <w:lang w:val="en-US"/>
        </w:rPr>
        <w:t>/</w:t>
      </w:r>
      <w:r>
        <w:rPr>
          <w:b/>
          <w:lang w:val="en-US"/>
        </w:rPr>
        <w:t>?</w:t>
      </w:r>
      <w:r>
        <w:rPr>
          <w:b/>
          <w:color w:val="A6A6A6" w:themeColor="background1" w:themeShade="A6"/>
          <w:lang w:val="en-US"/>
        </w:rPr>
        <w:t xml:space="preserve"> [parameters]</w:t>
      </w:r>
    </w:p>
    <w:p w14:paraId="6E7AB785" w14:textId="77777777" w:rsidR="00A917F4" w:rsidRPr="00D262E2" w:rsidRDefault="00A917F4" w:rsidP="00D262E2">
      <w:pPr>
        <w:pStyle w:val="Nagwek4"/>
        <w:spacing w:after="240"/>
      </w:pPr>
      <w:r w:rsidRPr="00D262E2">
        <w:t>Kody HTTP odpowiedzi wywołania operacji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4814"/>
      </w:tblGrid>
      <w:tr w:rsidR="00A917F4" w:rsidRPr="00567369" w14:paraId="4FCA9A59" w14:textId="77777777" w:rsidTr="00C57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74DF664B" w14:textId="77777777" w:rsidR="00A917F4" w:rsidRPr="00567369" w:rsidRDefault="00A917F4" w:rsidP="00AE1965">
            <w:r w:rsidRPr="00567369">
              <w:t>Wynik</w:t>
            </w:r>
          </w:p>
        </w:tc>
        <w:tc>
          <w:tcPr>
            <w:tcW w:w="1134" w:type="dxa"/>
            <w:hideMark/>
          </w:tcPr>
          <w:p w14:paraId="39644A8D" w14:textId="77777777" w:rsidR="00A917F4" w:rsidRPr="00567369" w:rsidRDefault="00A917F4" w:rsidP="00AE1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7369">
              <w:t>Kod HTTP</w:t>
            </w:r>
          </w:p>
        </w:tc>
        <w:tc>
          <w:tcPr>
            <w:tcW w:w="4814" w:type="dxa"/>
            <w:hideMark/>
          </w:tcPr>
          <w:p w14:paraId="578CCE13" w14:textId="77777777" w:rsidR="00A917F4" w:rsidRPr="00567369" w:rsidRDefault="00A917F4" w:rsidP="00AE1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7369">
              <w:t>Znaczenie</w:t>
            </w:r>
          </w:p>
        </w:tc>
      </w:tr>
      <w:tr w:rsidR="00A917F4" w:rsidRPr="00567369" w14:paraId="1E18179B" w14:textId="77777777" w:rsidTr="00C5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2A90344E" w14:textId="77777777" w:rsidR="00A917F4" w:rsidRPr="00567369" w:rsidRDefault="00A917F4" w:rsidP="00AE1965">
            <w:pPr>
              <w:rPr>
                <w:b w:val="0"/>
              </w:rPr>
            </w:pPr>
            <w:r w:rsidRPr="00567369">
              <w:rPr>
                <w:b w:val="0"/>
              </w:rPr>
              <w:t>Powodzenie wykonania operacji.</w:t>
            </w:r>
          </w:p>
        </w:tc>
        <w:tc>
          <w:tcPr>
            <w:tcW w:w="1134" w:type="dxa"/>
            <w:hideMark/>
          </w:tcPr>
          <w:p w14:paraId="7933645B" w14:textId="77777777" w:rsidR="00A917F4" w:rsidRPr="00567369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200</w:t>
            </w:r>
          </w:p>
        </w:tc>
        <w:tc>
          <w:tcPr>
            <w:tcW w:w="4814" w:type="dxa"/>
            <w:hideMark/>
          </w:tcPr>
          <w:p w14:paraId="439DF6F6" w14:textId="77777777" w:rsidR="00A917F4" w:rsidRPr="00567369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 xml:space="preserve">W treści odpowiedzi powinien być zwrócony zasób </w:t>
            </w:r>
            <w:r>
              <w:rPr>
                <w:bCs/>
                <w:i/>
              </w:rPr>
              <w:t>Bundle</w:t>
            </w:r>
            <w:r>
              <w:rPr>
                <w:bCs/>
              </w:rPr>
              <w:t xml:space="preserve"> typu </w:t>
            </w:r>
            <w:proofErr w:type="spellStart"/>
            <w:r>
              <w:rPr>
                <w:bCs/>
                <w:i/>
              </w:rPr>
              <w:t>searchset</w:t>
            </w:r>
            <w:proofErr w:type="spellEnd"/>
            <w:r>
              <w:rPr>
                <w:bCs/>
                <w:i/>
              </w:rPr>
              <w:t>.</w:t>
            </w:r>
            <w:r w:rsidRPr="00567369">
              <w:rPr>
                <w:bCs/>
              </w:rPr>
              <w:t> </w:t>
            </w:r>
          </w:p>
        </w:tc>
      </w:tr>
      <w:tr w:rsidR="00A917F4" w:rsidRPr="00567369" w14:paraId="6FC0DDC6" w14:textId="77777777" w:rsidTr="00C57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1D4E5FCA" w14:textId="77777777" w:rsidR="00A917F4" w:rsidRPr="00567369" w:rsidRDefault="00A917F4" w:rsidP="00AE1965">
            <w:pPr>
              <w:rPr>
                <w:b w:val="0"/>
              </w:rPr>
            </w:pPr>
            <w:r w:rsidRPr="00567369">
              <w:rPr>
                <w:b w:val="0"/>
              </w:rPr>
              <w:t>Bł</w:t>
            </w:r>
            <w:r>
              <w:rPr>
                <w:b w:val="0"/>
              </w:rPr>
              <w:t>ędne parametry wyszukiwania pacjentów.</w:t>
            </w:r>
          </w:p>
        </w:tc>
        <w:tc>
          <w:tcPr>
            <w:tcW w:w="1134" w:type="dxa"/>
            <w:hideMark/>
          </w:tcPr>
          <w:p w14:paraId="62BD90FD" w14:textId="77777777" w:rsidR="00A917F4" w:rsidRPr="00567369" w:rsidRDefault="00A917F4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400</w:t>
            </w:r>
          </w:p>
        </w:tc>
        <w:tc>
          <w:tcPr>
            <w:tcW w:w="4814" w:type="dxa"/>
            <w:hideMark/>
          </w:tcPr>
          <w:p w14:paraId="1D701420" w14:textId="77777777" w:rsidR="00A917F4" w:rsidRPr="00567369" w:rsidRDefault="00A917F4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"http://hl7.org/fhir/StructureDefinition/OperationOutcome"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OperationOutcome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, wskazujący treść błędu w atrybucie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"http://hl7.org/fhir/operationoutcome-definitions.html" \l "OperationOutcome.issue"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issue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.</w:t>
            </w:r>
          </w:p>
        </w:tc>
      </w:tr>
      <w:tr w:rsidR="00A917F4" w:rsidRPr="00567369" w14:paraId="5FAB6011" w14:textId="77777777" w:rsidTr="00C5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08E014" w14:textId="77777777" w:rsidR="00A917F4" w:rsidRPr="0013134D" w:rsidRDefault="00A917F4" w:rsidP="00AE1965">
            <w:pPr>
              <w:rPr>
                <w:b w:val="0"/>
              </w:rPr>
            </w:pPr>
            <w:r w:rsidRPr="0013134D">
              <w:rPr>
                <w:b w:val="0"/>
              </w:rPr>
              <w:t xml:space="preserve">Błąd </w:t>
            </w:r>
            <w:r>
              <w:rPr>
                <w:b w:val="0"/>
              </w:rPr>
              <w:t>w trakcie wykonywania wyszukiwania pacjentów.</w:t>
            </w:r>
          </w:p>
        </w:tc>
        <w:tc>
          <w:tcPr>
            <w:tcW w:w="1134" w:type="dxa"/>
          </w:tcPr>
          <w:p w14:paraId="50892F83" w14:textId="77777777" w:rsidR="00A917F4" w:rsidRPr="00567369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4814" w:type="dxa"/>
          </w:tcPr>
          <w:p w14:paraId="39F0A309" w14:textId="77777777" w:rsidR="00A917F4" w:rsidRPr="00567369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67369">
              <w:rPr>
                <w:bCs/>
              </w:rPr>
              <w:t>W treści odpowiedzi powinien być zwrócony zasób typu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"http://hl7.org/fhir/StructureDefinition/OperationOutcome"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OperationOutcome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, wskazujący treść błędu w atrybucie </w:t>
            </w:r>
            <w:proofErr w:type="spellStart"/>
            <w:r>
              <w:rPr>
                <w:bCs/>
                <w:i/>
              </w:rPr>
              <w:fldChar w:fldCharType="begin"/>
            </w:r>
            <w:r>
              <w:rPr>
                <w:bCs/>
                <w:i/>
              </w:rPr>
              <w:instrText xml:space="preserve"> HYPERLINK "http://hl7.org/fhir/operationoutcome-definitions.html" \l "OperationOutcome.issue" </w:instrText>
            </w:r>
            <w:r>
              <w:rPr>
                <w:bCs/>
                <w:i/>
              </w:rPr>
              <w:fldChar w:fldCharType="separate"/>
            </w:r>
            <w:r w:rsidRPr="00567369">
              <w:rPr>
                <w:bCs/>
                <w:i/>
              </w:rPr>
              <w:t>issue</w:t>
            </w:r>
            <w:proofErr w:type="spellEnd"/>
            <w:r>
              <w:rPr>
                <w:bCs/>
                <w:i/>
              </w:rPr>
              <w:fldChar w:fldCharType="end"/>
            </w:r>
            <w:r w:rsidRPr="00567369">
              <w:rPr>
                <w:bCs/>
              </w:rPr>
              <w:t>.</w:t>
            </w:r>
          </w:p>
        </w:tc>
      </w:tr>
    </w:tbl>
    <w:p w14:paraId="4C91572C" w14:textId="77777777" w:rsidR="00A917F4" w:rsidRDefault="00A917F4" w:rsidP="00A917F4">
      <w:pPr>
        <w:spacing w:after="0"/>
      </w:pPr>
    </w:p>
    <w:p w14:paraId="7ECA1B81" w14:textId="77777777" w:rsidR="00A917F4" w:rsidRPr="003C781A" w:rsidRDefault="00A917F4" w:rsidP="00E43152">
      <w:pPr>
        <w:pStyle w:val="Nagwek4"/>
        <w:spacing w:after="240"/>
      </w:pPr>
      <w:r>
        <w:t>Parametry wejściowe operacji (parametry wyszukiwania)</w:t>
      </w:r>
    </w:p>
    <w:tbl>
      <w:tblPr>
        <w:tblStyle w:val="Tabelasiatki4akcent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4672"/>
      </w:tblGrid>
      <w:tr w:rsidR="00A917F4" w14:paraId="5F22A269" w14:textId="77777777" w:rsidTr="00C57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A8E32FA" w14:textId="77777777" w:rsidR="00A917F4" w:rsidRDefault="00A917F4" w:rsidP="00AE1965">
            <w:r>
              <w:t>Nazwa</w:t>
            </w:r>
          </w:p>
        </w:tc>
        <w:tc>
          <w:tcPr>
            <w:tcW w:w="1134" w:type="dxa"/>
          </w:tcPr>
          <w:p w14:paraId="2C467843" w14:textId="77777777" w:rsidR="00A917F4" w:rsidRDefault="00A917F4" w:rsidP="00AE1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Krotność</w:t>
            </w:r>
          </w:p>
        </w:tc>
        <w:tc>
          <w:tcPr>
            <w:tcW w:w="1276" w:type="dxa"/>
          </w:tcPr>
          <w:p w14:paraId="26807B35" w14:textId="77777777" w:rsidR="00A917F4" w:rsidRDefault="00A917F4" w:rsidP="00AE1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Typ danych </w:t>
            </w:r>
          </w:p>
        </w:tc>
        <w:tc>
          <w:tcPr>
            <w:tcW w:w="4672" w:type="dxa"/>
          </w:tcPr>
          <w:p w14:paraId="2A036411" w14:textId="77777777" w:rsidR="00A917F4" w:rsidRDefault="00A917F4" w:rsidP="00AE1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A917F4" w14:paraId="4E00C72E" w14:textId="77777777" w:rsidTr="00C5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EBD85DD" w14:textId="77777777" w:rsidR="00A917F4" w:rsidRPr="00A52E45" w:rsidRDefault="00A917F4" w:rsidP="00AE196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active</w:t>
            </w:r>
            <w:proofErr w:type="spellEnd"/>
          </w:p>
        </w:tc>
        <w:tc>
          <w:tcPr>
            <w:tcW w:w="1134" w:type="dxa"/>
          </w:tcPr>
          <w:p w14:paraId="57C54274" w14:textId="77777777" w:rsidR="00A917F4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0..1</w:t>
            </w:r>
          </w:p>
        </w:tc>
        <w:tc>
          <w:tcPr>
            <w:tcW w:w="1276" w:type="dxa"/>
          </w:tcPr>
          <w:p w14:paraId="45934DCF" w14:textId="77777777" w:rsidR="00A917F4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token</w:t>
            </w:r>
            <w:proofErr w:type="spellEnd"/>
          </w:p>
        </w:tc>
        <w:tc>
          <w:tcPr>
            <w:tcW w:w="4672" w:type="dxa"/>
          </w:tcPr>
          <w:p w14:paraId="3F1CC6BB" w14:textId="77777777" w:rsidR="00A917F4" w:rsidRPr="003D403E" w:rsidRDefault="00A917F4" w:rsidP="00AE1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Wskazanie czy rekord pacjenta jest aktywny. Wartość powinna być równa </w:t>
            </w:r>
            <w:r w:rsidRPr="003D403E">
              <w:rPr>
                <w:i/>
              </w:rPr>
              <w:t>„</w:t>
            </w:r>
            <w:proofErr w:type="spellStart"/>
            <w:r w:rsidRPr="003D403E">
              <w:rPr>
                <w:i/>
              </w:rPr>
              <w:t>true</w:t>
            </w:r>
            <w:proofErr w:type="spellEnd"/>
            <w:r w:rsidRPr="003D403E">
              <w:rPr>
                <w:i/>
              </w:rPr>
              <w:t>”</w:t>
            </w:r>
            <w:r>
              <w:t>.</w:t>
            </w:r>
          </w:p>
        </w:tc>
      </w:tr>
      <w:tr w:rsidR="00A917F4" w14:paraId="6AA4DD8A" w14:textId="77777777" w:rsidTr="00C57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EE601FC" w14:textId="77777777" w:rsidR="00A917F4" w:rsidRDefault="00A917F4" w:rsidP="00AE196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identifier</w:t>
            </w:r>
            <w:proofErr w:type="spellEnd"/>
          </w:p>
        </w:tc>
        <w:tc>
          <w:tcPr>
            <w:tcW w:w="1134" w:type="dxa"/>
          </w:tcPr>
          <w:p w14:paraId="28E6E4F5" w14:textId="77777777" w:rsidR="00A917F4" w:rsidRDefault="00A917F4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0..*</w:t>
            </w:r>
          </w:p>
        </w:tc>
        <w:tc>
          <w:tcPr>
            <w:tcW w:w="1276" w:type="dxa"/>
          </w:tcPr>
          <w:p w14:paraId="3CEA5EA0" w14:textId="77777777" w:rsidR="00A917F4" w:rsidRDefault="00A917F4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token</w:t>
            </w:r>
            <w:proofErr w:type="spellEnd"/>
          </w:p>
        </w:tc>
        <w:tc>
          <w:tcPr>
            <w:tcW w:w="4672" w:type="dxa"/>
          </w:tcPr>
          <w:p w14:paraId="063CEEE1" w14:textId="77777777" w:rsidR="00A917F4" w:rsidRDefault="00A917F4" w:rsidP="00AE19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Identyfikator pacjenta (regionalny identyfikator pacjenta lub identyfikator z systemu lokalnego). Jeżeli podany jest więcej niż jeden identyfikator, to wyszukane rekordy muszą zawierać wszystkie wskazane identyfikatory.</w:t>
            </w:r>
          </w:p>
        </w:tc>
      </w:tr>
      <w:tr w:rsidR="00A917F4" w14:paraId="5C340A81" w14:textId="77777777" w:rsidTr="00C5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1D3F2FD" w14:textId="77777777" w:rsidR="00A917F4" w:rsidRDefault="00A917F4" w:rsidP="00AE1965">
            <w:pPr>
              <w:rPr>
                <w:b w:val="0"/>
              </w:rPr>
            </w:pPr>
            <w:r>
              <w:rPr>
                <w:b w:val="0"/>
              </w:rPr>
              <w:t>family</w:t>
            </w:r>
          </w:p>
        </w:tc>
        <w:tc>
          <w:tcPr>
            <w:tcW w:w="1134" w:type="dxa"/>
          </w:tcPr>
          <w:p w14:paraId="4B1DB76A" w14:textId="77777777" w:rsidR="00A917F4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0..1</w:t>
            </w:r>
          </w:p>
        </w:tc>
        <w:tc>
          <w:tcPr>
            <w:tcW w:w="1276" w:type="dxa"/>
          </w:tcPr>
          <w:p w14:paraId="4E123FBD" w14:textId="77777777" w:rsidR="00A917F4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4672" w:type="dxa"/>
          </w:tcPr>
          <w:p w14:paraId="2D241485" w14:textId="77777777" w:rsidR="00A917F4" w:rsidRDefault="00A917F4" w:rsidP="00AE1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Fragment nazwiska pacjenta.</w:t>
            </w:r>
          </w:p>
        </w:tc>
      </w:tr>
      <w:tr w:rsidR="00A917F4" w14:paraId="24DED619" w14:textId="77777777" w:rsidTr="00C57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383EF0C" w14:textId="77777777" w:rsidR="00A917F4" w:rsidRDefault="00A917F4" w:rsidP="00AE196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given</w:t>
            </w:r>
            <w:proofErr w:type="spellEnd"/>
          </w:p>
        </w:tc>
        <w:tc>
          <w:tcPr>
            <w:tcW w:w="1134" w:type="dxa"/>
          </w:tcPr>
          <w:p w14:paraId="077686B0" w14:textId="77777777" w:rsidR="00A917F4" w:rsidRDefault="00A917F4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0..*</w:t>
            </w:r>
          </w:p>
        </w:tc>
        <w:tc>
          <w:tcPr>
            <w:tcW w:w="1276" w:type="dxa"/>
          </w:tcPr>
          <w:p w14:paraId="6919D3EB" w14:textId="77777777" w:rsidR="00A917F4" w:rsidRDefault="00A917F4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4672" w:type="dxa"/>
          </w:tcPr>
          <w:p w14:paraId="1EE3D13D" w14:textId="77777777" w:rsidR="00A917F4" w:rsidRDefault="00A917F4" w:rsidP="00AE19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Fragment imienia pacjenta.</w:t>
            </w:r>
          </w:p>
        </w:tc>
      </w:tr>
      <w:tr w:rsidR="00A917F4" w14:paraId="06DCB01D" w14:textId="77777777" w:rsidTr="00C5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3C834C2" w14:textId="77777777" w:rsidR="00A917F4" w:rsidRDefault="00A917F4" w:rsidP="00AE1965">
            <w:pPr>
              <w:rPr>
                <w:b w:val="0"/>
              </w:rPr>
            </w:pPr>
            <w:r>
              <w:rPr>
                <w:b w:val="0"/>
              </w:rPr>
              <w:t>telecom</w:t>
            </w:r>
          </w:p>
        </w:tc>
        <w:tc>
          <w:tcPr>
            <w:tcW w:w="1134" w:type="dxa"/>
          </w:tcPr>
          <w:p w14:paraId="029CA862" w14:textId="77777777" w:rsidR="00A917F4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0..*</w:t>
            </w:r>
          </w:p>
        </w:tc>
        <w:tc>
          <w:tcPr>
            <w:tcW w:w="1276" w:type="dxa"/>
          </w:tcPr>
          <w:p w14:paraId="4EF46A07" w14:textId="77777777" w:rsidR="00A917F4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token</w:t>
            </w:r>
            <w:proofErr w:type="spellEnd"/>
          </w:p>
        </w:tc>
        <w:tc>
          <w:tcPr>
            <w:tcW w:w="4672" w:type="dxa"/>
          </w:tcPr>
          <w:p w14:paraId="119471C1" w14:textId="77777777" w:rsidR="00A917F4" w:rsidRDefault="00A917F4" w:rsidP="00AE1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Adres kontaktowy pacjenta (numer telefonu lub adres email).</w:t>
            </w:r>
          </w:p>
        </w:tc>
      </w:tr>
      <w:tr w:rsidR="00A917F4" w14:paraId="36CEE967" w14:textId="77777777" w:rsidTr="00C57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B5D0873" w14:textId="77777777" w:rsidR="00A917F4" w:rsidRDefault="00A917F4" w:rsidP="00AE196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birthdate</w:t>
            </w:r>
            <w:proofErr w:type="spellEnd"/>
          </w:p>
        </w:tc>
        <w:tc>
          <w:tcPr>
            <w:tcW w:w="1134" w:type="dxa"/>
          </w:tcPr>
          <w:p w14:paraId="1B19FB4C" w14:textId="77777777" w:rsidR="00A917F4" w:rsidRDefault="00A917F4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0..1</w:t>
            </w:r>
          </w:p>
        </w:tc>
        <w:tc>
          <w:tcPr>
            <w:tcW w:w="1276" w:type="dxa"/>
          </w:tcPr>
          <w:p w14:paraId="4ECA4C14" w14:textId="77777777" w:rsidR="00A917F4" w:rsidRDefault="00A917F4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date</w:t>
            </w:r>
            <w:proofErr w:type="spellEnd"/>
          </w:p>
        </w:tc>
        <w:tc>
          <w:tcPr>
            <w:tcW w:w="4672" w:type="dxa"/>
          </w:tcPr>
          <w:p w14:paraId="41D58151" w14:textId="77777777" w:rsidR="00A917F4" w:rsidRDefault="00A917F4" w:rsidP="00AE19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urodzenia pacjenta.</w:t>
            </w:r>
          </w:p>
        </w:tc>
      </w:tr>
      <w:tr w:rsidR="00A917F4" w14:paraId="420EC10F" w14:textId="77777777" w:rsidTr="00C5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ADCDA40" w14:textId="77777777" w:rsidR="00A917F4" w:rsidRDefault="00A917F4" w:rsidP="00AE196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address</w:t>
            </w:r>
            <w:proofErr w:type="spellEnd"/>
          </w:p>
        </w:tc>
        <w:tc>
          <w:tcPr>
            <w:tcW w:w="1134" w:type="dxa"/>
          </w:tcPr>
          <w:p w14:paraId="45ADAE2E" w14:textId="77777777" w:rsidR="00A917F4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0..1</w:t>
            </w:r>
          </w:p>
        </w:tc>
        <w:tc>
          <w:tcPr>
            <w:tcW w:w="1276" w:type="dxa"/>
          </w:tcPr>
          <w:p w14:paraId="32FFE7E3" w14:textId="77777777" w:rsidR="00A917F4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4672" w:type="dxa"/>
          </w:tcPr>
          <w:p w14:paraId="1E6FCCC1" w14:textId="77777777" w:rsidR="00A917F4" w:rsidRDefault="00A917F4" w:rsidP="00AE1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Fragment dowolnej części adresu (nazwy ulicy, nr domu, kodu pocztowego lub miejscowości. </w:t>
            </w:r>
          </w:p>
        </w:tc>
      </w:tr>
      <w:tr w:rsidR="00A917F4" w14:paraId="539077D6" w14:textId="77777777" w:rsidTr="00C57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B113816" w14:textId="77777777" w:rsidR="00A917F4" w:rsidRDefault="00A917F4" w:rsidP="00AE196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address-city</w:t>
            </w:r>
            <w:proofErr w:type="spellEnd"/>
          </w:p>
        </w:tc>
        <w:tc>
          <w:tcPr>
            <w:tcW w:w="1134" w:type="dxa"/>
          </w:tcPr>
          <w:p w14:paraId="6EA18373" w14:textId="77777777" w:rsidR="00A917F4" w:rsidRDefault="00A917F4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0..1</w:t>
            </w:r>
          </w:p>
        </w:tc>
        <w:tc>
          <w:tcPr>
            <w:tcW w:w="1276" w:type="dxa"/>
          </w:tcPr>
          <w:p w14:paraId="453CBC5A" w14:textId="77777777" w:rsidR="00A917F4" w:rsidRDefault="00A917F4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4672" w:type="dxa"/>
          </w:tcPr>
          <w:p w14:paraId="46129FFD" w14:textId="77777777" w:rsidR="00A917F4" w:rsidRDefault="00A917F4" w:rsidP="00AE19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Fragment nazwy miejscowości zamieszkania pacjenta.</w:t>
            </w:r>
          </w:p>
        </w:tc>
      </w:tr>
      <w:tr w:rsidR="00A917F4" w14:paraId="6C1FB25F" w14:textId="77777777" w:rsidTr="00C5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8523F28" w14:textId="77777777" w:rsidR="00A917F4" w:rsidRDefault="00A917F4" w:rsidP="00AE196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address-postalcode</w:t>
            </w:r>
            <w:proofErr w:type="spellEnd"/>
          </w:p>
        </w:tc>
        <w:tc>
          <w:tcPr>
            <w:tcW w:w="1134" w:type="dxa"/>
          </w:tcPr>
          <w:p w14:paraId="364DC962" w14:textId="77777777" w:rsidR="00A917F4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0..1</w:t>
            </w:r>
          </w:p>
        </w:tc>
        <w:tc>
          <w:tcPr>
            <w:tcW w:w="1276" w:type="dxa"/>
          </w:tcPr>
          <w:p w14:paraId="613384FF" w14:textId="77777777" w:rsidR="00A917F4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4672" w:type="dxa"/>
          </w:tcPr>
          <w:p w14:paraId="10822705" w14:textId="77777777" w:rsidR="00A917F4" w:rsidRDefault="00A917F4" w:rsidP="00AE1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Kod pocztowy miejscowości zamieszkania pacjenta.</w:t>
            </w:r>
          </w:p>
        </w:tc>
      </w:tr>
      <w:tr w:rsidR="00A917F4" w14:paraId="22813FC6" w14:textId="77777777" w:rsidTr="00C57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70AD243" w14:textId="77777777" w:rsidR="00A917F4" w:rsidRDefault="00A917F4" w:rsidP="00AE196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gender</w:t>
            </w:r>
            <w:proofErr w:type="spellEnd"/>
          </w:p>
        </w:tc>
        <w:tc>
          <w:tcPr>
            <w:tcW w:w="1134" w:type="dxa"/>
          </w:tcPr>
          <w:p w14:paraId="15310F9C" w14:textId="77777777" w:rsidR="00A917F4" w:rsidRDefault="00A917F4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0..1</w:t>
            </w:r>
          </w:p>
        </w:tc>
        <w:tc>
          <w:tcPr>
            <w:tcW w:w="1276" w:type="dxa"/>
          </w:tcPr>
          <w:p w14:paraId="1630A127" w14:textId="77777777" w:rsidR="00A917F4" w:rsidRDefault="00A917F4" w:rsidP="00AE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token</w:t>
            </w:r>
            <w:proofErr w:type="spellEnd"/>
          </w:p>
        </w:tc>
        <w:tc>
          <w:tcPr>
            <w:tcW w:w="4672" w:type="dxa"/>
          </w:tcPr>
          <w:p w14:paraId="62A30199" w14:textId="77777777" w:rsidR="00A917F4" w:rsidRDefault="00A917F4" w:rsidP="00AE19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Fragment nazwy lub kod płci pacjent pochodzący ze zbioru wartości identyfikowanego kanonicznym URL: </w:t>
            </w:r>
            <w:r w:rsidRPr="00F47182">
              <w:t>http://hl7.org/fhir/ValueSet/administrative-gender</w:t>
            </w:r>
          </w:p>
        </w:tc>
      </w:tr>
    </w:tbl>
    <w:p w14:paraId="537845B4" w14:textId="77777777" w:rsidR="00A917F4" w:rsidRDefault="00A917F4" w:rsidP="00A917F4">
      <w:pPr>
        <w:spacing w:after="0"/>
      </w:pPr>
    </w:p>
    <w:p w14:paraId="4816DBC3" w14:textId="77777777" w:rsidR="00A917F4" w:rsidRDefault="00A917F4" w:rsidP="00C576AB">
      <w:pPr>
        <w:pStyle w:val="Nagwek4"/>
        <w:spacing w:after="240"/>
      </w:pPr>
      <w:r>
        <w:t>Parametry wyjściowe operacji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1701"/>
        <w:gridCol w:w="1134"/>
        <w:gridCol w:w="1413"/>
        <w:gridCol w:w="4814"/>
      </w:tblGrid>
      <w:tr w:rsidR="00A917F4" w14:paraId="101F0B34" w14:textId="77777777" w:rsidTr="00C57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FF9ABB8" w14:textId="77777777" w:rsidR="00A917F4" w:rsidRDefault="00A917F4" w:rsidP="00AE1965">
            <w:r>
              <w:t>Nazwa</w:t>
            </w:r>
          </w:p>
        </w:tc>
        <w:tc>
          <w:tcPr>
            <w:tcW w:w="1134" w:type="dxa"/>
          </w:tcPr>
          <w:p w14:paraId="183D908E" w14:textId="77777777" w:rsidR="00A917F4" w:rsidRDefault="00A917F4" w:rsidP="00AE1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Krotność</w:t>
            </w:r>
          </w:p>
        </w:tc>
        <w:tc>
          <w:tcPr>
            <w:tcW w:w="1413" w:type="dxa"/>
          </w:tcPr>
          <w:p w14:paraId="0CDF61D8" w14:textId="77777777" w:rsidR="00A917F4" w:rsidRDefault="00A917F4" w:rsidP="00AE1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Typ danych </w:t>
            </w:r>
          </w:p>
        </w:tc>
        <w:tc>
          <w:tcPr>
            <w:tcW w:w="4814" w:type="dxa"/>
          </w:tcPr>
          <w:p w14:paraId="70B94F2B" w14:textId="77777777" w:rsidR="00A917F4" w:rsidRDefault="00A917F4" w:rsidP="00AE1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A917F4" w14:paraId="2D159EEF" w14:textId="77777777" w:rsidTr="00C5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1FD70A2" w14:textId="77777777" w:rsidR="00A917F4" w:rsidRPr="00A52E45" w:rsidRDefault="00A917F4" w:rsidP="00AE196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result</w:t>
            </w:r>
            <w:proofErr w:type="spellEnd"/>
          </w:p>
        </w:tc>
        <w:tc>
          <w:tcPr>
            <w:tcW w:w="1134" w:type="dxa"/>
          </w:tcPr>
          <w:p w14:paraId="42D6A6CE" w14:textId="77777777" w:rsidR="00A917F4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1413" w:type="dxa"/>
          </w:tcPr>
          <w:p w14:paraId="3FCA1044" w14:textId="77777777" w:rsidR="00A917F4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</w:t>
            </w:r>
          </w:p>
          <w:p w14:paraId="45DEDBF7" w14:textId="77777777" w:rsidR="00A917F4" w:rsidRDefault="00A917F4" w:rsidP="00A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4" w:type="dxa"/>
          </w:tcPr>
          <w:p w14:paraId="11A975B7" w14:textId="77777777" w:rsidR="00A917F4" w:rsidRDefault="00A917F4" w:rsidP="00AE1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Zasób HL7 FHIR typu </w:t>
            </w:r>
            <w:r w:rsidRPr="00CA0B0B">
              <w:rPr>
                <w:i/>
              </w:rPr>
              <w:t>Bundle</w:t>
            </w:r>
            <w:r>
              <w:t xml:space="preserve">, dla którego atrybut </w:t>
            </w:r>
            <w:proofErr w:type="spellStart"/>
            <w:r>
              <w:t>type</w:t>
            </w:r>
            <w:proofErr w:type="spellEnd"/>
            <w:r>
              <w:t xml:space="preserve"> = „</w:t>
            </w:r>
            <w:proofErr w:type="spellStart"/>
            <w:r>
              <w:t>searchset</w:t>
            </w:r>
            <w:proofErr w:type="spellEnd"/>
            <w:r>
              <w:t xml:space="preserve">”, zawierający listę wyszukanych rekordów pacjenta w postaci zasobów typu </w:t>
            </w:r>
            <w:proofErr w:type="spellStart"/>
            <w:r w:rsidRPr="00F47182">
              <w:rPr>
                <w:i/>
              </w:rPr>
              <w:t>Patient</w:t>
            </w:r>
            <w:proofErr w:type="spellEnd"/>
            <w:r>
              <w:t>.</w:t>
            </w:r>
          </w:p>
        </w:tc>
      </w:tr>
    </w:tbl>
    <w:p w14:paraId="2ADE3682" w14:textId="77777777" w:rsidR="00F43CAF" w:rsidRDefault="00F43CAF">
      <w:pPr>
        <w:rPr>
          <w:rFonts w:cstheme="minorHAnsi"/>
        </w:rPr>
      </w:pPr>
      <w:r>
        <w:rPr>
          <w:rFonts w:cstheme="minorHAnsi"/>
        </w:rPr>
        <w:br w:type="page"/>
      </w:r>
    </w:p>
    <w:p w14:paraId="29DDE7D4" w14:textId="209CE7DC" w:rsidR="00D37275" w:rsidRDefault="00D55690" w:rsidP="007E47D2">
      <w:pPr>
        <w:pStyle w:val="Nagwek1"/>
      </w:pPr>
      <w:bookmarkStart w:id="13" w:name="_Toc248730"/>
      <w:r>
        <w:lastRenderedPageBreak/>
        <w:t>P</w:t>
      </w:r>
      <w:r w:rsidR="00D37275" w:rsidRPr="001E2E23">
        <w:t>rofile zasobów FHIR</w:t>
      </w:r>
      <w:bookmarkEnd w:id="13"/>
    </w:p>
    <w:p w14:paraId="7749E17C" w14:textId="77777777" w:rsidR="00AC5F11" w:rsidRDefault="00AC5F11" w:rsidP="00AC5F11">
      <w:pPr>
        <w:pStyle w:val="Nagwek6"/>
        <w:numPr>
          <w:ilvl w:val="5"/>
          <w:numId w:val="0"/>
        </w:numPr>
        <w:rPr>
          <w:lang w:val="en-US"/>
        </w:rPr>
      </w:pPr>
    </w:p>
    <w:p w14:paraId="58689B18" w14:textId="503AD21D" w:rsidR="00AC5F11" w:rsidRPr="00AD6AA5" w:rsidRDefault="00AC5F11" w:rsidP="00AC5F11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14" w:name="_Toc248731"/>
      <w:r w:rsidRPr="00AD6AA5">
        <w:rPr>
          <w:color w:val="FFFFFF" w:themeColor="background1"/>
          <w:sz w:val="28"/>
        </w:rPr>
        <w:t>Wolny termin wizyty (</w:t>
      </w:r>
      <w:proofErr w:type="spellStart"/>
      <w:r w:rsidRPr="00AD6AA5">
        <w:rPr>
          <w:color w:val="FFFFFF" w:themeColor="background1"/>
          <w:sz w:val="28"/>
        </w:rPr>
        <w:t>PL</w:t>
      </w:r>
      <w:r w:rsidR="00E12B5B">
        <w:rPr>
          <w:color w:val="FFFFFF" w:themeColor="background1"/>
          <w:sz w:val="28"/>
        </w:rPr>
        <w:t>Wlkp</w:t>
      </w:r>
      <w:r w:rsidRPr="00AD6AA5">
        <w:rPr>
          <w:color w:val="FFFFFF" w:themeColor="background1"/>
          <w:sz w:val="28"/>
        </w:rPr>
        <w:t>SchedulingSlot</w:t>
      </w:r>
      <w:proofErr w:type="spellEnd"/>
      <w:r w:rsidRPr="00AD6AA5">
        <w:rPr>
          <w:color w:val="FFFFFF" w:themeColor="background1"/>
          <w:sz w:val="28"/>
        </w:rPr>
        <w:t>)</w:t>
      </w:r>
      <w:bookmarkEnd w:id="14"/>
    </w:p>
    <w:p w14:paraId="2CEB61DA" w14:textId="5E3D581D" w:rsidR="00AC5F11" w:rsidRPr="00AD6AA5" w:rsidRDefault="00AC5F11" w:rsidP="00AC5F11">
      <w:pPr>
        <w:shd w:val="clear" w:color="auto" w:fill="D9D9D9" w:themeFill="background1" w:themeFillShade="D9"/>
      </w:pPr>
      <w:r w:rsidRPr="00AD6AA5">
        <w:rPr>
          <w:rStyle w:val="Hipercze"/>
          <w:color w:val="auto"/>
          <w:u w:val="none"/>
        </w:rPr>
        <w:t>http://ezdrowie.wielkopolskie.pl/fhir/StructureDefinition/P</w:t>
      </w:r>
      <w:r w:rsidR="009706D2">
        <w:rPr>
          <w:rStyle w:val="Hipercze"/>
          <w:color w:val="auto"/>
          <w:u w:val="none"/>
        </w:rPr>
        <w:t>lWlkp</w:t>
      </w:r>
      <w:r w:rsidRPr="00AD6AA5">
        <w:rPr>
          <w:rStyle w:val="Hipercze"/>
          <w:color w:val="auto"/>
          <w:u w:val="none"/>
        </w:rPr>
        <w:t>SchedulingSlot</w:t>
      </w:r>
      <w:r w:rsidRPr="00AD6AA5">
        <w:t xml:space="preserve"> </w:t>
      </w:r>
    </w:p>
    <w:p w14:paraId="5D15B884" w14:textId="77777777" w:rsidR="00AC5F11" w:rsidRDefault="00AC5F11" w:rsidP="00AC5F11">
      <w:r>
        <w:rPr>
          <w:noProof/>
        </w:rPr>
        <w:drawing>
          <wp:inline distT="0" distB="0" distL="0" distR="0" wp14:anchorId="59C4A946" wp14:editId="355A0315">
            <wp:extent cx="3701797" cy="5130000"/>
            <wp:effectExtent l="0" t="0" r="0" b="0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LMsimSchedulingSlo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797" cy="51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17BF8" w14:textId="67B6F076" w:rsidR="000C6C95" w:rsidRPr="006D4BD5" w:rsidRDefault="000C6C95" w:rsidP="000C6C95">
      <w:pPr>
        <w:pStyle w:val="Nagwek4"/>
      </w:pPr>
      <w:r w:rsidRPr="006D4BD5">
        <w:t>Atrybuty zasob</w:t>
      </w:r>
      <w:r>
        <w:t>u</w:t>
      </w:r>
    </w:p>
    <w:p w14:paraId="1E382F5C" w14:textId="77777777" w:rsidR="000C6C95" w:rsidRDefault="000C6C95" w:rsidP="00631445">
      <w:pPr>
        <w:pStyle w:val="Akapitzlist"/>
        <w:numPr>
          <w:ilvl w:val="0"/>
          <w:numId w:val="19"/>
        </w:numPr>
        <w:jc w:val="both"/>
      </w:pPr>
      <w:proofErr w:type="spellStart"/>
      <w:r>
        <w:t>identifier</w:t>
      </w:r>
      <w:proofErr w:type="spellEnd"/>
      <w:r>
        <w:t xml:space="preserve"> – identyfikator wolnego terminu, nadany przez system zarządzający udostępnianymi grafikami.</w:t>
      </w:r>
    </w:p>
    <w:p w14:paraId="6C7DA40D" w14:textId="77777777" w:rsidR="000C6C95" w:rsidRDefault="000C6C95" w:rsidP="00631445">
      <w:pPr>
        <w:pStyle w:val="Akapitzlist"/>
        <w:numPr>
          <w:ilvl w:val="0"/>
          <w:numId w:val="19"/>
        </w:numPr>
        <w:jc w:val="both"/>
      </w:pPr>
      <w:proofErr w:type="spellStart"/>
      <w:r>
        <w:t>serviceType</w:t>
      </w:r>
      <w:proofErr w:type="spellEnd"/>
      <w:r>
        <w:t xml:space="preserve"> – rodzaju usługi medycznej realizowanej w ramach udostępnianego grafiku, z którego pochodzi wolny termin.</w:t>
      </w:r>
    </w:p>
    <w:p w14:paraId="2B0B7971" w14:textId="77777777" w:rsidR="000C6C95" w:rsidRDefault="000C6C95" w:rsidP="00631445">
      <w:pPr>
        <w:pStyle w:val="Akapitzlist"/>
        <w:numPr>
          <w:ilvl w:val="1"/>
          <w:numId w:val="19"/>
        </w:numPr>
        <w:jc w:val="both"/>
      </w:pPr>
      <w:proofErr w:type="spellStart"/>
      <w:r>
        <w:t>coding</w:t>
      </w:r>
      <w:proofErr w:type="spellEnd"/>
      <w:r>
        <w:t xml:space="preserve"> – kod usługi wyrażony za pomocą słownika terminologicznego.</w:t>
      </w:r>
    </w:p>
    <w:p w14:paraId="723E9B1F" w14:textId="77777777" w:rsidR="000C6C95" w:rsidRDefault="000C6C95" w:rsidP="00631445">
      <w:pPr>
        <w:pStyle w:val="Akapitzlist"/>
        <w:numPr>
          <w:ilvl w:val="1"/>
          <w:numId w:val="19"/>
        </w:numPr>
        <w:jc w:val="both"/>
      </w:pPr>
      <w:proofErr w:type="spellStart"/>
      <w:r>
        <w:t>text</w:t>
      </w:r>
      <w:proofErr w:type="spellEnd"/>
      <w:r>
        <w:t xml:space="preserve"> – nazwa usługi pochodząca z systemu udostępniającego wolny termin.</w:t>
      </w:r>
    </w:p>
    <w:p w14:paraId="66D1E181" w14:textId="77777777" w:rsidR="000C6C95" w:rsidRDefault="000C6C95" w:rsidP="00631445">
      <w:pPr>
        <w:pStyle w:val="Akapitzlist"/>
        <w:numPr>
          <w:ilvl w:val="0"/>
          <w:numId w:val="19"/>
        </w:numPr>
        <w:jc w:val="both"/>
      </w:pPr>
      <w:r>
        <w:t>specialty – kod specjalności pracownika medycznego przypisanego do udostępnionego wolnego terminu.</w:t>
      </w:r>
    </w:p>
    <w:p w14:paraId="1CC50BC6" w14:textId="77777777" w:rsidR="000C6C95" w:rsidRDefault="000C6C95" w:rsidP="00631445">
      <w:pPr>
        <w:pStyle w:val="Akapitzlist"/>
        <w:numPr>
          <w:ilvl w:val="0"/>
          <w:numId w:val="19"/>
        </w:numPr>
        <w:jc w:val="both"/>
      </w:pPr>
      <w:proofErr w:type="spellStart"/>
      <w:r>
        <w:t>appointmentType</w:t>
      </w:r>
      <w:proofErr w:type="spellEnd"/>
      <w:r>
        <w:t xml:space="preserve"> – nazwa rodzaju rezerwacji, która może być dokonana w ramach tego wolnego terminu,</w:t>
      </w:r>
    </w:p>
    <w:p w14:paraId="4E6172B6" w14:textId="77777777" w:rsidR="000C6C95" w:rsidRDefault="000C6C95" w:rsidP="00631445">
      <w:pPr>
        <w:pStyle w:val="Akapitzlist"/>
        <w:numPr>
          <w:ilvl w:val="1"/>
          <w:numId w:val="19"/>
        </w:numPr>
        <w:jc w:val="both"/>
      </w:pPr>
      <w:proofErr w:type="spellStart"/>
      <w:r>
        <w:t>text</w:t>
      </w:r>
      <w:proofErr w:type="spellEnd"/>
      <w:r>
        <w:t xml:space="preserve"> – ciąg znaków określający rodzaj rezerwacji.</w:t>
      </w:r>
    </w:p>
    <w:p w14:paraId="0B7A8A69" w14:textId="5D7D34A0" w:rsidR="000C6C95" w:rsidRDefault="000C6C95" w:rsidP="00631445">
      <w:pPr>
        <w:pStyle w:val="Akapitzlist"/>
        <w:numPr>
          <w:ilvl w:val="0"/>
          <w:numId w:val="19"/>
        </w:numPr>
        <w:jc w:val="both"/>
      </w:pPr>
      <w:proofErr w:type="spellStart"/>
      <w:r>
        <w:t>schedule</w:t>
      </w:r>
      <w:proofErr w:type="spellEnd"/>
      <w:r>
        <w:t xml:space="preserve"> – dane udostępnionego grafiku, z którego pochodzi wolny termin. Element zawiera referencję (w elemencie </w:t>
      </w:r>
      <w:proofErr w:type="spellStart"/>
      <w:r w:rsidRPr="00731792">
        <w:rPr>
          <w:i/>
        </w:rPr>
        <w:t>reference</w:t>
      </w:r>
      <w:proofErr w:type="spellEnd"/>
      <w:r>
        <w:t xml:space="preserve">) do zasobu typu </w:t>
      </w:r>
      <w:r w:rsidRPr="0017171D">
        <w:rPr>
          <w:i/>
        </w:rPr>
        <w:t>Schedule</w:t>
      </w:r>
      <w:r>
        <w:t xml:space="preserve"> zgodnego z profilem </w:t>
      </w:r>
      <w:proofErr w:type="spellStart"/>
      <w:r w:rsidR="00BB5536">
        <w:lastRenderedPageBreak/>
        <w:t>PLWlkp</w:t>
      </w:r>
      <w:r>
        <w:t>SchedulingSchedule</w:t>
      </w:r>
      <w:proofErr w:type="spellEnd"/>
      <w:r>
        <w:t xml:space="preserve">. Zasób ten nie jest samodzielnym zasobem, a zawiera się w zasobie nadrzędnym, którym jest zasób typu </w:t>
      </w:r>
      <w:r w:rsidRPr="0017171D">
        <w:rPr>
          <w:i/>
        </w:rPr>
        <w:t>Slot</w:t>
      </w:r>
      <w:r>
        <w:t>.</w:t>
      </w:r>
    </w:p>
    <w:p w14:paraId="771C8CE6" w14:textId="77777777" w:rsidR="000C6C95" w:rsidRDefault="000C6C95" w:rsidP="00631445">
      <w:pPr>
        <w:pStyle w:val="Akapitzlist"/>
        <w:numPr>
          <w:ilvl w:val="0"/>
          <w:numId w:val="19"/>
        </w:numPr>
        <w:jc w:val="both"/>
      </w:pPr>
      <w:r>
        <w:t xml:space="preserve">status – kod statusu wolnego terminu. </w:t>
      </w:r>
    </w:p>
    <w:p w14:paraId="1D563A95" w14:textId="77777777" w:rsidR="000C6C95" w:rsidRPr="003D0C91" w:rsidRDefault="000C6C95" w:rsidP="00631445">
      <w:pPr>
        <w:pStyle w:val="Akapitzlist"/>
        <w:numPr>
          <w:ilvl w:val="0"/>
          <w:numId w:val="19"/>
        </w:numPr>
        <w:jc w:val="both"/>
      </w:pPr>
      <w:r w:rsidRPr="003D0C91">
        <w:t>start – data i czas począ</w:t>
      </w:r>
      <w:r>
        <w:t>tku okresu obowiązywania wolnego terminu.</w:t>
      </w:r>
    </w:p>
    <w:p w14:paraId="101236AE" w14:textId="77777777" w:rsidR="000C6C95" w:rsidRDefault="000C6C95" w:rsidP="00631445">
      <w:pPr>
        <w:pStyle w:val="Akapitzlist"/>
        <w:numPr>
          <w:ilvl w:val="0"/>
          <w:numId w:val="19"/>
        </w:numPr>
        <w:jc w:val="both"/>
      </w:pPr>
      <w:r>
        <w:t>end – data i czas końca okresu obowiązywania wolnego terminu.</w:t>
      </w:r>
    </w:p>
    <w:p w14:paraId="25C86ECE" w14:textId="7B88729A" w:rsidR="000C6C95" w:rsidRDefault="000C6C95" w:rsidP="00631445">
      <w:pPr>
        <w:pStyle w:val="Akapitzlist"/>
        <w:numPr>
          <w:ilvl w:val="0"/>
          <w:numId w:val="19"/>
        </w:numPr>
        <w:jc w:val="both"/>
      </w:pPr>
      <w:proofErr w:type="spellStart"/>
      <w:r>
        <w:t>comment</w:t>
      </w:r>
      <w:proofErr w:type="spellEnd"/>
      <w:r>
        <w:t xml:space="preserve"> – opcjonalny komentarz przypisany do wolnego terminu.</w:t>
      </w:r>
    </w:p>
    <w:p w14:paraId="67CD6CCC" w14:textId="77777777" w:rsidR="004C28FB" w:rsidRPr="006D4BD5" w:rsidRDefault="004C28FB" w:rsidP="004C28FB">
      <w:pPr>
        <w:pStyle w:val="Nagwek4"/>
      </w:pPr>
      <w:r w:rsidRPr="006D4BD5">
        <w:t>Powiązania terminologiczne</w:t>
      </w:r>
    </w:p>
    <w:p w14:paraId="4ED3C0AD" w14:textId="77777777" w:rsidR="004C28FB" w:rsidRDefault="004C28FB" w:rsidP="00631445">
      <w:pPr>
        <w:pStyle w:val="Akapitzlist"/>
        <w:numPr>
          <w:ilvl w:val="0"/>
          <w:numId w:val="20"/>
        </w:numPr>
        <w:jc w:val="both"/>
      </w:pPr>
      <w:proofErr w:type="spellStart"/>
      <w:r>
        <w:t>Slot.serviceType.coding</w:t>
      </w:r>
      <w:proofErr w:type="spellEnd"/>
      <w:r>
        <w:t xml:space="preserve"> – kod rodzaju usługi realizowanej w obrębie wolnego terminu.</w:t>
      </w:r>
    </w:p>
    <w:p w14:paraId="2C937C46" w14:textId="0216DDE7" w:rsidR="004C28FB" w:rsidRDefault="004C28FB" w:rsidP="00631445">
      <w:pPr>
        <w:pStyle w:val="Akapitzlist"/>
        <w:numPr>
          <w:ilvl w:val="1"/>
          <w:numId w:val="20"/>
        </w:numPr>
        <w:jc w:val="both"/>
      </w:pPr>
      <w:r>
        <w:t xml:space="preserve">Element </w:t>
      </w:r>
      <w:proofErr w:type="spellStart"/>
      <w:r w:rsidRPr="00A255B4">
        <w:rPr>
          <w:i/>
        </w:rPr>
        <w:t>code</w:t>
      </w:r>
      <w:proofErr w:type="spellEnd"/>
      <w:r>
        <w:t xml:space="preserve"> zawiera jedną z pozycji ze zbioru wartości dla kodów usług medycznych ze słownika terminologicznego ICD-9 PL. Zbiór wartości identyfikowany jest kanonicznym URL: </w:t>
      </w:r>
      <w:r w:rsidRPr="004C28FB">
        <w:rPr>
          <w:rStyle w:val="Hipercze"/>
          <w:i/>
          <w:color w:val="000000" w:themeColor="text1"/>
          <w:u w:val="none"/>
        </w:rPr>
        <w:t>http://hl7.org.pl/fhir/ValueSet/icd-9-pl</w:t>
      </w:r>
      <w:r>
        <w:t>.</w:t>
      </w:r>
    </w:p>
    <w:p w14:paraId="31135196" w14:textId="77777777" w:rsidR="004C28FB" w:rsidRPr="00AD06C0" w:rsidRDefault="004C28FB" w:rsidP="00631445">
      <w:pPr>
        <w:pStyle w:val="Akapitzlist"/>
        <w:numPr>
          <w:ilvl w:val="1"/>
          <w:numId w:val="20"/>
        </w:numPr>
        <w:jc w:val="both"/>
      </w:pPr>
      <w:r>
        <w:t xml:space="preserve">Element </w:t>
      </w:r>
      <w:r w:rsidRPr="00AD06C0">
        <w:rPr>
          <w:i/>
        </w:rPr>
        <w:t>system</w:t>
      </w:r>
      <w:r>
        <w:t xml:space="preserve"> musi mieś wartość „</w:t>
      </w:r>
      <w:proofErr w:type="spellStart"/>
      <w:r w:rsidRPr="00AD06C0">
        <w:rPr>
          <w:i/>
        </w:rPr>
        <w:t>urn:oid</w:t>
      </w:r>
      <w:proofErr w:type="spellEnd"/>
      <w:r w:rsidRPr="00AD06C0">
        <w:rPr>
          <w:i/>
        </w:rPr>
        <w:t>:</w:t>
      </w:r>
      <w:r w:rsidRPr="00AD06C0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2.16.840.1.113883.3.4424.11.2.6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”.</w:t>
      </w:r>
    </w:p>
    <w:p w14:paraId="4D2DBE42" w14:textId="77777777" w:rsidR="004C28FB" w:rsidRDefault="004C28FB" w:rsidP="00631445">
      <w:pPr>
        <w:pStyle w:val="Akapitzlist"/>
        <w:numPr>
          <w:ilvl w:val="1"/>
          <w:numId w:val="20"/>
        </w:numPr>
        <w:jc w:val="both"/>
      </w:pPr>
      <w:r>
        <w:t xml:space="preserve">Element </w:t>
      </w:r>
      <w:proofErr w:type="spellStart"/>
      <w:r>
        <w:rPr>
          <w:i/>
        </w:rPr>
        <w:t>displayName</w:t>
      </w:r>
      <w:proofErr w:type="spellEnd"/>
      <w:r>
        <w:t xml:space="preserve"> zawiera nazwę pozycji słownika terminologicznego ICD-9 PL.</w:t>
      </w:r>
    </w:p>
    <w:p w14:paraId="6EE8D0DA" w14:textId="77777777" w:rsidR="004C28FB" w:rsidRDefault="004C28FB" w:rsidP="00631445">
      <w:pPr>
        <w:pStyle w:val="Akapitzlist"/>
        <w:numPr>
          <w:ilvl w:val="0"/>
          <w:numId w:val="20"/>
        </w:numPr>
        <w:jc w:val="both"/>
      </w:pPr>
      <w:proofErr w:type="spellStart"/>
      <w:r w:rsidRPr="00AD06C0">
        <w:t>Slot.specialty.coding</w:t>
      </w:r>
      <w:proofErr w:type="spellEnd"/>
      <w:r w:rsidRPr="00AD06C0">
        <w:t xml:space="preserve"> – kod specjalnoś</w:t>
      </w:r>
      <w:r>
        <w:t>ci pracownika medycznego.</w:t>
      </w:r>
    </w:p>
    <w:p w14:paraId="74A12418" w14:textId="688330F8" w:rsidR="004C28FB" w:rsidRDefault="004C28FB" w:rsidP="00631445">
      <w:pPr>
        <w:pStyle w:val="Akapitzlist"/>
        <w:numPr>
          <w:ilvl w:val="1"/>
          <w:numId w:val="20"/>
        </w:numPr>
        <w:jc w:val="both"/>
      </w:pPr>
      <w:r>
        <w:t xml:space="preserve">Element </w:t>
      </w:r>
      <w:proofErr w:type="spellStart"/>
      <w:r>
        <w:rPr>
          <w:i/>
        </w:rPr>
        <w:t>code</w:t>
      </w:r>
      <w:proofErr w:type="spellEnd"/>
      <w:r>
        <w:t xml:space="preserve"> zawiera jedną z pozycji ze zbioru wartości dla słownika specjalności lekarskich. Zbiór wartości identyfikowany jest kanonicznym URL: </w:t>
      </w:r>
      <w:r w:rsidRPr="004C28FB">
        <w:rPr>
          <w:rStyle w:val="Hipercze"/>
          <w:i/>
          <w:color w:val="000000" w:themeColor="text1"/>
          <w:u w:val="none"/>
        </w:rPr>
        <w:t>http://hl7.org.pl/fhir/ValueSet/specjalnosc-lekarska</w:t>
      </w:r>
      <w:r>
        <w:t>.</w:t>
      </w:r>
    </w:p>
    <w:p w14:paraId="64F291F2" w14:textId="77777777" w:rsidR="004C28FB" w:rsidRDefault="004C28FB" w:rsidP="00631445">
      <w:pPr>
        <w:pStyle w:val="Akapitzlist"/>
        <w:numPr>
          <w:ilvl w:val="1"/>
          <w:numId w:val="20"/>
        </w:numPr>
        <w:jc w:val="both"/>
      </w:pPr>
      <w:r>
        <w:t xml:space="preserve">Element </w:t>
      </w:r>
      <w:r w:rsidRPr="00AD06C0">
        <w:rPr>
          <w:i/>
        </w:rPr>
        <w:t>system</w:t>
      </w:r>
      <w:r>
        <w:t xml:space="preserve"> musi mieć wartość </w:t>
      </w:r>
      <w:r w:rsidRPr="00AD06C0">
        <w:rPr>
          <w:i/>
        </w:rPr>
        <w:t>„urn:oid:2.16.840.1.113883.3.4424.11.2.4”</w:t>
      </w:r>
      <w:r>
        <w:t>.</w:t>
      </w:r>
    </w:p>
    <w:p w14:paraId="48D5DA0A" w14:textId="77777777" w:rsidR="004C28FB" w:rsidRPr="00AD06C0" w:rsidRDefault="004C28FB" w:rsidP="00631445">
      <w:pPr>
        <w:pStyle w:val="Akapitzlist"/>
        <w:numPr>
          <w:ilvl w:val="1"/>
          <w:numId w:val="20"/>
        </w:numPr>
        <w:jc w:val="both"/>
      </w:pPr>
      <w:r>
        <w:t xml:space="preserve">Element </w:t>
      </w:r>
      <w:proofErr w:type="spellStart"/>
      <w:r w:rsidRPr="00AD06C0">
        <w:rPr>
          <w:i/>
        </w:rPr>
        <w:t>displayName</w:t>
      </w:r>
      <w:proofErr w:type="spellEnd"/>
      <w:r>
        <w:t xml:space="preserve"> zawiera nazwę pozycji słownika specjalności lekarskich. </w:t>
      </w:r>
    </w:p>
    <w:p w14:paraId="4F1A8567" w14:textId="77777777" w:rsidR="004C28FB" w:rsidRDefault="004C28FB" w:rsidP="00631445">
      <w:pPr>
        <w:pStyle w:val="Akapitzlist"/>
        <w:numPr>
          <w:ilvl w:val="0"/>
          <w:numId w:val="20"/>
        </w:numPr>
        <w:jc w:val="both"/>
      </w:pPr>
      <w:proofErr w:type="spellStart"/>
      <w:r w:rsidRPr="00231EC0">
        <w:t>Slot.status</w:t>
      </w:r>
      <w:proofErr w:type="spellEnd"/>
      <w:r w:rsidRPr="00231EC0">
        <w:t xml:space="preserve"> – status wolnego terminy</w:t>
      </w:r>
      <w:r>
        <w:t>. Element zawiera jedną z dwóch wartości:</w:t>
      </w:r>
    </w:p>
    <w:p w14:paraId="477C9D1B" w14:textId="77777777" w:rsidR="004C28FB" w:rsidRDefault="004C28FB" w:rsidP="00631445">
      <w:pPr>
        <w:pStyle w:val="Akapitzlist"/>
        <w:numPr>
          <w:ilvl w:val="1"/>
          <w:numId w:val="20"/>
        </w:numPr>
        <w:jc w:val="both"/>
      </w:pPr>
      <w:r>
        <w:t>„</w:t>
      </w:r>
      <w:proofErr w:type="spellStart"/>
      <w:r>
        <w:t>free</w:t>
      </w:r>
      <w:proofErr w:type="spellEnd"/>
      <w:r>
        <w:t>”- oznaczającą, że można dokonywać rezerwacji na dany wolny termin,</w:t>
      </w:r>
    </w:p>
    <w:p w14:paraId="12A3E2BD" w14:textId="77777777" w:rsidR="004C28FB" w:rsidRPr="00231EC0" w:rsidRDefault="004C28FB" w:rsidP="00631445">
      <w:pPr>
        <w:pStyle w:val="Akapitzlist"/>
        <w:numPr>
          <w:ilvl w:val="1"/>
          <w:numId w:val="20"/>
        </w:numPr>
        <w:jc w:val="both"/>
      </w:pPr>
      <w:r>
        <w:t>„</w:t>
      </w:r>
      <w:proofErr w:type="spellStart"/>
      <w:r>
        <w:t>busy</w:t>
      </w:r>
      <w:proofErr w:type="spellEnd"/>
      <w:r>
        <w:t>” – oznaczające, że wolny termin jest zajęty.</w:t>
      </w:r>
    </w:p>
    <w:p w14:paraId="343E1C8A" w14:textId="77777777" w:rsidR="004C28FB" w:rsidRPr="006D4BD5" w:rsidRDefault="004C28FB" w:rsidP="004C28FB">
      <w:pPr>
        <w:pStyle w:val="Nagwek4"/>
      </w:pPr>
      <w:r w:rsidRPr="006D4BD5">
        <w:t>Rozszerzenia zasobu</w:t>
      </w:r>
    </w:p>
    <w:p w14:paraId="4DD9B698" w14:textId="77777777" w:rsidR="004C28FB" w:rsidRPr="008F7DE7" w:rsidRDefault="004C28FB" w:rsidP="00631445">
      <w:pPr>
        <w:pStyle w:val="Akapitzlist"/>
        <w:numPr>
          <w:ilvl w:val="0"/>
          <w:numId w:val="21"/>
        </w:numPr>
        <w:jc w:val="both"/>
      </w:pPr>
      <w:proofErr w:type="spellStart"/>
      <w:r w:rsidRPr="008F7DE7">
        <w:t>Slot.extension.patientProfile</w:t>
      </w:r>
      <w:proofErr w:type="spellEnd"/>
      <w:r w:rsidRPr="008F7DE7">
        <w:t xml:space="preserve"> – dane profilu pacjenta, dla</w:t>
      </w:r>
      <w:r>
        <w:t xml:space="preserve"> którego może być stworzona rezerwacja wolnego terminu. W zakres cech profilu pacjenta wchodzą: płeć oraz zakres wieku.</w:t>
      </w:r>
    </w:p>
    <w:p w14:paraId="343EC49A" w14:textId="77777777" w:rsidR="004C28FB" w:rsidRPr="008F7DE7" w:rsidRDefault="004C28FB" w:rsidP="00631445">
      <w:pPr>
        <w:pStyle w:val="Akapitzlist"/>
        <w:numPr>
          <w:ilvl w:val="0"/>
          <w:numId w:val="21"/>
        </w:numPr>
        <w:jc w:val="both"/>
      </w:pPr>
      <w:proofErr w:type="spellStart"/>
      <w:r w:rsidRPr="008F7DE7">
        <w:t>Slot.extension.reimbursementType</w:t>
      </w:r>
      <w:proofErr w:type="spellEnd"/>
      <w:r w:rsidRPr="008F7DE7">
        <w:t xml:space="preserve"> – kod rodzaju refundacji usługi</w:t>
      </w:r>
      <w:r>
        <w:t>, która może być realizowana w obrębie udostępnionego grafiku, z którym związany jest wolny termin.</w:t>
      </w:r>
      <w:r w:rsidRPr="008F7DE7">
        <w:t xml:space="preserve"> </w:t>
      </w:r>
    </w:p>
    <w:p w14:paraId="67092A8D" w14:textId="77777777" w:rsidR="004C28FB" w:rsidRDefault="004C28FB" w:rsidP="00631445">
      <w:pPr>
        <w:pStyle w:val="Akapitzlist"/>
        <w:numPr>
          <w:ilvl w:val="0"/>
          <w:numId w:val="21"/>
        </w:numPr>
        <w:jc w:val="both"/>
      </w:pPr>
      <w:proofErr w:type="spellStart"/>
      <w:r w:rsidRPr="008F7DE7">
        <w:t>Slot.appointmentType.extension.patientsPerSlot</w:t>
      </w:r>
      <w:proofErr w:type="spellEnd"/>
      <w:r w:rsidRPr="008F7DE7">
        <w:t xml:space="preserve"> – liczba pacjentów, dla który</w:t>
      </w:r>
      <w:r>
        <w:t>ch może zostać stworzona rezerwacja danego wolnego terminu.</w:t>
      </w:r>
    </w:p>
    <w:p w14:paraId="3CA1765B" w14:textId="77777777" w:rsidR="004C28FB" w:rsidRDefault="004C28FB" w:rsidP="004C28FB"/>
    <w:p w14:paraId="103F5958" w14:textId="77777777" w:rsidR="000C6C95" w:rsidRDefault="000C6C95">
      <w:pPr>
        <w:rPr>
          <w:rFonts w:asciiTheme="majorHAnsi" w:eastAsiaTheme="majorEastAsia" w:hAnsiTheme="majorHAnsi" w:cstheme="majorBidi"/>
          <w:color w:val="FFFFFF" w:themeColor="background1"/>
          <w:sz w:val="28"/>
          <w:szCs w:val="24"/>
        </w:rPr>
      </w:pPr>
      <w:r>
        <w:rPr>
          <w:color w:val="FFFFFF" w:themeColor="background1"/>
          <w:sz w:val="28"/>
        </w:rPr>
        <w:br w:type="page"/>
      </w:r>
    </w:p>
    <w:p w14:paraId="53102AC6" w14:textId="6FBFAD8B" w:rsidR="00F01F19" w:rsidRPr="00F01F19" w:rsidRDefault="00F01F19" w:rsidP="00F01F19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15" w:name="_Toc248732"/>
      <w:r w:rsidRPr="00F01F19">
        <w:rPr>
          <w:color w:val="FFFFFF" w:themeColor="background1"/>
          <w:sz w:val="28"/>
        </w:rPr>
        <w:lastRenderedPageBreak/>
        <w:t>Wskazanie grafiku w wolnym terminie wizyty</w:t>
      </w:r>
      <w:r w:rsidR="000C6C95">
        <w:rPr>
          <w:color w:val="FFFFFF" w:themeColor="background1"/>
          <w:sz w:val="28"/>
        </w:rPr>
        <w:t xml:space="preserve"> (</w:t>
      </w:r>
      <w:proofErr w:type="spellStart"/>
      <w:r w:rsidR="000C6C95">
        <w:rPr>
          <w:color w:val="FFFFFF" w:themeColor="background1"/>
          <w:sz w:val="28"/>
        </w:rPr>
        <w:t>PLWlkpSchedulingSchedule</w:t>
      </w:r>
      <w:proofErr w:type="spellEnd"/>
      <w:r w:rsidR="000C6C95">
        <w:rPr>
          <w:color w:val="FFFFFF" w:themeColor="background1"/>
          <w:sz w:val="28"/>
        </w:rPr>
        <w:t>)</w:t>
      </w:r>
      <w:bookmarkEnd w:id="15"/>
    </w:p>
    <w:p w14:paraId="42320007" w14:textId="49049CB9" w:rsidR="00F01F19" w:rsidRPr="00F01F19" w:rsidRDefault="00F01F19" w:rsidP="00F01F19">
      <w:pPr>
        <w:shd w:val="clear" w:color="auto" w:fill="D9D9D9" w:themeFill="background1" w:themeFillShade="D9"/>
        <w:rPr>
          <w:color w:val="000000" w:themeColor="text1"/>
        </w:rPr>
      </w:pPr>
      <w:r w:rsidRPr="000C6C95">
        <w:rPr>
          <w:rStyle w:val="Hipercze"/>
          <w:color w:val="000000" w:themeColor="text1"/>
          <w:u w:val="none"/>
        </w:rPr>
        <w:t>http://ezdrowie.wielkopolskie.pl/fhir/StructureDefinition/PLWlkpSchedulingSchedule</w:t>
      </w:r>
    </w:p>
    <w:p w14:paraId="2554955E" w14:textId="3D0789A9" w:rsidR="00AC5F11" w:rsidRDefault="00AC5F11" w:rsidP="00AC5F11">
      <w:r>
        <w:t xml:space="preserve">Profil dla zasobu typu </w:t>
      </w:r>
      <w:r w:rsidRPr="005B0710">
        <w:rPr>
          <w:i/>
        </w:rPr>
        <w:t>Schedule</w:t>
      </w:r>
      <w:r>
        <w:rPr>
          <w:i/>
        </w:rPr>
        <w:t xml:space="preserve"> </w:t>
      </w:r>
      <w:r>
        <w:t>(</w:t>
      </w:r>
      <w:proofErr w:type="spellStart"/>
      <w:r>
        <w:t>PL</w:t>
      </w:r>
      <w:r w:rsidR="00631445">
        <w:t>Wlkp</w:t>
      </w:r>
      <w:r>
        <w:t>SchedulingSchedule</w:t>
      </w:r>
      <w:proofErr w:type="spellEnd"/>
      <w:r>
        <w:t>)</w:t>
      </w:r>
      <w:r>
        <w:rPr>
          <w:i/>
        </w:rPr>
        <w:t xml:space="preserve">, </w:t>
      </w:r>
      <w:r>
        <w:t xml:space="preserve">do którego referencja znajduje się w zasobie typu </w:t>
      </w:r>
      <w:r w:rsidRPr="005B0710">
        <w:rPr>
          <w:i/>
        </w:rPr>
        <w:t>Slot</w:t>
      </w:r>
      <w:r>
        <w:t xml:space="preserve">, w atrybucie </w:t>
      </w:r>
      <w:proofErr w:type="spellStart"/>
      <w:r w:rsidRPr="005B0710">
        <w:rPr>
          <w:i/>
        </w:rPr>
        <w:t>schedule</w:t>
      </w:r>
      <w:proofErr w:type="spellEnd"/>
      <w:r>
        <w:t>.</w:t>
      </w:r>
    </w:p>
    <w:p w14:paraId="5DC04406" w14:textId="77777777" w:rsidR="00AC5F11" w:rsidRDefault="00AC5F11" w:rsidP="00AC5F11">
      <w:r>
        <w:rPr>
          <w:noProof/>
        </w:rPr>
        <w:drawing>
          <wp:inline distT="0" distB="0" distL="0" distR="0" wp14:anchorId="2FBD114E" wp14:editId="1ABA7131">
            <wp:extent cx="4084458" cy="1522800"/>
            <wp:effectExtent l="0" t="0" r="0" b="127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LMsimSchedulingSchedul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458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627DF" w14:textId="4C2FB94C" w:rsidR="00C77386" w:rsidRDefault="00C77386" w:rsidP="00C77386">
      <w:pPr>
        <w:pStyle w:val="Nagwek4"/>
      </w:pPr>
      <w:r w:rsidRPr="006D4BD5">
        <w:t>Atrybuty zasob</w:t>
      </w:r>
      <w:r>
        <w:t>u</w:t>
      </w:r>
    </w:p>
    <w:p w14:paraId="27F4C74A" w14:textId="3F91B58B" w:rsidR="00AC5F11" w:rsidRDefault="00AC5F11" w:rsidP="00C77386">
      <w:pPr>
        <w:pStyle w:val="Akapitzlist"/>
        <w:numPr>
          <w:ilvl w:val="0"/>
          <w:numId w:val="19"/>
        </w:numPr>
        <w:jc w:val="both"/>
      </w:pPr>
      <w:proofErr w:type="spellStart"/>
      <w:r>
        <w:t>actor</w:t>
      </w:r>
      <w:proofErr w:type="spellEnd"/>
      <w:r>
        <w:t xml:space="preserve"> (dla którego element </w:t>
      </w:r>
      <w:proofErr w:type="spellStart"/>
      <w:r w:rsidRPr="008A0A53">
        <w:rPr>
          <w:i/>
        </w:rPr>
        <w:t>reference</w:t>
      </w:r>
      <w:proofErr w:type="spellEnd"/>
      <w:r>
        <w:t xml:space="preserve"> wskazuje na zasób typu </w:t>
      </w:r>
      <w:proofErr w:type="spellStart"/>
      <w:r w:rsidRPr="008A0A53">
        <w:rPr>
          <w:i/>
        </w:rPr>
        <w:t>Location</w:t>
      </w:r>
      <w:proofErr w:type="spellEnd"/>
      <w:r>
        <w:t xml:space="preserve"> zgodny z profilem </w:t>
      </w:r>
      <w:proofErr w:type="spellStart"/>
      <w:r w:rsidR="00BB5536">
        <w:rPr>
          <w:i/>
        </w:rPr>
        <w:t>PLWlkp</w:t>
      </w:r>
      <w:r w:rsidRPr="008A0A53">
        <w:rPr>
          <w:i/>
        </w:rPr>
        <w:t>SchedulingLocation</w:t>
      </w:r>
      <w:proofErr w:type="spellEnd"/>
      <w:r>
        <w:rPr>
          <w:i/>
        </w:rPr>
        <w:t xml:space="preserve">, </w:t>
      </w:r>
      <w:r>
        <w:t xml:space="preserve">część </w:t>
      </w:r>
      <w:proofErr w:type="spellStart"/>
      <w:r>
        <w:t>locationActor</w:t>
      </w:r>
      <w:proofErr w:type="spellEnd"/>
      <w:r>
        <w:t xml:space="preserve">) – dane placówki, w ramach której realizowana jest usługa medyczna związana z wolnym terminem. Element zawiera referencję (w elemencie </w:t>
      </w:r>
      <w:proofErr w:type="spellStart"/>
      <w:r w:rsidRPr="003D0C91">
        <w:rPr>
          <w:i/>
        </w:rPr>
        <w:t>reference</w:t>
      </w:r>
      <w:proofErr w:type="spellEnd"/>
      <w:r>
        <w:t xml:space="preserve">) do zasobu typu </w:t>
      </w:r>
      <w:proofErr w:type="spellStart"/>
      <w:r w:rsidRPr="003D0C91">
        <w:rPr>
          <w:i/>
        </w:rPr>
        <w:t>Location</w:t>
      </w:r>
      <w:proofErr w:type="spellEnd"/>
      <w:r>
        <w:t xml:space="preserve"> zgodnego z profilem </w:t>
      </w:r>
      <w:proofErr w:type="spellStart"/>
      <w:r w:rsidR="00BB5536">
        <w:t>PLWlkp</w:t>
      </w:r>
      <w:r>
        <w:t>SchedulingLocation</w:t>
      </w:r>
      <w:proofErr w:type="spellEnd"/>
      <w:r>
        <w:t xml:space="preserve">. Zasób ten nie jest samodzielnym zasobem – zawiera się w zasobie nadrzędnym, którym jest zasób typu </w:t>
      </w:r>
      <w:r w:rsidRPr="003D0C91">
        <w:rPr>
          <w:i/>
        </w:rPr>
        <w:t>Slot</w:t>
      </w:r>
      <w:r>
        <w:t>.</w:t>
      </w:r>
    </w:p>
    <w:p w14:paraId="748E2AEF" w14:textId="7EB5E6E5" w:rsidR="00AC5F11" w:rsidRDefault="00AC5F11" w:rsidP="00C77386">
      <w:pPr>
        <w:pStyle w:val="Akapitzlist"/>
        <w:numPr>
          <w:ilvl w:val="0"/>
          <w:numId w:val="19"/>
        </w:numPr>
        <w:jc w:val="both"/>
      </w:pPr>
      <w:proofErr w:type="spellStart"/>
      <w:r>
        <w:t>actor</w:t>
      </w:r>
      <w:proofErr w:type="spellEnd"/>
      <w:r>
        <w:t xml:space="preserve"> (dla którego element </w:t>
      </w:r>
      <w:proofErr w:type="spellStart"/>
      <w:r w:rsidRPr="009934AD">
        <w:rPr>
          <w:i/>
        </w:rPr>
        <w:t>reference</w:t>
      </w:r>
      <w:proofErr w:type="spellEnd"/>
      <w:r>
        <w:t xml:space="preserve"> wskazuje na zasób typu </w:t>
      </w:r>
      <w:r w:rsidRPr="009934AD">
        <w:rPr>
          <w:i/>
        </w:rPr>
        <w:t>Device</w:t>
      </w:r>
      <w:r>
        <w:t xml:space="preserve"> zgodny z profilem </w:t>
      </w:r>
      <w:proofErr w:type="spellStart"/>
      <w:r w:rsidR="00BB5536">
        <w:t>PLWlkp</w:t>
      </w:r>
      <w:r>
        <w:t>SchedulingDevice</w:t>
      </w:r>
      <w:proofErr w:type="spellEnd"/>
      <w:r>
        <w:t xml:space="preserve">, część </w:t>
      </w:r>
      <w:proofErr w:type="spellStart"/>
      <w:r>
        <w:t>deviceActor</w:t>
      </w:r>
      <w:proofErr w:type="spellEnd"/>
      <w:r>
        <w:t xml:space="preserve">) – dane urządzenia medycznego powiązanego z wolnym terminem. Element zawiera referencję do zasobu typu </w:t>
      </w:r>
      <w:r w:rsidRPr="001A0D01">
        <w:rPr>
          <w:i/>
        </w:rPr>
        <w:t>Device</w:t>
      </w:r>
      <w:r>
        <w:t xml:space="preserve"> zgodnego z profilem </w:t>
      </w:r>
      <w:proofErr w:type="spellStart"/>
      <w:r w:rsidR="00BB5536">
        <w:t>PLWlkp</w:t>
      </w:r>
      <w:r>
        <w:t>SchedulingDevice</w:t>
      </w:r>
      <w:proofErr w:type="spellEnd"/>
      <w:r>
        <w:t xml:space="preserve">. Zasób ten nie jest samodzielnym zasobem – zawiera się w zasobie nadrzędnym, którym jest zasób typu </w:t>
      </w:r>
      <w:r w:rsidRPr="001A0D01">
        <w:rPr>
          <w:i/>
        </w:rPr>
        <w:t>Slot</w:t>
      </w:r>
      <w:r>
        <w:t>.</w:t>
      </w:r>
    </w:p>
    <w:p w14:paraId="0D1216DA" w14:textId="64A6ACA1" w:rsidR="00AC5F11" w:rsidRPr="00061076" w:rsidRDefault="00AC5F11" w:rsidP="00C77386">
      <w:pPr>
        <w:pStyle w:val="Akapitzlist"/>
        <w:numPr>
          <w:ilvl w:val="0"/>
          <w:numId w:val="19"/>
        </w:numPr>
        <w:jc w:val="both"/>
      </w:pPr>
      <w:proofErr w:type="spellStart"/>
      <w:r>
        <w:t>actor</w:t>
      </w:r>
      <w:proofErr w:type="spellEnd"/>
      <w:r>
        <w:t xml:space="preserve"> (dla którego element </w:t>
      </w:r>
      <w:proofErr w:type="spellStart"/>
      <w:r w:rsidRPr="009934AD">
        <w:rPr>
          <w:i/>
        </w:rPr>
        <w:t>reference</w:t>
      </w:r>
      <w:proofErr w:type="spellEnd"/>
      <w:r>
        <w:t xml:space="preserve"> wskazuje na zasób typu </w:t>
      </w:r>
      <w:proofErr w:type="spellStart"/>
      <w:r w:rsidRPr="009934AD">
        <w:rPr>
          <w:i/>
        </w:rPr>
        <w:t>PractitionerRole</w:t>
      </w:r>
      <w:proofErr w:type="spellEnd"/>
      <w:r>
        <w:t xml:space="preserve"> zgodny z profilem </w:t>
      </w:r>
      <w:proofErr w:type="spellStart"/>
      <w:r w:rsidR="00BB5536">
        <w:rPr>
          <w:i/>
        </w:rPr>
        <w:t>PLWlkp</w:t>
      </w:r>
      <w:r w:rsidRPr="009934AD">
        <w:rPr>
          <w:i/>
        </w:rPr>
        <w:t>SchedulingPractitionerRole</w:t>
      </w:r>
      <w:proofErr w:type="spellEnd"/>
      <w:r>
        <w:rPr>
          <w:i/>
        </w:rPr>
        <w:t xml:space="preserve">, część </w:t>
      </w:r>
      <w:proofErr w:type="spellStart"/>
      <w:r>
        <w:rPr>
          <w:i/>
        </w:rPr>
        <w:t>practitionerRoleActor</w:t>
      </w:r>
      <w:proofErr w:type="spellEnd"/>
      <w:r>
        <w:t xml:space="preserve">) – dane pracownika medycznego świadczącego usługi medyczne w ramach udostępnionego grafiku, z którego pochodzi wolny termin. Element zawiera referencję do zasobu typu </w:t>
      </w:r>
      <w:proofErr w:type="spellStart"/>
      <w:r w:rsidRPr="001A0D01">
        <w:rPr>
          <w:i/>
        </w:rPr>
        <w:t>PractitionerRole</w:t>
      </w:r>
      <w:proofErr w:type="spellEnd"/>
      <w:r>
        <w:t xml:space="preserve"> zgodnego z profilem </w:t>
      </w:r>
      <w:proofErr w:type="spellStart"/>
      <w:r w:rsidR="00BB5536">
        <w:t>PLWlkp</w:t>
      </w:r>
      <w:r>
        <w:t>PractitionerRole</w:t>
      </w:r>
      <w:proofErr w:type="spellEnd"/>
      <w:r>
        <w:t xml:space="preserve">. Zasób ten nie jest samodzielnym zasobem – zawiera się w zasobie nadrzędnym, którym jest zasób typu </w:t>
      </w:r>
      <w:r w:rsidRPr="001A0D01">
        <w:rPr>
          <w:i/>
        </w:rPr>
        <w:t>Slot</w:t>
      </w:r>
      <w:r>
        <w:t>.</w:t>
      </w:r>
    </w:p>
    <w:p w14:paraId="4EE084C8" w14:textId="77777777" w:rsidR="00AC5F11" w:rsidRPr="008F7DE7" w:rsidRDefault="00AC5F11" w:rsidP="00AC5F11">
      <w:pPr>
        <w:pStyle w:val="Akapitzlist"/>
        <w:jc w:val="both"/>
      </w:pPr>
    </w:p>
    <w:p w14:paraId="2D891892" w14:textId="77777777" w:rsidR="004A53EA" w:rsidRDefault="004A53EA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>
        <w:br w:type="page"/>
      </w:r>
    </w:p>
    <w:p w14:paraId="1652CEBE" w14:textId="6DBBD4F2" w:rsidR="00AC5F11" w:rsidRPr="004A53EA" w:rsidRDefault="00AC5F11" w:rsidP="004A53EA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16" w:name="_Toc248733"/>
      <w:r w:rsidRPr="004A53EA">
        <w:rPr>
          <w:color w:val="FFFFFF" w:themeColor="background1"/>
          <w:sz w:val="28"/>
        </w:rPr>
        <w:lastRenderedPageBreak/>
        <w:t>Rezerwacja wolnego terminu wizyty (</w:t>
      </w:r>
      <w:proofErr w:type="spellStart"/>
      <w:r w:rsidRPr="004A53EA">
        <w:rPr>
          <w:color w:val="FFFFFF" w:themeColor="background1"/>
          <w:sz w:val="28"/>
        </w:rPr>
        <w:t>PL</w:t>
      </w:r>
      <w:r w:rsidR="004A53EA">
        <w:rPr>
          <w:color w:val="FFFFFF" w:themeColor="background1"/>
          <w:sz w:val="28"/>
        </w:rPr>
        <w:t>Wlkp</w:t>
      </w:r>
      <w:r w:rsidRPr="004A53EA">
        <w:rPr>
          <w:color w:val="FFFFFF" w:themeColor="background1"/>
          <w:sz w:val="28"/>
        </w:rPr>
        <w:t>SchedulingAppointment</w:t>
      </w:r>
      <w:proofErr w:type="spellEnd"/>
      <w:r w:rsidRPr="004A53EA">
        <w:rPr>
          <w:color w:val="FFFFFF" w:themeColor="background1"/>
          <w:sz w:val="28"/>
        </w:rPr>
        <w:t>)</w:t>
      </w:r>
      <w:bookmarkEnd w:id="16"/>
    </w:p>
    <w:p w14:paraId="01D1F996" w14:textId="5A987C9A" w:rsidR="00AC5F11" w:rsidRPr="004A53EA" w:rsidRDefault="004A53EA" w:rsidP="004A53EA">
      <w:pPr>
        <w:shd w:val="clear" w:color="auto" w:fill="D9D9D9" w:themeFill="background1" w:themeFillShade="D9"/>
        <w:rPr>
          <w:color w:val="000000" w:themeColor="text1"/>
        </w:rPr>
      </w:pPr>
      <w:r w:rsidRPr="004A53EA">
        <w:rPr>
          <w:rStyle w:val="Hipercze"/>
          <w:color w:val="000000" w:themeColor="text1"/>
          <w:u w:val="none"/>
        </w:rPr>
        <w:t>http://ezdrowie.wielkopolskie.pl/fhir/StructureDefinition/PLWlkpSchedulingAppointment</w:t>
      </w:r>
      <w:r w:rsidR="00AC5F11" w:rsidRPr="004A53EA">
        <w:rPr>
          <w:color w:val="000000" w:themeColor="text1"/>
        </w:rPr>
        <w:t xml:space="preserve"> </w:t>
      </w:r>
    </w:p>
    <w:p w14:paraId="6F60A98F" w14:textId="77777777" w:rsidR="00AC5F11" w:rsidRDefault="00AC5F11" w:rsidP="00AC5F11">
      <w:r>
        <w:rPr>
          <w:noProof/>
        </w:rPr>
        <w:drawing>
          <wp:inline distT="0" distB="0" distL="0" distR="0" wp14:anchorId="54E9A881" wp14:editId="5D88234C">
            <wp:extent cx="4059636" cy="8254800"/>
            <wp:effectExtent l="0" t="0" r="0" b="0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LMsimSchedulingAppointment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636" cy="82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5CA63" w14:textId="77777777" w:rsidR="00AC5F11" w:rsidRPr="006D4BD5" w:rsidRDefault="00AC5F11" w:rsidP="004A53EA">
      <w:pPr>
        <w:pStyle w:val="Nagwek4"/>
      </w:pPr>
      <w:r w:rsidRPr="006D4BD5">
        <w:lastRenderedPageBreak/>
        <w:t>Atrybuty zasobu</w:t>
      </w:r>
    </w:p>
    <w:p w14:paraId="7842170C" w14:textId="77777777" w:rsidR="00AC5F11" w:rsidRDefault="00AC5F11" w:rsidP="00BB27B4">
      <w:pPr>
        <w:pStyle w:val="Akapitzlist"/>
        <w:numPr>
          <w:ilvl w:val="0"/>
          <w:numId w:val="22"/>
        </w:numPr>
        <w:jc w:val="both"/>
      </w:pPr>
      <w:proofErr w:type="spellStart"/>
      <w:r>
        <w:t>identifier</w:t>
      </w:r>
      <w:proofErr w:type="spellEnd"/>
      <w:r>
        <w:t xml:space="preserve"> – identyfikator rezerwacji wolnego terminu nadany przez system obsługujący dokonywanie rezerwacji.</w:t>
      </w:r>
    </w:p>
    <w:p w14:paraId="1A7B1475" w14:textId="77777777" w:rsidR="00AC5F11" w:rsidRDefault="00AC5F11" w:rsidP="00BB27B4">
      <w:pPr>
        <w:pStyle w:val="Akapitzlist"/>
        <w:numPr>
          <w:ilvl w:val="0"/>
          <w:numId w:val="22"/>
        </w:numPr>
        <w:jc w:val="both"/>
      </w:pPr>
      <w:r>
        <w:t>status – status rezerwacji wolnego terminu.</w:t>
      </w:r>
    </w:p>
    <w:p w14:paraId="7ECC91F5" w14:textId="77777777" w:rsidR="00AC5F11" w:rsidRDefault="00AC5F11" w:rsidP="00BB27B4">
      <w:pPr>
        <w:pStyle w:val="Akapitzlist"/>
        <w:numPr>
          <w:ilvl w:val="0"/>
          <w:numId w:val="22"/>
        </w:numPr>
        <w:jc w:val="both"/>
      </w:pPr>
      <w:proofErr w:type="spellStart"/>
      <w:r>
        <w:t>serviceType</w:t>
      </w:r>
      <w:proofErr w:type="spellEnd"/>
      <w:r>
        <w:t xml:space="preserve"> – rodzaju usługi medycznej realizowanej w ramach udostępnianego grafiku, z którego pochodzi wolny termin.</w:t>
      </w:r>
    </w:p>
    <w:p w14:paraId="090872D2" w14:textId="77777777" w:rsidR="00AC5F11" w:rsidRDefault="00AC5F11" w:rsidP="00BB27B4">
      <w:pPr>
        <w:pStyle w:val="Akapitzlist"/>
        <w:numPr>
          <w:ilvl w:val="1"/>
          <w:numId w:val="22"/>
        </w:numPr>
        <w:jc w:val="both"/>
      </w:pPr>
      <w:proofErr w:type="spellStart"/>
      <w:r>
        <w:t>coding</w:t>
      </w:r>
      <w:proofErr w:type="spellEnd"/>
      <w:r>
        <w:t xml:space="preserve"> – kod usługi wyrażony za pomocą słownika terminologicznego.</w:t>
      </w:r>
    </w:p>
    <w:p w14:paraId="24299DDC" w14:textId="77777777" w:rsidR="00AC5F11" w:rsidRDefault="00AC5F11" w:rsidP="00BB27B4">
      <w:pPr>
        <w:pStyle w:val="Akapitzlist"/>
        <w:numPr>
          <w:ilvl w:val="1"/>
          <w:numId w:val="22"/>
        </w:numPr>
        <w:jc w:val="both"/>
      </w:pPr>
      <w:proofErr w:type="spellStart"/>
      <w:r>
        <w:t>text</w:t>
      </w:r>
      <w:proofErr w:type="spellEnd"/>
      <w:r>
        <w:t xml:space="preserve"> – nazwa usługi pochodząca z systemu udostępniającego wolny termin.</w:t>
      </w:r>
    </w:p>
    <w:p w14:paraId="6B99C3E8" w14:textId="77777777" w:rsidR="00AC5F11" w:rsidRDefault="00AC5F11" w:rsidP="00BB27B4">
      <w:pPr>
        <w:pStyle w:val="Akapitzlist"/>
        <w:numPr>
          <w:ilvl w:val="0"/>
          <w:numId w:val="22"/>
        </w:numPr>
        <w:jc w:val="both"/>
      </w:pPr>
      <w:r>
        <w:t>specialty – kod specjalności pracownika medycznego przypisanego do udostępnionego wolnego terminu.</w:t>
      </w:r>
    </w:p>
    <w:p w14:paraId="04FD83F6" w14:textId="77777777" w:rsidR="00AC5F11" w:rsidRDefault="00AC5F11" w:rsidP="00BB27B4">
      <w:pPr>
        <w:pStyle w:val="Akapitzlist"/>
        <w:numPr>
          <w:ilvl w:val="0"/>
          <w:numId w:val="22"/>
        </w:numPr>
        <w:jc w:val="both"/>
      </w:pPr>
      <w:proofErr w:type="spellStart"/>
      <w:r>
        <w:t>appointmentType</w:t>
      </w:r>
      <w:proofErr w:type="spellEnd"/>
      <w:r>
        <w:t xml:space="preserve"> – nazwa rodzaju rezerwacji, która może być dokonana w ramach tego wolnego terminu,</w:t>
      </w:r>
    </w:p>
    <w:p w14:paraId="0CBC1E68" w14:textId="77777777" w:rsidR="00AC5F11" w:rsidRDefault="00AC5F11" w:rsidP="00BB27B4">
      <w:pPr>
        <w:pStyle w:val="Akapitzlist"/>
        <w:numPr>
          <w:ilvl w:val="1"/>
          <w:numId w:val="22"/>
        </w:numPr>
        <w:jc w:val="both"/>
      </w:pPr>
      <w:proofErr w:type="spellStart"/>
      <w:r>
        <w:t>text</w:t>
      </w:r>
      <w:proofErr w:type="spellEnd"/>
      <w:r>
        <w:t xml:space="preserve"> – ciąg znaków określający rodzaj rezerwacji.</w:t>
      </w:r>
    </w:p>
    <w:p w14:paraId="27E72B70" w14:textId="77777777" w:rsidR="00AC5F11" w:rsidRPr="00AF6766" w:rsidRDefault="00AC5F11" w:rsidP="00BB27B4">
      <w:pPr>
        <w:pStyle w:val="Akapitzlist"/>
        <w:numPr>
          <w:ilvl w:val="0"/>
          <w:numId w:val="22"/>
        </w:numPr>
        <w:jc w:val="both"/>
      </w:pPr>
      <w:r w:rsidRPr="00AF6766">
        <w:t xml:space="preserve">start – data i czas </w:t>
      </w:r>
      <w:r>
        <w:t>zarezerwowanego terminu w udostępnionym grafiku.</w:t>
      </w:r>
    </w:p>
    <w:p w14:paraId="6A7A2F3E" w14:textId="5EBF0C31" w:rsidR="00AC5F11" w:rsidRDefault="00AC5F11" w:rsidP="00BB27B4">
      <w:pPr>
        <w:pStyle w:val="Akapitzlist"/>
        <w:numPr>
          <w:ilvl w:val="0"/>
          <w:numId w:val="22"/>
        </w:numPr>
        <w:jc w:val="both"/>
      </w:pPr>
      <w:r>
        <w:t xml:space="preserve">slot – dane wolnego terminu oraz grafiku, w ramach którego został udostępniony. Element zawiera referencje (w elemencie </w:t>
      </w:r>
      <w:proofErr w:type="spellStart"/>
      <w:r w:rsidRPr="00AF6766">
        <w:rPr>
          <w:i/>
        </w:rPr>
        <w:t>reference</w:t>
      </w:r>
      <w:proofErr w:type="spellEnd"/>
      <w:r>
        <w:t xml:space="preserve">) do zasobu typu Slot zgodnego z profilem </w:t>
      </w:r>
      <w:proofErr w:type="spellStart"/>
      <w:r w:rsidR="00BB5536">
        <w:t>PLWlkp</w:t>
      </w:r>
      <w:r>
        <w:t>SchedulingSlot</w:t>
      </w:r>
      <w:proofErr w:type="spellEnd"/>
      <w:r>
        <w:t xml:space="preserve">. Zasób ten nie jest samodzielnym zasobem – jest zawarty w nadrzędnym zasobie, którym jest zasób typu </w:t>
      </w:r>
      <w:proofErr w:type="spellStart"/>
      <w:r>
        <w:t>Appointment</w:t>
      </w:r>
      <w:proofErr w:type="spellEnd"/>
      <w:r>
        <w:t>.</w:t>
      </w:r>
    </w:p>
    <w:p w14:paraId="6C734945" w14:textId="77777777" w:rsidR="00AC5F11" w:rsidRPr="00AF6766" w:rsidRDefault="00AC5F11" w:rsidP="00BB27B4">
      <w:pPr>
        <w:pStyle w:val="Akapitzlist"/>
        <w:numPr>
          <w:ilvl w:val="0"/>
          <w:numId w:val="22"/>
        </w:numPr>
        <w:jc w:val="both"/>
      </w:pPr>
      <w:proofErr w:type="spellStart"/>
      <w:r w:rsidRPr="00AF6766">
        <w:t>created</w:t>
      </w:r>
      <w:proofErr w:type="spellEnd"/>
      <w:r w:rsidRPr="00AF6766">
        <w:t xml:space="preserve"> – data i czas utworze</w:t>
      </w:r>
      <w:r>
        <w:t>nia rezerwacji wolnego terminu.</w:t>
      </w:r>
    </w:p>
    <w:p w14:paraId="1DCEBD8D" w14:textId="77777777" w:rsidR="00AC5F11" w:rsidRDefault="00AC5F11" w:rsidP="00BB27B4">
      <w:pPr>
        <w:pStyle w:val="Akapitzlist"/>
        <w:numPr>
          <w:ilvl w:val="0"/>
          <w:numId w:val="22"/>
        </w:numPr>
        <w:jc w:val="both"/>
      </w:pPr>
      <w:proofErr w:type="spellStart"/>
      <w:r>
        <w:t>comment</w:t>
      </w:r>
      <w:proofErr w:type="spellEnd"/>
      <w:r>
        <w:t xml:space="preserve"> – opcjonalny komentarz przypisany do rezerwacji wolnego terminu.</w:t>
      </w:r>
    </w:p>
    <w:p w14:paraId="1F4A89D7" w14:textId="77777777" w:rsidR="00AC5F11" w:rsidRDefault="00AC5F11" w:rsidP="00BB27B4">
      <w:pPr>
        <w:pStyle w:val="Akapitzlist"/>
        <w:numPr>
          <w:ilvl w:val="0"/>
          <w:numId w:val="22"/>
        </w:numPr>
        <w:jc w:val="both"/>
      </w:pPr>
      <w:proofErr w:type="spellStart"/>
      <w:r>
        <w:t>incomingReferral</w:t>
      </w:r>
      <w:proofErr w:type="spellEnd"/>
      <w:r>
        <w:t xml:space="preserve"> – dane dokumentu skierowania związanego z realizacją usługi medycznej, na którą została dokonana rezerwacja wolnego terminu.</w:t>
      </w:r>
    </w:p>
    <w:p w14:paraId="0996B8C1" w14:textId="77777777" w:rsidR="00AC5F11" w:rsidRDefault="00AC5F11" w:rsidP="00BB27B4">
      <w:pPr>
        <w:pStyle w:val="Akapitzlist"/>
        <w:numPr>
          <w:ilvl w:val="1"/>
          <w:numId w:val="22"/>
        </w:numPr>
        <w:jc w:val="both"/>
      </w:pPr>
      <w:proofErr w:type="spellStart"/>
      <w:r>
        <w:t>identifier</w:t>
      </w:r>
      <w:proofErr w:type="spellEnd"/>
      <w:r>
        <w:t xml:space="preserve"> – globalnie unikalny identyfikator dokumentu skierowania.</w:t>
      </w:r>
    </w:p>
    <w:p w14:paraId="763A67B4" w14:textId="56E523FF" w:rsidR="00AC5F11" w:rsidRDefault="00AC5F11" w:rsidP="00BB27B4">
      <w:pPr>
        <w:pStyle w:val="Akapitzlist"/>
        <w:numPr>
          <w:ilvl w:val="0"/>
          <w:numId w:val="22"/>
        </w:numPr>
        <w:jc w:val="both"/>
      </w:pPr>
      <w:proofErr w:type="spellStart"/>
      <w:r>
        <w:t>participant</w:t>
      </w:r>
      <w:proofErr w:type="spellEnd"/>
      <w:r>
        <w:t xml:space="preserve"> (część </w:t>
      </w:r>
      <w:proofErr w:type="spellStart"/>
      <w:r w:rsidRPr="00AF4650">
        <w:rPr>
          <w:i/>
        </w:rPr>
        <w:t>locationParticipant</w:t>
      </w:r>
      <w:proofErr w:type="spellEnd"/>
      <w:r>
        <w:t xml:space="preserve"> - dla której element </w:t>
      </w:r>
      <w:proofErr w:type="spellStart"/>
      <w:r w:rsidRPr="00DF034C">
        <w:rPr>
          <w:i/>
        </w:rPr>
        <w:t>actor.</w:t>
      </w:r>
      <w:r w:rsidRPr="008A0A53">
        <w:rPr>
          <w:i/>
        </w:rPr>
        <w:t>reference</w:t>
      </w:r>
      <w:proofErr w:type="spellEnd"/>
      <w:r>
        <w:t xml:space="preserve"> wskazuje na zasób typu </w:t>
      </w:r>
      <w:proofErr w:type="spellStart"/>
      <w:r w:rsidRPr="008A0A53">
        <w:rPr>
          <w:i/>
        </w:rPr>
        <w:t>Location</w:t>
      </w:r>
      <w:proofErr w:type="spellEnd"/>
      <w:r>
        <w:t xml:space="preserve"> zgodny z profilem </w:t>
      </w:r>
      <w:proofErr w:type="spellStart"/>
      <w:r w:rsidR="00BB5536">
        <w:rPr>
          <w:i/>
        </w:rPr>
        <w:t>PLWlkp</w:t>
      </w:r>
      <w:r w:rsidRPr="008A0A53">
        <w:rPr>
          <w:i/>
        </w:rPr>
        <w:t>SchedulingLocatio</w:t>
      </w:r>
      <w:r>
        <w:rPr>
          <w:i/>
        </w:rPr>
        <w:t>n</w:t>
      </w:r>
      <w:proofErr w:type="spellEnd"/>
      <w:r>
        <w:t xml:space="preserve">) – </w:t>
      </w:r>
    </w:p>
    <w:p w14:paraId="39A948F2" w14:textId="13D6B8F8" w:rsidR="00AC5F11" w:rsidRDefault="00AC5F11" w:rsidP="00BB27B4">
      <w:pPr>
        <w:pStyle w:val="Akapitzlist"/>
        <w:numPr>
          <w:ilvl w:val="1"/>
          <w:numId w:val="22"/>
        </w:numPr>
        <w:jc w:val="both"/>
      </w:pPr>
      <w:proofErr w:type="spellStart"/>
      <w:r>
        <w:t>actor</w:t>
      </w:r>
      <w:proofErr w:type="spellEnd"/>
      <w:r>
        <w:t xml:space="preserve"> – </w:t>
      </w:r>
      <w:r w:rsidRPr="00CA1572">
        <w:t xml:space="preserve">dane placówki, w ramach której realizowana jest usługa medyczna związana z wolnym terminem. Element zawiera referencję (w elemencie </w:t>
      </w:r>
      <w:proofErr w:type="spellStart"/>
      <w:r w:rsidRPr="003E3B74">
        <w:rPr>
          <w:i/>
        </w:rPr>
        <w:t>reference</w:t>
      </w:r>
      <w:proofErr w:type="spellEnd"/>
      <w:r w:rsidRPr="00CA1572">
        <w:t xml:space="preserve">) do zasobu typu </w:t>
      </w:r>
      <w:proofErr w:type="spellStart"/>
      <w:r w:rsidRPr="00421888">
        <w:rPr>
          <w:i/>
        </w:rPr>
        <w:t>Location</w:t>
      </w:r>
      <w:proofErr w:type="spellEnd"/>
      <w:r w:rsidRPr="00CA1572">
        <w:t xml:space="preserve"> zgodnego z profilem </w:t>
      </w:r>
      <w:proofErr w:type="spellStart"/>
      <w:r w:rsidR="00BB5536">
        <w:t>PLWlkp</w:t>
      </w:r>
      <w:r w:rsidRPr="00CA1572">
        <w:t>SchedulingLocation</w:t>
      </w:r>
      <w:proofErr w:type="spellEnd"/>
      <w:r w:rsidRPr="00CA1572">
        <w:t xml:space="preserve">. Zasób ten nie jest samodzielnym zasobem – zawiera się w zasobie nadrzędnym, którym jest zasób typu </w:t>
      </w:r>
      <w:proofErr w:type="spellStart"/>
      <w:r w:rsidRPr="003E3B74">
        <w:rPr>
          <w:i/>
        </w:rPr>
        <w:t>Appointment</w:t>
      </w:r>
      <w:proofErr w:type="spellEnd"/>
      <w:r w:rsidRPr="00CA1572">
        <w:t>.</w:t>
      </w:r>
    </w:p>
    <w:p w14:paraId="2E603CC3" w14:textId="77777777" w:rsidR="00AC5F11" w:rsidRDefault="00AC5F11" w:rsidP="00BB27B4">
      <w:pPr>
        <w:pStyle w:val="Akapitzlist"/>
        <w:numPr>
          <w:ilvl w:val="1"/>
          <w:numId w:val="22"/>
        </w:numPr>
        <w:jc w:val="both"/>
      </w:pPr>
      <w:r>
        <w:t>status – status aktora (miejsca, osoby, organizacji lub urządzenia) związanego z rezerwacją wolnego terminu.</w:t>
      </w:r>
    </w:p>
    <w:p w14:paraId="3D07DE4E" w14:textId="447993D7" w:rsidR="00AC5F11" w:rsidRDefault="00AC5F11" w:rsidP="00BB27B4">
      <w:pPr>
        <w:pStyle w:val="Akapitzlist"/>
        <w:numPr>
          <w:ilvl w:val="0"/>
          <w:numId w:val="22"/>
        </w:numPr>
        <w:jc w:val="both"/>
      </w:pPr>
      <w:proofErr w:type="spellStart"/>
      <w:r>
        <w:t>participant</w:t>
      </w:r>
      <w:proofErr w:type="spellEnd"/>
      <w:r>
        <w:t xml:space="preserve">  (część </w:t>
      </w:r>
      <w:proofErr w:type="spellStart"/>
      <w:r w:rsidRPr="00AF4650">
        <w:rPr>
          <w:i/>
        </w:rPr>
        <w:t>deviceParticipant</w:t>
      </w:r>
      <w:proofErr w:type="spellEnd"/>
      <w:r>
        <w:t xml:space="preserve"> – dla której element </w:t>
      </w:r>
      <w:proofErr w:type="spellStart"/>
      <w:r w:rsidRPr="00AF4650">
        <w:rPr>
          <w:i/>
        </w:rPr>
        <w:t>actor.reference</w:t>
      </w:r>
      <w:proofErr w:type="spellEnd"/>
      <w:r>
        <w:t xml:space="preserve"> wskazuje na zasób typu </w:t>
      </w:r>
      <w:r w:rsidRPr="00AF4650">
        <w:rPr>
          <w:i/>
        </w:rPr>
        <w:t>Device</w:t>
      </w:r>
      <w:r>
        <w:t xml:space="preserve"> zgodny z profilem </w:t>
      </w:r>
      <w:proofErr w:type="spellStart"/>
      <w:r w:rsidR="00BB5536">
        <w:rPr>
          <w:i/>
        </w:rPr>
        <w:t>PLWlkp</w:t>
      </w:r>
      <w:r w:rsidRPr="00AF4650">
        <w:rPr>
          <w:i/>
        </w:rPr>
        <w:t>SchedulingDevice</w:t>
      </w:r>
      <w:proofErr w:type="spellEnd"/>
      <w:r>
        <w:t xml:space="preserve">) – </w:t>
      </w:r>
    </w:p>
    <w:p w14:paraId="71E82B87" w14:textId="5D9E873F" w:rsidR="00AC5F11" w:rsidRDefault="00AC5F11" w:rsidP="00BB27B4">
      <w:pPr>
        <w:pStyle w:val="Akapitzlist"/>
        <w:numPr>
          <w:ilvl w:val="1"/>
          <w:numId w:val="22"/>
        </w:numPr>
        <w:jc w:val="both"/>
      </w:pPr>
      <w:proofErr w:type="spellStart"/>
      <w:r>
        <w:t>actor</w:t>
      </w:r>
      <w:proofErr w:type="spellEnd"/>
      <w:r>
        <w:t xml:space="preserve"> – </w:t>
      </w:r>
      <w:r w:rsidRPr="00421888">
        <w:t xml:space="preserve">dane urządzenia medycznego powiązanego z </w:t>
      </w:r>
      <w:r>
        <w:t xml:space="preserve">rezerwacją </w:t>
      </w:r>
      <w:r w:rsidRPr="00421888">
        <w:t>woln</w:t>
      </w:r>
      <w:r>
        <w:t>ego</w:t>
      </w:r>
      <w:r w:rsidRPr="00421888">
        <w:t xml:space="preserve"> termin</w:t>
      </w:r>
      <w:r>
        <w:t>u</w:t>
      </w:r>
      <w:r w:rsidRPr="00421888">
        <w:t xml:space="preserve">. Element zawiera referencję do zasobu typu </w:t>
      </w:r>
      <w:r w:rsidRPr="00421888">
        <w:rPr>
          <w:i/>
        </w:rPr>
        <w:t>Device</w:t>
      </w:r>
      <w:r w:rsidRPr="00421888">
        <w:t xml:space="preserve"> zgodnego z profilem </w:t>
      </w:r>
      <w:proofErr w:type="spellStart"/>
      <w:r w:rsidR="00BB5536">
        <w:t>PLWlkp</w:t>
      </w:r>
      <w:r w:rsidRPr="00421888">
        <w:t>SchedulingDevice</w:t>
      </w:r>
      <w:proofErr w:type="spellEnd"/>
      <w:r w:rsidRPr="00421888">
        <w:t xml:space="preserve">. Zasób ten nie jest samodzielnym zasobem – zawiera się w zasobie nadrzędnym, którym jest zasób typu </w:t>
      </w:r>
      <w:proofErr w:type="spellStart"/>
      <w:r w:rsidRPr="003E3B74">
        <w:rPr>
          <w:i/>
        </w:rPr>
        <w:t>Appointment</w:t>
      </w:r>
      <w:proofErr w:type="spellEnd"/>
      <w:r w:rsidRPr="00421888">
        <w:t>.</w:t>
      </w:r>
    </w:p>
    <w:p w14:paraId="72DAC809" w14:textId="77777777" w:rsidR="00AC5F11" w:rsidRDefault="00AC5F11" w:rsidP="00BB27B4">
      <w:pPr>
        <w:pStyle w:val="Akapitzlist"/>
        <w:numPr>
          <w:ilvl w:val="1"/>
          <w:numId w:val="22"/>
        </w:numPr>
        <w:jc w:val="both"/>
      </w:pPr>
      <w:r>
        <w:t>status – status aktora (miejsca, osoby, organizacji lub urządzenia) związanego z rezerwacją wolnego terminu.</w:t>
      </w:r>
    </w:p>
    <w:p w14:paraId="4E38F3FC" w14:textId="098B0244" w:rsidR="00AC5F11" w:rsidRDefault="00AC5F11" w:rsidP="00BB27B4">
      <w:pPr>
        <w:pStyle w:val="Akapitzlist"/>
        <w:numPr>
          <w:ilvl w:val="0"/>
          <w:numId w:val="22"/>
        </w:numPr>
        <w:jc w:val="both"/>
      </w:pPr>
      <w:proofErr w:type="spellStart"/>
      <w:r>
        <w:t>participant</w:t>
      </w:r>
      <w:proofErr w:type="spellEnd"/>
      <w:r>
        <w:t xml:space="preserve"> (część </w:t>
      </w:r>
      <w:proofErr w:type="spellStart"/>
      <w:r w:rsidRPr="00AF4650">
        <w:rPr>
          <w:i/>
        </w:rPr>
        <w:t>practitionerParticipant</w:t>
      </w:r>
      <w:proofErr w:type="spellEnd"/>
      <w:r>
        <w:t xml:space="preserve"> – dla której element </w:t>
      </w:r>
      <w:proofErr w:type="spellStart"/>
      <w:r w:rsidRPr="00AF4650">
        <w:rPr>
          <w:i/>
        </w:rPr>
        <w:t>actor.reference</w:t>
      </w:r>
      <w:proofErr w:type="spellEnd"/>
      <w:r>
        <w:t xml:space="preserve"> wskazuje na zasób </w:t>
      </w:r>
      <w:proofErr w:type="spellStart"/>
      <w:r w:rsidRPr="00AF4650">
        <w:rPr>
          <w:i/>
        </w:rPr>
        <w:t>Practitioner</w:t>
      </w:r>
      <w:proofErr w:type="spellEnd"/>
      <w:r>
        <w:t xml:space="preserve"> zgodny z profilem </w:t>
      </w:r>
      <w:proofErr w:type="spellStart"/>
      <w:r w:rsidR="00BB5536">
        <w:rPr>
          <w:i/>
        </w:rPr>
        <w:t>PLWlkp</w:t>
      </w:r>
      <w:r w:rsidRPr="00AF4650">
        <w:rPr>
          <w:i/>
        </w:rPr>
        <w:t>SchedulingPractitioner</w:t>
      </w:r>
      <w:proofErr w:type="spellEnd"/>
      <w:r>
        <w:t>) –</w:t>
      </w:r>
    </w:p>
    <w:p w14:paraId="79F4E7FB" w14:textId="75A17375" w:rsidR="00AC5F11" w:rsidRDefault="00AC5F11" w:rsidP="00BB27B4">
      <w:pPr>
        <w:pStyle w:val="Akapitzlist"/>
        <w:numPr>
          <w:ilvl w:val="1"/>
          <w:numId w:val="22"/>
        </w:numPr>
        <w:jc w:val="both"/>
      </w:pPr>
      <w:proofErr w:type="spellStart"/>
      <w:r>
        <w:t>actor</w:t>
      </w:r>
      <w:proofErr w:type="spellEnd"/>
      <w:r>
        <w:t xml:space="preserve"> – dane pracownika medycznego realizującego usługę medyczną, na którą zarezerwowany jest termin wizyty. Element zawiera referencję do zasoby typu </w:t>
      </w:r>
      <w:proofErr w:type="spellStart"/>
      <w:r w:rsidRPr="003E3B74">
        <w:rPr>
          <w:i/>
        </w:rPr>
        <w:t>Practitioner</w:t>
      </w:r>
      <w:proofErr w:type="spellEnd"/>
      <w:r>
        <w:t xml:space="preserve"> zgodnego z profilem </w:t>
      </w:r>
      <w:proofErr w:type="spellStart"/>
      <w:r w:rsidR="00BB5536">
        <w:t>PLWlkp</w:t>
      </w:r>
      <w:r>
        <w:t>SchedulingPractitioner</w:t>
      </w:r>
      <w:proofErr w:type="spellEnd"/>
      <w:r>
        <w:t xml:space="preserve">. Zasób ten nie jest samodzielnym zasobem – zawiera się w zasobie nadrzędnym, którym jest zasób typu </w:t>
      </w:r>
      <w:proofErr w:type="spellStart"/>
      <w:r w:rsidRPr="003E3B74">
        <w:rPr>
          <w:i/>
        </w:rPr>
        <w:t>Appointment</w:t>
      </w:r>
      <w:proofErr w:type="spellEnd"/>
      <w:r>
        <w:t>.</w:t>
      </w:r>
    </w:p>
    <w:p w14:paraId="4374756E" w14:textId="77777777" w:rsidR="00AC5F11" w:rsidRDefault="00AC5F11" w:rsidP="00BB27B4">
      <w:pPr>
        <w:pStyle w:val="Akapitzlist"/>
        <w:numPr>
          <w:ilvl w:val="1"/>
          <w:numId w:val="22"/>
        </w:numPr>
        <w:jc w:val="both"/>
      </w:pPr>
      <w:r>
        <w:lastRenderedPageBreak/>
        <w:t>status – status aktora (miejsca, osoby, organizacji lub urządzenia) związanego z rezerwacją wolnego terminu.</w:t>
      </w:r>
    </w:p>
    <w:p w14:paraId="65C9D081" w14:textId="55A9E0A3" w:rsidR="00AC5F11" w:rsidRDefault="00AC5F11" w:rsidP="00BB27B4">
      <w:pPr>
        <w:pStyle w:val="Akapitzlist"/>
        <w:numPr>
          <w:ilvl w:val="0"/>
          <w:numId w:val="22"/>
        </w:numPr>
        <w:jc w:val="both"/>
      </w:pPr>
      <w:proofErr w:type="spellStart"/>
      <w:r>
        <w:t>participant</w:t>
      </w:r>
      <w:proofErr w:type="spellEnd"/>
      <w:r>
        <w:t xml:space="preserve"> (część </w:t>
      </w:r>
      <w:proofErr w:type="spellStart"/>
      <w:r w:rsidRPr="00AF4650">
        <w:rPr>
          <w:i/>
        </w:rPr>
        <w:t>patientParticipant</w:t>
      </w:r>
      <w:proofErr w:type="spellEnd"/>
      <w:r>
        <w:t xml:space="preserve"> – dla której element </w:t>
      </w:r>
      <w:proofErr w:type="spellStart"/>
      <w:r w:rsidRPr="00AF4650">
        <w:rPr>
          <w:i/>
        </w:rPr>
        <w:t>actor.reference</w:t>
      </w:r>
      <w:proofErr w:type="spellEnd"/>
      <w:r>
        <w:t xml:space="preserve"> wskazuje na zasób typu </w:t>
      </w:r>
      <w:proofErr w:type="spellStart"/>
      <w:r w:rsidRPr="00AF4650">
        <w:rPr>
          <w:i/>
        </w:rPr>
        <w:t>Patient</w:t>
      </w:r>
      <w:proofErr w:type="spellEnd"/>
      <w:r>
        <w:t xml:space="preserve">, zgodny z profilem </w:t>
      </w:r>
      <w:proofErr w:type="spellStart"/>
      <w:r w:rsidR="00BB5536">
        <w:rPr>
          <w:i/>
        </w:rPr>
        <w:t>PLWlkp</w:t>
      </w:r>
      <w:r w:rsidRPr="00AF4650">
        <w:rPr>
          <w:i/>
        </w:rPr>
        <w:t>SchedulingPatient</w:t>
      </w:r>
      <w:proofErr w:type="spellEnd"/>
      <w:r>
        <w:t xml:space="preserve">) – </w:t>
      </w:r>
    </w:p>
    <w:p w14:paraId="0A50D303" w14:textId="50B309EA" w:rsidR="00AC5F11" w:rsidRDefault="00AC5F11" w:rsidP="00BB27B4">
      <w:pPr>
        <w:pStyle w:val="Akapitzlist"/>
        <w:numPr>
          <w:ilvl w:val="1"/>
          <w:numId w:val="22"/>
        </w:numPr>
        <w:jc w:val="both"/>
      </w:pPr>
      <w:proofErr w:type="spellStart"/>
      <w:r>
        <w:t>actor</w:t>
      </w:r>
      <w:proofErr w:type="spellEnd"/>
      <w:r>
        <w:t xml:space="preserve"> – dane pacjenta, dla którego została utworzona rezerwacja wolnego terminu na określoną usługę medyczną. Element zawiera referencję do zasoby typu </w:t>
      </w:r>
      <w:proofErr w:type="spellStart"/>
      <w:r w:rsidRPr="003E3B74">
        <w:rPr>
          <w:i/>
        </w:rPr>
        <w:t>Patient</w:t>
      </w:r>
      <w:proofErr w:type="spellEnd"/>
      <w:r>
        <w:t xml:space="preserve">, zgodnego z profilem </w:t>
      </w:r>
      <w:proofErr w:type="spellStart"/>
      <w:r w:rsidR="00BB5536">
        <w:t>PLWlkp</w:t>
      </w:r>
      <w:r>
        <w:t>SchedulingPatient</w:t>
      </w:r>
      <w:proofErr w:type="spellEnd"/>
      <w:r>
        <w:t xml:space="preserve">. Zasób ten nie jest samodzielnym zasobem – zawiera się w zasobie nadrzędnym, którym jest zasób typu </w:t>
      </w:r>
      <w:proofErr w:type="spellStart"/>
      <w:r w:rsidRPr="003E3B74">
        <w:rPr>
          <w:i/>
        </w:rPr>
        <w:t>Appointment</w:t>
      </w:r>
      <w:proofErr w:type="spellEnd"/>
      <w:r>
        <w:t>.</w:t>
      </w:r>
    </w:p>
    <w:p w14:paraId="59BBCE04" w14:textId="77777777" w:rsidR="00AC5F11" w:rsidRDefault="00AC5F11" w:rsidP="00BB27B4">
      <w:pPr>
        <w:pStyle w:val="Akapitzlist"/>
        <w:numPr>
          <w:ilvl w:val="1"/>
          <w:numId w:val="22"/>
        </w:numPr>
        <w:jc w:val="both"/>
      </w:pPr>
      <w:r>
        <w:t>status – status aktora (miejsca, osoby, organizacji lub urządzenia) związanego z rezerwacją wolnego terminu.</w:t>
      </w:r>
    </w:p>
    <w:p w14:paraId="14DB4493" w14:textId="77777777" w:rsidR="00AC5F11" w:rsidRPr="006D4BD5" w:rsidRDefault="00AC5F11" w:rsidP="00BB27B4">
      <w:pPr>
        <w:pStyle w:val="Nagwek4"/>
      </w:pPr>
      <w:r w:rsidRPr="006D4BD5">
        <w:t>Powiązania terminologiczne</w:t>
      </w:r>
    </w:p>
    <w:p w14:paraId="3AE27C11" w14:textId="77777777" w:rsidR="00AC5F11" w:rsidRDefault="00AC5F11" w:rsidP="00BB27B4">
      <w:pPr>
        <w:pStyle w:val="Akapitzlist"/>
        <w:numPr>
          <w:ilvl w:val="0"/>
          <w:numId w:val="23"/>
        </w:numPr>
        <w:jc w:val="both"/>
      </w:pPr>
      <w:proofErr w:type="spellStart"/>
      <w:r w:rsidRPr="0022654F">
        <w:t>Appointment.status</w:t>
      </w:r>
      <w:proofErr w:type="spellEnd"/>
      <w:r w:rsidRPr="0022654F">
        <w:t xml:space="preserve"> – status rezerwacji wolnego te</w:t>
      </w:r>
      <w:r>
        <w:t>rminu. Element zawiera jedną z wartości:</w:t>
      </w:r>
    </w:p>
    <w:p w14:paraId="1DBE68A7" w14:textId="77777777" w:rsidR="00AC5F11" w:rsidRDefault="00AC5F11" w:rsidP="00BB27B4">
      <w:pPr>
        <w:pStyle w:val="Akapitzlist"/>
        <w:numPr>
          <w:ilvl w:val="1"/>
          <w:numId w:val="23"/>
        </w:numPr>
        <w:jc w:val="both"/>
      </w:pPr>
      <w:r>
        <w:t>„</w:t>
      </w:r>
      <w:proofErr w:type="spellStart"/>
      <w:r>
        <w:t>pending</w:t>
      </w:r>
      <w:proofErr w:type="spellEnd"/>
      <w:r>
        <w:t>” – nowa rezerwacja wolnego terminu stworzone przez system, który odgrywa rolę</w:t>
      </w:r>
      <w:r w:rsidRPr="00046F43">
        <w:rPr>
          <w:i/>
        </w:rPr>
        <w:t xml:space="preserve"> </w:t>
      </w:r>
      <w:proofErr w:type="spellStart"/>
      <w:r w:rsidRPr="00046F43">
        <w:rPr>
          <w:i/>
        </w:rPr>
        <w:t>Appointment</w:t>
      </w:r>
      <w:proofErr w:type="spellEnd"/>
      <w:r w:rsidRPr="00046F43">
        <w:rPr>
          <w:i/>
        </w:rPr>
        <w:t xml:space="preserve"> </w:t>
      </w:r>
      <w:proofErr w:type="spellStart"/>
      <w:r w:rsidRPr="00046F43">
        <w:rPr>
          <w:i/>
        </w:rPr>
        <w:t>Creator</w:t>
      </w:r>
      <w:proofErr w:type="spellEnd"/>
      <w:r>
        <w:t>.</w:t>
      </w:r>
    </w:p>
    <w:p w14:paraId="2CC1854B" w14:textId="77777777" w:rsidR="00AC5F11" w:rsidRDefault="00AC5F11" w:rsidP="00BB27B4">
      <w:pPr>
        <w:pStyle w:val="Akapitzlist"/>
        <w:numPr>
          <w:ilvl w:val="1"/>
          <w:numId w:val="23"/>
        </w:numPr>
        <w:jc w:val="both"/>
      </w:pPr>
      <w:r>
        <w:t>„</w:t>
      </w:r>
      <w:proofErr w:type="spellStart"/>
      <w:r>
        <w:t>booked</w:t>
      </w:r>
      <w:proofErr w:type="spellEnd"/>
      <w:r>
        <w:t xml:space="preserve">” – potwierdzona rezerwacja wolnego terminu (automatycznie lub poprzez aktywne działanie użytkownika systemu) w systemie, który odgrywa rolę </w:t>
      </w:r>
      <w:proofErr w:type="spellStart"/>
      <w:r w:rsidRPr="00046F43">
        <w:rPr>
          <w:i/>
        </w:rPr>
        <w:t>Scheduling</w:t>
      </w:r>
      <w:proofErr w:type="spellEnd"/>
      <w:r w:rsidRPr="00046F43">
        <w:rPr>
          <w:i/>
        </w:rPr>
        <w:t xml:space="preserve"> Manager</w:t>
      </w:r>
      <w:r>
        <w:t>.</w:t>
      </w:r>
    </w:p>
    <w:p w14:paraId="172351AF" w14:textId="77777777" w:rsidR="00AC5F11" w:rsidRPr="0022654F" w:rsidRDefault="00AC5F11" w:rsidP="00BB27B4">
      <w:pPr>
        <w:pStyle w:val="Akapitzlist"/>
        <w:numPr>
          <w:ilvl w:val="1"/>
          <w:numId w:val="23"/>
        </w:numPr>
        <w:jc w:val="both"/>
      </w:pPr>
      <w:r>
        <w:t>„</w:t>
      </w:r>
      <w:proofErr w:type="spellStart"/>
      <w:r>
        <w:t>cancelled</w:t>
      </w:r>
      <w:proofErr w:type="spellEnd"/>
      <w:r>
        <w:t>” – anulowana rezerwacja wolnego terminu.</w:t>
      </w:r>
    </w:p>
    <w:p w14:paraId="41016C55" w14:textId="77777777" w:rsidR="00AC5F11" w:rsidRDefault="00AC5F11" w:rsidP="00BB27B4">
      <w:pPr>
        <w:pStyle w:val="Akapitzlist"/>
        <w:numPr>
          <w:ilvl w:val="0"/>
          <w:numId w:val="23"/>
        </w:numPr>
        <w:jc w:val="both"/>
      </w:pPr>
      <w:proofErr w:type="spellStart"/>
      <w:r>
        <w:t>Appointment.serviceType.coding</w:t>
      </w:r>
      <w:proofErr w:type="spellEnd"/>
      <w:r>
        <w:t xml:space="preserve"> – kod rodzaju usługi realizowanej w obrębie wolnego terminu.</w:t>
      </w:r>
    </w:p>
    <w:p w14:paraId="6EA5D6D6" w14:textId="3F7DC988" w:rsidR="00AC5F11" w:rsidRDefault="00AC5F11" w:rsidP="00BB27B4">
      <w:pPr>
        <w:pStyle w:val="Akapitzlist"/>
        <w:numPr>
          <w:ilvl w:val="1"/>
          <w:numId w:val="23"/>
        </w:numPr>
        <w:jc w:val="both"/>
      </w:pPr>
      <w:r>
        <w:t xml:space="preserve">Element </w:t>
      </w:r>
      <w:proofErr w:type="spellStart"/>
      <w:r w:rsidRPr="00A255B4">
        <w:rPr>
          <w:i/>
        </w:rPr>
        <w:t>code</w:t>
      </w:r>
      <w:proofErr w:type="spellEnd"/>
      <w:r>
        <w:t xml:space="preserve"> zawiera jedną z pozycji ze zbioru wartości dla kodów usług medycznych ze słownika terminologicznego ICD-9 PL. Zbiór wartości identyfikowany jest kanonicznym URL: </w:t>
      </w:r>
      <w:r w:rsidRPr="00BB27B4">
        <w:rPr>
          <w:rStyle w:val="Hipercze"/>
          <w:i/>
          <w:color w:val="000000" w:themeColor="text1"/>
          <w:u w:val="none"/>
        </w:rPr>
        <w:t>http://hl7.org.pl/fhir/ValueSet/icd-9-pl</w:t>
      </w:r>
      <w:r>
        <w:t>.</w:t>
      </w:r>
    </w:p>
    <w:p w14:paraId="6B2FC766" w14:textId="77777777" w:rsidR="00AC5F11" w:rsidRPr="00AD06C0" w:rsidRDefault="00AC5F11" w:rsidP="00BB27B4">
      <w:pPr>
        <w:pStyle w:val="Akapitzlist"/>
        <w:numPr>
          <w:ilvl w:val="1"/>
          <w:numId w:val="23"/>
        </w:numPr>
        <w:jc w:val="both"/>
      </w:pPr>
      <w:r>
        <w:t xml:space="preserve">Element </w:t>
      </w:r>
      <w:r w:rsidRPr="00AD06C0">
        <w:rPr>
          <w:i/>
        </w:rPr>
        <w:t>system</w:t>
      </w:r>
      <w:r>
        <w:t xml:space="preserve"> musi mieś wartość „</w:t>
      </w:r>
      <w:proofErr w:type="spellStart"/>
      <w:r w:rsidRPr="00AD06C0">
        <w:rPr>
          <w:i/>
        </w:rPr>
        <w:t>urn:oid</w:t>
      </w:r>
      <w:proofErr w:type="spellEnd"/>
      <w:r w:rsidRPr="00AD06C0">
        <w:rPr>
          <w:i/>
        </w:rPr>
        <w:t>:</w:t>
      </w:r>
      <w:r w:rsidRPr="00AD06C0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2.16.840.1.113883.3.4424.11.2.6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”.</w:t>
      </w:r>
    </w:p>
    <w:p w14:paraId="23019768" w14:textId="77777777" w:rsidR="00AC5F11" w:rsidRDefault="00AC5F11" w:rsidP="00BB27B4">
      <w:pPr>
        <w:pStyle w:val="Akapitzlist"/>
        <w:numPr>
          <w:ilvl w:val="1"/>
          <w:numId w:val="23"/>
        </w:numPr>
        <w:jc w:val="both"/>
      </w:pPr>
      <w:r>
        <w:t xml:space="preserve">Element </w:t>
      </w:r>
      <w:proofErr w:type="spellStart"/>
      <w:r>
        <w:rPr>
          <w:i/>
        </w:rPr>
        <w:t>displayName</w:t>
      </w:r>
      <w:proofErr w:type="spellEnd"/>
      <w:r>
        <w:t xml:space="preserve"> zawiera nazwę pozycji słownika terminologicznego ICD-9 PL.</w:t>
      </w:r>
    </w:p>
    <w:p w14:paraId="0F1A344C" w14:textId="77777777" w:rsidR="00AC5F11" w:rsidRDefault="00AC5F11" w:rsidP="00BB27B4">
      <w:pPr>
        <w:pStyle w:val="Akapitzlist"/>
        <w:numPr>
          <w:ilvl w:val="0"/>
          <w:numId w:val="23"/>
        </w:numPr>
        <w:jc w:val="both"/>
      </w:pPr>
      <w:proofErr w:type="spellStart"/>
      <w:r>
        <w:t>Appointment.</w:t>
      </w:r>
      <w:r w:rsidRPr="00AD06C0">
        <w:t>specialty.coding</w:t>
      </w:r>
      <w:proofErr w:type="spellEnd"/>
      <w:r w:rsidRPr="00AD06C0">
        <w:t xml:space="preserve"> – kod specjalnoś</w:t>
      </w:r>
      <w:r>
        <w:t>ci pracownika medycznego.</w:t>
      </w:r>
    </w:p>
    <w:p w14:paraId="7B54EDF8" w14:textId="12CD85AA" w:rsidR="00AC5F11" w:rsidRDefault="00AC5F11" w:rsidP="00BB27B4">
      <w:pPr>
        <w:pStyle w:val="Akapitzlist"/>
        <w:numPr>
          <w:ilvl w:val="1"/>
          <w:numId w:val="23"/>
        </w:numPr>
        <w:jc w:val="both"/>
      </w:pPr>
      <w:r>
        <w:t xml:space="preserve">Element </w:t>
      </w:r>
      <w:proofErr w:type="spellStart"/>
      <w:r>
        <w:rPr>
          <w:i/>
        </w:rPr>
        <w:t>code</w:t>
      </w:r>
      <w:proofErr w:type="spellEnd"/>
      <w:r>
        <w:t xml:space="preserve"> zawiera jedną z pozycji ze zbioru wartości dla słownika specjalności lekarskich. Zbiór wartości identyfikowany jest kanonicznym URL: </w:t>
      </w:r>
      <w:r w:rsidRPr="00BB27B4">
        <w:rPr>
          <w:rStyle w:val="Hipercze"/>
          <w:i/>
          <w:color w:val="000000" w:themeColor="text1"/>
          <w:u w:val="none"/>
        </w:rPr>
        <w:t>http://hl7.org.pl/fhir/ValueSet/specjalnosc-lekarska</w:t>
      </w:r>
      <w:r>
        <w:t>.</w:t>
      </w:r>
    </w:p>
    <w:p w14:paraId="043A434D" w14:textId="77777777" w:rsidR="00AC5F11" w:rsidRDefault="00AC5F11" w:rsidP="00BB27B4">
      <w:pPr>
        <w:pStyle w:val="Akapitzlist"/>
        <w:numPr>
          <w:ilvl w:val="1"/>
          <w:numId w:val="23"/>
        </w:numPr>
        <w:jc w:val="both"/>
      </w:pPr>
      <w:r>
        <w:t xml:space="preserve">Element </w:t>
      </w:r>
      <w:r w:rsidRPr="00AD06C0">
        <w:rPr>
          <w:i/>
        </w:rPr>
        <w:t>system</w:t>
      </w:r>
      <w:r>
        <w:t xml:space="preserve"> musi mieć wartość </w:t>
      </w:r>
      <w:r w:rsidRPr="00AD06C0">
        <w:rPr>
          <w:i/>
        </w:rPr>
        <w:t>„urn:oid:2.16.840.1.113883.3.4424.11.2.4”</w:t>
      </w:r>
      <w:r>
        <w:t>.</w:t>
      </w:r>
    </w:p>
    <w:p w14:paraId="4A348C5B" w14:textId="77777777" w:rsidR="00AC5F11" w:rsidRPr="00AD06C0" w:rsidRDefault="00AC5F11" w:rsidP="00BB27B4">
      <w:pPr>
        <w:pStyle w:val="Akapitzlist"/>
        <w:numPr>
          <w:ilvl w:val="1"/>
          <w:numId w:val="23"/>
        </w:numPr>
        <w:jc w:val="both"/>
      </w:pPr>
      <w:r>
        <w:t xml:space="preserve">Element </w:t>
      </w:r>
      <w:proofErr w:type="spellStart"/>
      <w:r w:rsidRPr="00AD06C0">
        <w:rPr>
          <w:i/>
        </w:rPr>
        <w:t>displayName</w:t>
      </w:r>
      <w:proofErr w:type="spellEnd"/>
      <w:r>
        <w:t xml:space="preserve"> zawiera nazwę pozycji słownika specjalności lekarskich. </w:t>
      </w:r>
    </w:p>
    <w:p w14:paraId="5CF95F6A" w14:textId="77777777" w:rsidR="00AC5F11" w:rsidRPr="00DC1600" w:rsidRDefault="00AC5F11" w:rsidP="00AC5F11">
      <w:pPr>
        <w:pStyle w:val="Akapitzlist"/>
      </w:pPr>
    </w:p>
    <w:p w14:paraId="5F722FF6" w14:textId="77777777" w:rsidR="00BB27B4" w:rsidRDefault="00BB27B4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>
        <w:br w:type="page"/>
      </w:r>
    </w:p>
    <w:p w14:paraId="65CE55F9" w14:textId="5B65D1FE" w:rsidR="00AC5F11" w:rsidRPr="00BB27B4" w:rsidRDefault="00AC5F11" w:rsidP="00BB27B4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17" w:name="_Toc248734"/>
      <w:r w:rsidRPr="00BB27B4">
        <w:rPr>
          <w:color w:val="FFFFFF" w:themeColor="background1"/>
          <w:sz w:val="28"/>
        </w:rPr>
        <w:lastRenderedPageBreak/>
        <w:t>Placówka medyczne udostępniająca wolne terminy (</w:t>
      </w:r>
      <w:proofErr w:type="spellStart"/>
      <w:r w:rsidRPr="00BB27B4">
        <w:rPr>
          <w:color w:val="FFFFFF" w:themeColor="background1"/>
          <w:sz w:val="28"/>
        </w:rPr>
        <w:t>PL</w:t>
      </w:r>
      <w:r w:rsidR="00BB27B4">
        <w:rPr>
          <w:color w:val="FFFFFF" w:themeColor="background1"/>
          <w:sz w:val="28"/>
        </w:rPr>
        <w:t>Wlkp</w:t>
      </w:r>
      <w:r w:rsidRPr="00BB27B4">
        <w:rPr>
          <w:color w:val="FFFFFF" w:themeColor="background1"/>
          <w:sz w:val="28"/>
        </w:rPr>
        <w:t>SchedulingLocation</w:t>
      </w:r>
      <w:proofErr w:type="spellEnd"/>
      <w:r w:rsidRPr="00BB27B4">
        <w:rPr>
          <w:color w:val="FFFFFF" w:themeColor="background1"/>
          <w:sz w:val="28"/>
        </w:rPr>
        <w:t>)</w:t>
      </w:r>
      <w:bookmarkEnd w:id="17"/>
    </w:p>
    <w:p w14:paraId="37C523F3" w14:textId="56B715DB" w:rsidR="00AC5F11" w:rsidRPr="00BB27B4" w:rsidRDefault="00AC5F11" w:rsidP="00B774A5">
      <w:pPr>
        <w:shd w:val="clear" w:color="auto" w:fill="D9D9D9" w:themeFill="background1" w:themeFillShade="D9"/>
      </w:pPr>
      <w:hyperlink r:id="rId21" w:history="1">
        <w:r w:rsidRPr="00B774A5">
          <w:rPr>
            <w:rStyle w:val="Hipercze"/>
            <w:color w:val="000000" w:themeColor="text1"/>
            <w:u w:val="none"/>
            <w:shd w:val="clear" w:color="auto" w:fill="D9D9D9" w:themeFill="background1" w:themeFillShade="D9"/>
          </w:rPr>
          <w:t>http://ezdrowie.wielkopolskie.pl/fhir/StructureDefinition/PL</w:t>
        </w:r>
        <w:r w:rsidR="00BB27B4" w:rsidRPr="00B774A5">
          <w:rPr>
            <w:rStyle w:val="Hipercze"/>
            <w:color w:val="000000" w:themeColor="text1"/>
            <w:u w:val="none"/>
            <w:shd w:val="clear" w:color="auto" w:fill="D9D9D9" w:themeFill="background1" w:themeFillShade="D9"/>
          </w:rPr>
          <w:t>Wlkp</w:t>
        </w:r>
        <w:r w:rsidRPr="00B774A5">
          <w:rPr>
            <w:rStyle w:val="Hipercze"/>
            <w:color w:val="000000" w:themeColor="text1"/>
            <w:u w:val="none"/>
            <w:shd w:val="clear" w:color="auto" w:fill="D9D9D9" w:themeFill="background1" w:themeFillShade="D9"/>
          </w:rPr>
          <w:t>SchedulingLocation</w:t>
        </w:r>
      </w:hyperlink>
      <w:r w:rsidRPr="00BB27B4">
        <w:t xml:space="preserve"> </w:t>
      </w:r>
    </w:p>
    <w:p w14:paraId="2100E9BC" w14:textId="77777777" w:rsidR="00AC5F11" w:rsidRDefault="00AC5F11" w:rsidP="00AC5F11">
      <w:pPr>
        <w:spacing w:after="0"/>
      </w:pPr>
      <w:r>
        <w:rPr>
          <w:noProof/>
        </w:rPr>
        <w:drawing>
          <wp:inline distT="0" distB="0" distL="0" distR="0" wp14:anchorId="43ECA040" wp14:editId="4F2DC4A9">
            <wp:extent cx="3967671" cy="4741200"/>
            <wp:effectExtent l="0" t="0" r="0" b="2540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LMsimSchedulingLocation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671" cy="47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39D93" w14:textId="77777777" w:rsidR="00AC5F11" w:rsidRDefault="00AC5F11" w:rsidP="00AC5F11">
      <w:pPr>
        <w:spacing w:after="0"/>
      </w:pPr>
    </w:p>
    <w:p w14:paraId="7A90E6CB" w14:textId="77777777" w:rsidR="00AC5F11" w:rsidRPr="006D4BD5" w:rsidRDefault="00AC5F11" w:rsidP="00B774A5">
      <w:pPr>
        <w:pStyle w:val="Nagwek4"/>
      </w:pPr>
      <w:r w:rsidRPr="006D4BD5">
        <w:t>Atrybuty zasobu</w:t>
      </w:r>
    </w:p>
    <w:p w14:paraId="23F2E425" w14:textId="77777777" w:rsidR="00AC5F11" w:rsidRDefault="00AC5F11" w:rsidP="00B774A5">
      <w:pPr>
        <w:pStyle w:val="Akapitzlist"/>
        <w:numPr>
          <w:ilvl w:val="0"/>
          <w:numId w:val="24"/>
        </w:numPr>
        <w:jc w:val="both"/>
      </w:pPr>
      <w:proofErr w:type="spellStart"/>
      <w:r>
        <w:t>identifier</w:t>
      </w:r>
      <w:proofErr w:type="spellEnd"/>
      <w:r>
        <w:t xml:space="preserve"> – </w:t>
      </w:r>
      <w:proofErr w:type="spellStart"/>
      <w:r>
        <w:t>idetntyfikator</w:t>
      </w:r>
      <w:proofErr w:type="spellEnd"/>
      <w:r>
        <w:t xml:space="preserve"> placówki związanej z realizacją usługi medycznej powiązanej z wolnym terminem lub rezerwacją wolnego terminu.</w:t>
      </w:r>
    </w:p>
    <w:p w14:paraId="38273695" w14:textId="77777777" w:rsidR="00AC5F11" w:rsidRDefault="00AC5F11" w:rsidP="00B774A5">
      <w:pPr>
        <w:pStyle w:val="Akapitzlist"/>
        <w:numPr>
          <w:ilvl w:val="0"/>
          <w:numId w:val="24"/>
        </w:numPr>
        <w:jc w:val="both"/>
      </w:pPr>
      <w:proofErr w:type="spellStart"/>
      <w:r>
        <w:t>name</w:t>
      </w:r>
      <w:proofErr w:type="spellEnd"/>
      <w:r>
        <w:t xml:space="preserve"> – nazwa placówki medycznej.</w:t>
      </w:r>
    </w:p>
    <w:p w14:paraId="5365D57C" w14:textId="77777777" w:rsidR="00AC5F11" w:rsidRDefault="00AC5F11" w:rsidP="00B774A5">
      <w:pPr>
        <w:pStyle w:val="Akapitzlist"/>
        <w:numPr>
          <w:ilvl w:val="0"/>
          <w:numId w:val="24"/>
        </w:numPr>
        <w:jc w:val="both"/>
      </w:pPr>
      <w:r>
        <w:t>alias – alternatywna nazwa placówki medycznej.</w:t>
      </w:r>
    </w:p>
    <w:p w14:paraId="04BBCA58" w14:textId="77777777" w:rsidR="00AC5F11" w:rsidRDefault="00AC5F11" w:rsidP="00B774A5">
      <w:pPr>
        <w:pStyle w:val="Akapitzlist"/>
        <w:numPr>
          <w:ilvl w:val="0"/>
          <w:numId w:val="24"/>
        </w:numPr>
        <w:jc w:val="both"/>
      </w:pPr>
      <w:proofErr w:type="spellStart"/>
      <w:r>
        <w:t>description</w:t>
      </w:r>
      <w:proofErr w:type="spellEnd"/>
      <w:r>
        <w:t xml:space="preserve"> – opis placówki medycznej.</w:t>
      </w:r>
    </w:p>
    <w:p w14:paraId="334E52B5" w14:textId="77777777" w:rsidR="00AC5F11" w:rsidRDefault="00AC5F11" w:rsidP="00B774A5">
      <w:pPr>
        <w:pStyle w:val="Akapitzlist"/>
        <w:numPr>
          <w:ilvl w:val="0"/>
          <w:numId w:val="24"/>
        </w:numPr>
        <w:jc w:val="both"/>
      </w:pPr>
      <w:proofErr w:type="spellStart"/>
      <w:r>
        <w:t>mode</w:t>
      </w:r>
      <w:proofErr w:type="spellEnd"/>
      <w:r>
        <w:t xml:space="preserve"> – tryb zasobu typu </w:t>
      </w:r>
      <w:proofErr w:type="spellStart"/>
      <w:r w:rsidRPr="00884716">
        <w:rPr>
          <w:i/>
        </w:rPr>
        <w:t>Location</w:t>
      </w:r>
      <w:proofErr w:type="spellEnd"/>
      <w:r>
        <w:rPr>
          <w:i/>
        </w:rPr>
        <w:t xml:space="preserve"> </w:t>
      </w:r>
      <w:r>
        <w:t>oznaczający czy jest to określenie rodzaju placówki medycznej (</w:t>
      </w:r>
      <w:proofErr w:type="spellStart"/>
      <w:r>
        <w:t>kind</w:t>
      </w:r>
      <w:proofErr w:type="spellEnd"/>
      <w:r>
        <w:t>) czy konkretnego miejsca, w którym świadczone są usługi medyczne (</w:t>
      </w:r>
      <w:proofErr w:type="spellStart"/>
      <w:r>
        <w:t>instance</w:t>
      </w:r>
      <w:proofErr w:type="spellEnd"/>
      <w:r>
        <w:t>).</w:t>
      </w:r>
    </w:p>
    <w:p w14:paraId="5EC7C132" w14:textId="77777777" w:rsidR="00AC5F11" w:rsidRDefault="00AC5F11" w:rsidP="00B774A5">
      <w:pPr>
        <w:pStyle w:val="Akapitzlist"/>
        <w:numPr>
          <w:ilvl w:val="0"/>
          <w:numId w:val="24"/>
        </w:numPr>
        <w:jc w:val="both"/>
      </w:pPr>
      <w:r>
        <w:t xml:space="preserve">telecom (część </w:t>
      </w:r>
      <w:proofErr w:type="spellStart"/>
      <w:r w:rsidRPr="008F7DEB">
        <w:rPr>
          <w:i/>
        </w:rPr>
        <w:t>phoneNumber</w:t>
      </w:r>
      <w:proofErr w:type="spellEnd"/>
      <w:r>
        <w:t xml:space="preserve">, dla której element </w:t>
      </w:r>
      <w:r w:rsidRPr="008F7DEB">
        <w:rPr>
          <w:i/>
        </w:rPr>
        <w:t>system</w:t>
      </w:r>
      <w:r>
        <w:t xml:space="preserve"> ma wartość </w:t>
      </w:r>
      <w:r w:rsidRPr="008F7DEB">
        <w:rPr>
          <w:i/>
        </w:rPr>
        <w:t>„</w:t>
      </w:r>
      <w:proofErr w:type="spellStart"/>
      <w:r w:rsidRPr="008F7DEB">
        <w:rPr>
          <w:i/>
        </w:rPr>
        <w:t>phone</w:t>
      </w:r>
      <w:proofErr w:type="spellEnd"/>
      <w:r w:rsidRPr="008F7DEB">
        <w:rPr>
          <w:i/>
        </w:rPr>
        <w:t>”</w:t>
      </w:r>
      <w:r>
        <w:t xml:space="preserve">) – </w:t>
      </w:r>
    </w:p>
    <w:p w14:paraId="304B7408" w14:textId="77777777" w:rsidR="00AC5F11" w:rsidRDefault="00AC5F11" w:rsidP="00B774A5">
      <w:pPr>
        <w:pStyle w:val="Akapitzlist"/>
        <w:numPr>
          <w:ilvl w:val="1"/>
          <w:numId w:val="24"/>
        </w:numPr>
        <w:jc w:val="both"/>
      </w:pPr>
      <w:proofErr w:type="spellStart"/>
      <w:r>
        <w:t>value</w:t>
      </w:r>
      <w:proofErr w:type="spellEnd"/>
      <w:r>
        <w:t xml:space="preserve"> – numer telefonu placówki medycznej.</w:t>
      </w:r>
    </w:p>
    <w:p w14:paraId="59AF1AB7" w14:textId="77777777" w:rsidR="00AC5F11" w:rsidRDefault="00AC5F11" w:rsidP="00B774A5">
      <w:pPr>
        <w:pStyle w:val="Akapitzlist"/>
        <w:numPr>
          <w:ilvl w:val="0"/>
          <w:numId w:val="24"/>
        </w:numPr>
        <w:jc w:val="both"/>
      </w:pPr>
      <w:r>
        <w:t xml:space="preserve">telecom (część </w:t>
      </w:r>
      <w:r w:rsidRPr="008F7DEB">
        <w:rPr>
          <w:i/>
        </w:rPr>
        <w:t>email</w:t>
      </w:r>
      <w:r>
        <w:t xml:space="preserve">, dla której element </w:t>
      </w:r>
      <w:r w:rsidRPr="008F7DEB">
        <w:rPr>
          <w:i/>
        </w:rPr>
        <w:t>system</w:t>
      </w:r>
      <w:r>
        <w:t xml:space="preserve"> ma wartość </w:t>
      </w:r>
      <w:r w:rsidRPr="008F7DEB">
        <w:rPr>
          <w:i/>
        </w:rPr>
        <w:t>„email”</w:t>
      </w:r>
      <w:r>
        <w:t xml:space="preserve">) – </w:t>
      </w:r>
    </w:p>
    <w:p w14:paraId="2DA0C715" w14:textId="77777777" w:rsidR="00AC5F11" w:rsidRPr="00A842A9" w:rsidRDefault="00AC5F11" w:rsidP="00B774A5">
      <w:pPr>
        <w:pStyle w:val="Akapitzlist"/>
        <w:numPr>
          <w:ilvl w:val="1"/>
          <w:numId w:val="24"/>
        </w:numPr>
        <w:jc w:val="both"/>
      </w:pPr>
      <w:proofErr w:type="spellStart"/>
      <w:r w:rsidRPr="00A842A9">
        <w:t>value</w:t>
      </w:r>
      <w:proofErr w:type="spellEnd"/>
      <w:r w:rsidRPr="00A842A9">
        <w:t xml:space="preserve"> – adres email placówki medyczne</w:t>
      </w:r>
      <w:r>
        <w:t>j.</w:t>
      </w:r>
    </w:p>
    <w:p w14:paraId="0C0239FD" w14:textId="77777777" w:rsidR="00AC5F11" w:rsidRDefault="00AC5F11" w:rsidP="00B774A5">
      <w:pPr>
        <w:pStyle w:val="Akapitzlist"/>
        <w:numPr>
          <w:ilvl w:val="0"/>
          <w:numId w:val="24"/>
        </w:numPr>
        <w:jc w:val="both"/>
      </w:pPr>
      <w:proofErr w:type="spellStart"/>
      <w:r>
        <w:t>address</w:t>
      </w:r>
      <w:proofErr w:type="spellEnd"/>
      <w:r>
        <w:t xml:space="preserve"> – fizyczny adres placówki medycznej,</w:t>
      </w:r>
    </w:p>
    <w:p w14:paraId="4C774BB8" w14:textId="77777777" w:rsidR="00AC5F11" w:rsidRDefault="00AC5F11" w:rsidP="00B774A5">
      <w:pPr>
        <w:pStyle w:val="Akapitzlist"/>
        <w:numPr>
          <w:ilvl w:val="1"/>
          <w:numId w:val="24"/>
        </w:numPr>
        <w:jc w:val="both"/>
      </w:pPr>
      <w:proofErr w:type="spellStart"/>
      <w:r>
        <w:t>line</w:t>
      </w:r>
      <w:proofErr w:type="spellEnd"/>
      <w:r>
        <w:t xml:space="preserve"> – nazwa ulicy,  numer domu i mieszkania,</w:t>
      </w:r>
    </w:p>
    <w:p w14:paraId="17A09D26" w14:textId="77777777" w:rsidR="00AC5F11" w:rsidRDefault="00AC5F11" w:rsidP="00B774A5">
      <w:pPr>
        <w:pStyle w:val="Akapitzlist"/>
        <w:numPr>
          <w:ilvl w:val="1"/>
          <w:numId w:val="24"/>
        </w:numPr>
        <w:jc w:val="both"/>
      </w:pPr>
      <w:proofErr w:type="spellStart"/>
      <w:r>
        <w:t>city</w:t>
      </w:r>
      <w:proofErr w:type="spellEnd"/>
      <w:r>
        <w:t xml:space="preserve"> – nazwa miejscowości, </w:t>
      </w:r>
    </w:p>
    <w:p w14:paraId="07B98357" w14:textId="77777777" w:rsidR="00AC5F11" w:rsidRDefault="00AC5F11" w:rsidP="00B774A5">
      <w:pPr>
        <w:pStyle w:val="Akapitzlist"/>
        <w:numPr>
          <w:ilvl w:val="1"/>
          <w:numId w:val="24"/>
        </w:numPr>
        <w:jc w:val="both"/>
      </w:pPr>
      <w:proofErr w:type="spellStart"/>
      <w:r>
        <w:lastRenderedPageBreak/>
        <w:t>postalCode</w:t>
      </w:r>
      <w:proofErr w:type="spellEnd"/>
      <w:r>
        <w:t xml:space="preserve"> – kod pocztowy,</w:t>
      </w:r>
    </w:p>
    <w:p w14:paraId="72F04D7C" w14:textId="77777777" w:rsidR="00AC5F11" w:rsidRDefault="00AC5F11" w:rsidP="00B774A5">
      <w:pPr>
        <w:pStyle w:val="Akapitzlist"/>
        <w:numPr>
          <w:ilvl w:val="1"/>
          <w:numId w:val="24"/>
        </w:numPr>
        <w:jc w:val="both"/>
      </w:pPr>
      <w:r>
        <w:t>country – opcjonalne wskazanie kraju, w którym znajduje się placówka medyczna.</w:t>
      </w:r>
    </w:p>
    <w:p w14:paraId="07D986AF" w14:textId="77777777" w:rsidR="00AC5F11" w:rsidRDefault="00AC5F11" w:rsidP="00B774A5">
      <w:pPr>
        <w:pStyle w:val="Akapitzlist"/>
        <w:numPr>
          <w:ilvl w:val="0"/>
          <w:numId w:val="24"/>
        </w:numPr>
        <w:jc w:val="both"/>
      </w:pPr>
      <w:proofErr w:type="spellStart"/>
      <w:r>
        <w:t>position</w:t>
      </w:r>
      <w:proofErr w:type="spellEnd"/>
      <w:r>
        <w:t xml:space="preserve"> – pozycja geograficzna miejsca, w którym znajduje się placówka medyczna,</w:t>
      </w:r>
    </w:p>
    <w:p w14:paraId="3F10AC22" w14:textId="77777777" w:rsidR="00AC5F11" w:rsidRDefault="00AC5F11" w:rsidP="00B774A5">
      <w:pPr>
        <w:pStyle w:val="Akapitzlist"/>
        <w:numPr>
          <w:ilvl w:val="1"/>
          <w:numId w:val="24"/>
        </w:numPr>
        <w:jc w:val="both"/>
      </w:pPr>
      <w:proofErr w:type="spellStart"/>
      <w:r>
        <w:t>longitude</w:t>
      </w:r>
      <w:proofErr w:type="spellEnd"/>
      <w:r>
        <w:t xml:space="preserve"> – szerokość geograficzna,</w:t>
      </w:r>
    </w:p>
    <w:p w14:paraId="7DA875E8" w14:textId="77777777" w:rsidR="00AC5F11" w:rsidRDefault="00AC5F11" w:rsidP="00B774A5">
      <w:pPr>
        <w:pStyle w:val="Akapitzlist"/>
        <w:numPr>
          <w:ilvl w:val="1"/>
          <w:numId w:val="24"/>
        </w:numPr>
        <w:jc w:val="both"/>
      </w:pPr>
      <w:proofErr w:type="spellStart"/>
      <w:r>
        <w:t>latitude</w:t>
      </w:r>
      <w:proofErr w:type="spellEnd"/>
      <w:r>
        <w:t xml:space="preserve"> – wysokość geograficzna.</w:t>
      </w:r>
    </w:p>
    <w:p w14:paraId="42C03227" w14:textId="5CD5837B" w:rsidR="00AC5F11" w:rsidRPr="00FF6D58" w:rsidRDefault="00AC5F11" w:rsidP="00B774A5">
      <w:pPr>
        <w:pStyle w:val="Akapitzlist"/>
        <w:numPr>
          <w:ilvl w:val="0"/>
          <w:numId w:val="24"/>
        </w:numPr>
        <w:jc w:val="both"/>
      </w:pPr>
      <w:proofErr w:type="spellStart"/>
      <w:r>
        <w:t>managingOrganization</w:t>
      </w:r>
      <w:proofErr w:type="spellEnd"/>
      <w:r>
        <w:t xml:space="preserve"> – dane organizacji zarządzającej placówką medyczną. Element zawiera referencję (w elemencie </w:t>
      </w:r>
      <w:proofErr w:type="spellStart"/>
      <w:r w:rsidRPr="002333EE">
        <w:rPr>
          <w:i/>
        </w:rPr>
        <w:t>reference</w:t>
      </w:r>
      <w:proofErr w:type="spellEnd"/>
      <w:r>
        <w:t>)</w:t>
      </w:r>
      <w:r>
        <w:rPr>
          <w:i/>
        </w:rPr>
        <w:t xml:space="preserve"> </w:t>
      </w:r>
      <w:r>
        <w:t xml:space="preserve">do zasobu typu </w:t>
      </w:r>
      <w:r w:rsidRPr="002333EE">
        <w:rPr>
          <w:i/>
        </w:rPr>
        <w:t>Organization</w:t>
      </w:r>
      <w:r>
        <w:t xml:space="preserve"> zgodnego z profilem </w:t>
      </w:r>
      <w:proofErr w:type="spellStart"/>
      <w:r w:rsidR="00BB5536">
        <w:t>PLWlkp</w:t>
      </w:r>
      <w:r>
        <w:t>SchedulingOrganization</w:t>
      </w:r>
      <w:proofErr w:type="spellEnd"/>
      <w:r>
        <w:t xml:space="preserve">. Zasób ten nie jest samodzielnym zasobem – jest zawarty w zasobie nadrzędnym, którym jest zasób typu </w:t>
      </w:r>
      <w:proofErr w:type="spellStart"/>
      <w:r w:rsidRPr="002333EE">
        <w:rPr>
          <w:i/>
        </w:rPr>
        <w:t>Location</w:t>
      </w:r>
      <w:proofErr w:type="spellEnd"/>
      <w:r>
        <w:t>.</w:t>
      </w:r>
    </w:p>
    <w:p w14:paraId="6250D928" w14:textId="318956D2" w:rsidR="00AC5F11" w:rsidRDefault="00AC5F11" w:rsidP="00AC5F11"/>
    <w:p w14:paraId="2F8BA828" w14:textId="77777777" w:rsidR="00DF7E40" w:rsidRDefault="00DF7E40">
      <w:pPr>
        <w:rPr>
          <w:rFonts w:asciiTheme="majorHAnsi" w:eastAsiaTheme="majorEastAsia" w:hAnsiTheme="majorHAnsi" w:cstheme="majorBidi"/>
          <w:color w:val="FFFFFF" w:themeColor="background1"/>
          <w:sz w:val="28"/>
          <w:szCs w:val="24"/>
        </w:rPr>
      </w:pPr>
      <w:r>
        <w:rPr>
          <w:color w:val="FFFFFF" w:themeColor="background1"/>
          <w:sz w:val="28"/>
        </w:rPr>
        <w:br w:type="page"/>
      </w:r>
    </w:p>
    <w:p w14:paraId="020B606B" w14:textId="18DE9F22" w:rsidR="005D5B56" w:rsidRPr="005D5B56" w:rsidRDefault="005D5B56" w:rsidP="005D5B56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18" w:name="_Toc248735"/>
      <w:r w:rsidRPr="005D5B56">
        <w:rPr>
          <w:color w:val="FFFFFF" w:themeColor="background1"/>
          <w:sz w:val="28"/>
        </w:rPr>
        <w:lastRenderedPageBreak/>
        <w:t>Rola pracownika medycznego (</w:t>
      </w:r>
      <w:proofErr w:type="spellStart"/>
      <w:r w:rsidRPr="005D5B56">
        <w:rPr>
          <w:color w:val="FFFFFF" w:themeColor="background1"/>
          <w:sz w:val="28"/>
        </w:rPr>
        <w:t>PLWlkpSchedulingPracitionerRole</w:t>
      </w:r>
      <w:proofErr w:type="spellEnd"/>
      <w:r w:rsidRPr="005D5B56">
        <w:rPr>
          <w:color w:val="FFFFFF" w:themeColor="background1"/>
          <w:sz w:val="28"/>
        </w:rPr>
        <w:t>)</w:t>
      </w:r>
      <w:bookmarkEnd w:id="18"/>
    </w:p>
    <w:p w14:paraId="5DF52FEF" w14:textId="1C32B10E" w:rsidR="00AC5F11" w:rsidRPr="0011650C" w:rsidRDefault="00DF7E40" w:rsidP="0011650C">
      <w:pPr>
        <w:shd w:val="clear" w:color="auto" w:fill="D9D9D9" w:themeFill="background1" w:themeFillShade="D9"/>
      </w:pPr>
      <w:hyperlink r:id="rId23" w:history="1">
        <w:r w:rsidRPr="0011650C">
          <w:rPr>
            <w:rStyle w:val="Hipercze"/>
            <w:color w:val="auto"/>
            <w:u w:val="none"/>
          </w:rPr>
          <w:t>http://ezdrowie.wielkopolskie.pl/fhir/StructureDefinition/PLWlkpSchedulingPractitionerRole</w:t>
        </w:r>
      </w:hyperlink>
      <w:r w:rsidR="00AC5F11" w:rsidRPr="0011650C">
        <w:t xml:space="preserve"> </w:t>
      </w:r>
    </w:p>
    <w:p w14:paraId="223CC250" w14:textId="77777777" w:rsidR="00AC5F11" w:rsidRDefault="00AC5F11" w:rsidP="00AC5F1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FC6FB6E" wp14:editId="30A74E2A">
            <wp:extent cx="3393377" cy="3074400"/>
            <wp:effectExtent l="0" t="0" r="0" b="0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LMsimSchedulingPractitionerRol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377" cy="30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EA049" w14:textId="01B47913" w:rsidR="00DF7E40" w:rsidRDefault="00DF7E40" w:rsidP="00DF7E40">
      <w:pPr>
        <w:pStyle w:val="Nagwek4"/>
      </w:pPr>
      <w:r>
        <w:t>Atr</w:t>
      </w:r>
      <w:r w:rsidR="00BB5536">
        <w:t>y</w:t>
      </w:r>
      <w:r>
        <w:t>buty zasobu</w:t>
      </w:r>
    </w:p>
    <w:p w14:paraId="50D1CFF2" w14:textId="77777777" w:rsidR="00DF7E40" w:rsidRDefault="00DF7E40" w:rsidP="00DF7E40">
      <w:pPr>
        <w:pStyle w:val="Akapitzlist"/>
        <w:numPr>
          <w:ilvl w:val="0"/>
          <w:numId w:val="33"/>
        </w:numPr>
      </w:pPr>
      <w:proofErr w:type="spellStart"/>
      <w:r>
        <w:t>identifier</w:t>
      </w:r>
      <w:proofErr w:type="spellEnd"/>
      <w:r>
        <w:t xml:space="preserve"> – identyfikator pracownika medycznego powiązanego z udostępnionym grafikiem i wolnym terminami.</w:t>
      </w:r>
    </w:p>
    <w:p w14:paraId="1C23582C" w14:textId="1846A6CA" w:rsidR="00DF7E40" w:rsidRDefault="00DF7E40" w:rsidP="00DF7E40">
      <w:pPr>
        <w:pStyle w:val="Akapitzlist"/>
        <w:numPr>
          <w:ilvl w:val="0"/>
          <w:numId w:val="33"/>
        </w:numPr>
        <w:jc w:val="both"/>
      </w:pPr>
      <w:proofErr w:type="spellStart"/>
      <w:r>
        <w:t>practitioner</w:t>
      </w:r>
      <w:proofErr w:type="spellEnd"/>
      <w:r>
        <w:t xml:space="preserve"> – dane osobowe pracownika medycznego. Element zawiera referencję do zasobu typu </w:t>
      </w:r>
      <w:proofErr w:type="spellStart"/>
      <w:r>
        <w:t>Parcitioner</w:t>
      </w:r>
      <w:proofErr w:type="spellEnd"/>
      <w:r>
        <w:t xml:space="preserve"> zgodnego z profilem </w:t>
      </w:r>
      <w:proofErr w:type="spellStart"/>
      <w:r w:rsidR="00BB5536">
        <w:t>PLWlkp</w:t>
      </w:r>
      <w:r>
        <w:t>SchedulingPractitioner</w:t>
      </w:r>
      <w:proofErr w:type="spellEnd"/>
      <w:r>
        <w:t xml:space="preserve">. Zasób nie jest samodzielnym zasobem – zawarty jest w zasobie nadrzędnym, którym jest zasób typu </w:t>
      </w:r>
      <w:r w:rsidRPr="00DF7E40">
        <w:rPr>
          <w:i/>
        </w:rPr>
        <w:t>Slot</w:t>
      </w:r>
      <w:r>
        <w:t xml:space="preserve"> lub </w:t>
      </w:r>
      <w:proofErr w:type="spellStart"/>
      <w:r w:rsidRPr="00DF7E40">
        <w:rPr>
          <w:i/>
        </w:rPr>
        <w:t>Appointment</w:t>
      </w:r>
      <w:proofErr w:type="spellEnd"/>
      <w:r>
        <w:t xml:space="preserve">, w zależności od tego, w którym zasobie zawarty jest zasób </w:t>
      </w:r>
      <w:proofErr w:type="spellStart"/>
      <w:r w:rsidRPr="00DF7E40">
        <w:rPr>
          <w:i/>
        </w:rPr>
        <w:t>PractitionerRole</w:t>
      </w:r>
      <w:proofErr w:type="spellEnd"/>
      <w:r>
        <w:t>.</w:t>
      </w:r>
    </w:p>
    <w:p w14:paraId="12FA60FC" w14:textId="77777777" w:rsidR="00DF7E40" w:rsidRDefault="00DF7E40" w:rsidP="00DF7E40">
      <w:pPr>
        <w:pStyle w:val="Akapitzlist"/>
        <w:numPr>
          <w:ilvl w:val="0"/>
          <w:numId w:val="33"/>
        </w:numPr>
      </w:pPr>
      <w:proofErr w:type="spellStart"/>
      <w:r>
        <w:t>code</w:t>
      </w:r>
      <w:proofErr w:type="spellEnd"/>
      <w:r>
        <w:t xml:space="preserve"> – kod grupy zawodowej pracownika medycznego.</w:t>
      </w:r>
    </w:p>
    <w:p w14:paraId="2A676496" w14:textId="77777777" w:rsidR="00DF7E40" w:rsidRDefault="00DF7E40" w:rsidP="00DF7E40">
      <w:pPr>
        <w:pStyle w:val="Akapitzlist"/>
        <w:numPr>
          <w:ilvl w:val="0"/>
          <w:numId w:val="33"/>
        </w:numPr>
      </w:pPr>
      <w:r>
        <w:t>specialty – kod specjalności lekarskiej pracownika medycznego.</w:t>
      </w:r>
    </w:p>
    <w:p w14:paraId="16B39333" w14:textId="77777777" w:rsidR="00DF7E40" w:rsidRDefault="00DF7E40" w:rsidP="00DF7E40">
      <w:pPr>
        <w:pStyle w:val="Nagwek4"/>
      </w:pPr>
      <w:r w:rsidRPr="002C106F">
        <w:t>Powiązania terminologiczne</w:t>
      </w:r>
    </w:p>
    <w:p w14:paraId="0222BB8F" w14:textId="77777777" w:rsidR="00DF7E40" w:rsidRDefault="00DF7E40" w:rsidP="00DF7E40">
      <w:pPr>
        <w:pStyle w:val="Akapitzlist"/>
        <w:numPr>
          <w:ilvl w:val="0"/>
          <w:numId w:val="30"/>
        </w:numPr>
      </w:pPr>
      <w:proofErr w:type="spellStart"/>
      <w:r w:rsidRPr="00726872">
        <w:t>PractitionerRole.code.coding</w:t>
      </w:r>
      <w:proofErr w:type="spellEnd"/>
      <w:r w:rsidRPr="00726872">
        <w:t xml:space="preserve"> – kod zawodu</w:t>
      </w:r>
      <w:r>
        <w:t xml:space="preserve"> pracownika medycznego.</w:t>
      </w:r>
    </w:p>
    <w:p w14:paraId="098220FD" w14:textId="24A627F6" w:rsidR="00DF7E40" w:rsidRDefault="00DF7E40" w:rsidP="00DF7E40">
      <w:pPr>
        <w:pStyle w:val="Akapitzlist"/>
        <w:numPr>
          <w:ilvl w:val="1"/>
          <w:numId w:val="30"/>
        </w:numPr>
        <w:jc w:val="both"/>
      </w:pPr>
      <w:r>
        <w:t xml:space="preserve">Element </w:t>
      </w:r>
      <w:proofErr w:type="spellStart"/>
      <w:r w:rsidRPr="00726872">
        <w:rPr>
          <w:i/>
        </w:rPr>
        <w:t>code</w:t>
      </w:r>
      <w:proofErr w:type="spellEnd"/>
      <w:r>
        <w:t xml:space="preserve"> zawiera jedną z pozycji ze zbioru wartości ze słownika zawodów medycznych. Zbiór wartości identyfikowany jest kanonicznym URL: </w:t>
      </w:r>
      <w:r w:rsidRPr="00BB5536">
        <w:rPr>
          <w:rStyle w:val="Hipercze"/>
          <w:i/>
          <w:color w:val="auto"/>
          <w:u w:val="none"/>
        </w:rPr>
        <w:t>http://hl7.org.pl/fhir/ValueSet/zawody-medyczne</w:t>
      </w:r>
      <w:r>
        <w:t>.</w:t>
      </w:r>
    </w:p>
    <w:p w14:paraId="60383AB0" w14:textId="77777777" w:rsidR="00DF7E40" w:rsidRDefault="00DF7E40" w:rsidP="00DF7E40">
      <w:pPr>
        <w:pStyle w:val="Akapitzlist"/>
        <w:numPr>
          <w:ilvl w:val="1"/>
          <w:numId w:val="30"/>
        </w:numPr>
      </w:pPr>
      <w:r>
        <w:t xml:space="preserve">Element </w:t>
      </w:r>
      <w:r w:rsidRPr="00726872">
        <w:rPr>
          <w:i/>
        </w:rPr>
        <w:t>system</w:t>
      </w:r>
      <w:r>
        <w:t xml:space="preserve"> musi mieć wartość </w:t>
      </w:r>
      <w:r w:rsidRPr="00F32CDA">
        <w:rPr>
          <w:i/>
        </w:rPr>
        <w:t>„urn:oid:2.16.840.1.113883.3.4424.11.3.18”</w:t>
      </w:r>
      <w:r>
        <w:t>.</w:t>
      </w:r>
    </w:p>
    <w:p w14:paraId="68306C49" w14:textId="77777777" w:rsidR="00DF7E40" w:rsidRPr="00726872" w:rsidRDefault="00DF7E40" w:rsidP="00DF7E40">
      <w:pPr>
        <w:pStyle w:val="Akapitzlist"/>
        <w:numPr>
          <w:ilvl w:val="1"/>
          <w:numId w:val="30"/>
        </w:numPr>
      </w:pPr>
      <w:r>
        <w:t xml:space="preserve">Element </w:t>
      </w:r>
      <w:proofErr w:type="spellStart"/>
      <w:r w:rsidRPr="00726872">
        <w:rPr>
          <w:i/>
        </w:rPr>
        <w:t>displayName</w:t>
      </w:r>
      <w:proofErr w:type="spellEnd"/>
      <w:r>
        <w:t xml:space="preserve"> zawiera nazwę pozycji słownika zawodów medycznych.</w:t>
      </w:r>
    </w:p>
    <w:p w14:paraId="24B70ED4" w14:textId="77777777" w:rsidR="00DF7E40" w:rsidRDefault="00DF7E40" w:rsidP="00DF7E40">
      <w:pPr>
        <w:pStyle w:val="Akapitzlist"/>
        <w:numPr>
          <w:ilvl w:val="0"/>
          <w:numId w:val="30"/>
        </w:numPr>
      </w:pPr>
      <w:proofErr w:type="spellStart"/>
      <w:r w:rsidRPr="00204D93">
        <w:t>PractitionerRole.specialty.coding</w:t>
      </w:r>
      <w:proofErr w:type="spellEnd"/>
      <w:r w:rsidRPr="00204D93">
        <w:t xml:space="preserve"> – kod specjalności le</w:t>
      </w:r>
      <w:r>
        <w:t>karskiej pracownika medycznego.</w:t>
      </w:r>
    </w:p>
    <w:p w14:paraId="1DC09A7B" w14:textId="77777777" w:rsidR="00DF7E40" w:rsidRDefault="00DF7E40" w:rsidP="00DF7E40">
      <w:pPr>
        <w:pStyle w:val="Akapitzlist"/>
        <w:numPr>
          <w:ilvl w:val="1"/>
          <w:numId w:val="30"/>
        </w:numPr>
        <w:jc w:val="both"/>
      </w:pPr>
      <w:r>
        <w:t xml:space="preserve">Element </w:t>
      </w:r>
      <w:proofErr w:type="spellStart"/>
      <w:r w:rsidRPr="00F32CDA">
        <w:rPr>
          <w:i/>
        </w:rPr>
        <w:t>code</w:t>
      </w:r>
      <w:proofErr w:type="spellEnd"/>
      <w:r>
        <w:t xml:space="preserve"> zawiera jedną z pozycji zbioru wartości dla słownika specjalności lekarskich. Zbiór wartości identyfikowany jest kanonicznym URL: </w:t>
      </w:r>
      <w:hyperlink r:id="rId25" w:history="1">
        <w:r w:rsidRPr="00BB5536">
          <w:rPr>
            <w:rStyle w:val="Hipercze"/>
            <w:i/>
            <w:color w:val="auto"/>
            <w:u w:val="none"/>
          </w:rPr>
          <w:t>http://hl7.org.pl/fhir/ValueSet/specjalnosci-lekarskie</w:t>
        </w:r>
      </w:hyperlink>
      <w:r>
        <w:t>.</w:t>
      </w:r>
    </w:p>
    <w:p w14:paraId="00F334C2" w14:textId="77777777" w:rsidR="00DF7E40" w:rsidRDefault="00DF7E40" w:rsidP="00DF7E40">
      <w:pPr>
        <w:pStyle w:val="Akapitzlist"/>
        <w:numPr>
          <w:ilvl w:val="1"/>
          <w:numId w:val="30"/>
        </w:numPr>
        <w:jc w:val="both"/>
      </w:pPr>
      <w:r>
        <w:t xml:space="preserve">Element </w:t>
      </w:r>
      <w:r w:rsidRPr="00F32CDA">
        <w:rPr>
          <w:i/>
        </w:rPr>
        <w:t>system</w:t>
      </w:r>
      <w:r>
        <w:t xml:space="preserve"> musi mieć wartość </w:t>
      </w:r>
      <w:r w:rsidRPr="00F32CDA">
        <w:rPr>
          <w:i/>
        </w:rPr>
        <w:t>„unr:oid:2.16.840.1.113883.3.4424.11.3.3”</w:t>
      </w:r>
      <w:r>
        <w:t>.</w:t>
      </w:r>
    </w:p>
    <w:p w14:paraId="0D3BA250" w14:textId="77777777" w:rsidR="00DF7E40" w:rsidRPr="00204D93" w:rsidRDefault="00DF7E40" w:rsidP="00DF7E40">
      <w:pPr>
        <w:pStyle w:val="Akapitzlist"/>
        <w:numPr>
          <w:ilvl w:val="1"/>
          <w:numId w:val="30"/>
        </w:numPr>
        <w:jc w:val="both"/>
      </w:pPr>
      <w:r>
        <w:t xml:space="preserve">Element </w:t>
      </w:r>
      <w:proofErr w:type="spellStart"/>
      <w:r w:rsidRPr="00F32CDA">
        <w:rPr>
          <w:i/>
        </w:rPr>
        <w:t>displayName</w:t>
      </w:r>
      <w:proofErr w:type="spellEnd"/>
      <w:r>
        <w:t xml:space="preserve"> zawiera nazwę pozycji słownika specjalności lekarskich. </w:t>
      </w:r>
    </w:p>
    <w:p w14:paraId="4B586319" w14:textId="77777777" w:rsidR="00DF7E40" w:rsidRDefault="00DF7E40" w:rsidP="00DF7E40">
      <w:pPr>
        <w:spacing w:after="0"/>
      </w:pPr>
    </w:p>
    <w:p w14:paraId="42F73BBA" w14:textId="77777777" w:rsidR="00DF7E40" w:rsidRDefault="00DF7E40">
      <w:r>
        <w:br w:type="page"/>
      </w:r>
    </w:p>
    <w:p w14:paraId="58CDD92E" w14:textId="2572DF8F" w:rsidR="005D5B56" w:rsidRPr="00472622" w:rsidRDefault="005D5B56" w:rsidP="00472622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19" w:name="_Toc248736"/>
      <w:r w:rsidRPr="00472622">
        <w:rPr>
          <w:color w:val="FFFFFF" w:themeColor="background1"/>
          <w:sz w:val="28"/>
        </w:rPr>
        <w:lastRenderedPageBreak/>
        <w:t>Dane osobowe pracownika medycznego (</w:t>
      </w:r>
      <w:proofErr w:type="spellStart"/>
      <w:r w:rsidRPr="00472622">
        <w:rPr>
          <w:color w:val="FFFFFF" w:themeColor="background1"/>
          <w:sz w:val="28"/>
        </w:rPr>
        <w:t>PLWlkpSchedulingPractitioner</w:t>
      </w:r>
      <w:proofErr w:type="spellEnd"/>
      <w:r w:rsidRPr="00472622">
        <w:rPr>
          <w:color w:val="FFFFFF" w:themeColor="background1"/>
          <w:sz w:val="28"/>
        </w:rPr>
        <w:t>)</w:t>
      </w:r>
      <w:bookmarkEnd w:id="19"/>
    </w:p>
    <w:p w14:paraId="5C95E6FD" w14:textId="6C499F7F" w:rsidR="005D5B56" w:rsidRPr="00472622" w:rsidRDefault="005D5B56" w:rsidP="00472622">
      <w:pPr>
        <w:shd w:val="clear" w:color="auto" w:fill="D9D9D9" w:themeFill="background1" w:themeFillShade="D9"/>
      </w:pPr>
      <w:hyperlink r:id="rId26" w:history="1">
        <w:r w:rsidRPr="00472622">
          <w:rPr>
            <w:rStyle w:val="Hipercze"/>
            <w:color w:val="auto"/>
            <w:u w:val="none"/>
          </w:rPr>
          <w:t>http://ezdrowie.wielkopolskie.pl/fhir/StructureDefinition/</w:t>
        </w:r>
        <w:r w:rsidR="00BB5536" w:rsidRPr="00472622">
          <w:rPr>
            <w:rStyle w:val="Hipercze"/>
            <w:color w:val="auto"/>
            <w:u w:val="none"/>
          </w:rPr>
          <w:t>PLWlkp</w:t>
        </w:r>
        <w:r w:rsidRPr="00472622">
          <w:rPr>
            <w:rStyle w:val="Hipercze"/>
            <w:color w:val="auto"/>
            <w:u w:val="none"/>
          </w:rPr>
          <w:t>SchedulingPractitioner</w:t>
        </w:r>
      </w:hyperlink>
      <w:r w:rsidRPr="00472622">
        <w:t xml:space="preserve"> </w:t>
      </w:r>
    </w:p>
    <w:p w14:paraId="0FF72C6A" w14:textId="36AACB1C" w:rsidR="00AC5F11" w:rsidRDefault="00AC5F11" w:rsidP="005D5B56">
      <w:pPr>
        <w:jc w:val="both"/>
      </w:pPr>
      <w:r>
        <w:t xml:space="preserve">Profil dla zasobu typu </w:t>
      </w:r>
      <w:proofErr w:type="spellStart"/>
      <w:r>
        <w:rPr>
          <w:i/>
        </w:rPr>
        <w:t>Practitioner</w:t>
      </w:r>
      <w:proofErr w:type="spellEnd"/>
      <w:r>
        <w:rPr>
          <w:i/>
        </w:rPr>
        <w:t xml:space="preserve"> </w:t>
      </w:r>
      <w:r>
        <w:t>(</w:t>
      </w:r>
      <w:proofErr w:type="spellStart"/>
      <w:r w:rsidR="00BB5536">
        <w:t>PLWlkp</w:t>
      </w:r>
      <w:r>
        <w:t>SchedulingPractitioner</w:t>
      </w:r>
      <w:proofErr w:type="spellEnd"/>
      <w:r>
        <w:t>)</w:t>
      </w:r>
      <w:r>
        <w:rPr>
          <w:i/>
        </w:rPr>
        <w:t xml:space="preserve">, </w:t>
      </w:r>
      <w:r>
        <w:t xml:space="preserve">do którego referencja znajduje się w zasobie typu </w:t>
      </w:r>
      <w:proofErr w:type="spellStart"/>
      <w:r>
        <w:rPr>
          <w:i/>
        </w:rPr>
        <w:t>PractitionerRole</w:t>
      </w:r>
      <w:proofErr w:type="spellEnd"/>
      <w:r>
        <w:t xml:space="preserve">, w atrybucie </w:t>
      </w:r>
      <w:proofErr w:type="spellStart"/>
      <w:r>
        <w:rPr>
          <w:i/>
        </w:rPr>
        <w:t>practitioner</w:t>
      </w:r>
      <w:proofErr w:type="spellEnd"/>
      <w:r>
        <w:t>.</w:t>
      </w:r>
    </w:p>
    <w:p w14:paraId="0D232C7F" w14:textId="77777777" w:rsidR="00AC5F11" w:rsidRDefault="00AC5F11" w:rsidP="00AC5F11">
      <w:r>
        <w:rPr>
          <w:noProof/>
        </w:rPr>
        <w:drawing>
          <wp:inline distT="0" distB="0" distL="0" distR="0" wp14:anchorId="7F435AE8" wp14:editId="0EC3FADD">
            <wp:extent cx="1915200" cy="831600"/>
            <wp:effectExtent l="0" t="0" r="0" b="6985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LMsimSchedulingPractitioner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2D71B" w14:textId="7B74F6E6" w:rsidR="005D5B56" w:rsidRPr="005D5B56" w:rsidRDefault="00AC5F11" w:rsidP="00BB5536">
      <w:pPr>
        <w:pStyle w:val="Nagwek4"/>
      </w:pPr>
      <w:r w:rsidRPr="006D4BD5">
        <w:t>Atrybuty zasob</w:t>
      </w:r>
      <w:r w:rsidR="005D5B56">
        <w:t>u</w:t>
      </w:r>
    </w:p>
    <w:p w14:paraId="42586C98" w14:textId="77777777" w:rsidR="00AC5F11" w:rsidRDefault="00AC5F11" w:rsidP="00BB5536">
      <w:pPr>
        <w:pStyle w:val="Akapitzlist"/>
        <w:numPr>
          <w:ilvl w:val="0"/>
          <w:numId w:val="34"/>
        </w:numPr>
      </w:pPr>
      <w:proofErr w:type="spellStart"/>
      <w:r>
        <w:t>name</w:t>
      </w:r>
      <w:proofErr w:type="spellEnd"/>
      <w:r>
        <w:t xml:space="preserve"> – dane identyfikujące pracownika medycznego,</w:t>
      </w:r>
    </w:p>
    <w:p w14:paraId="554AC83A" w14:textId="77777777" w:rsidR="00AC5F11" w:rsidRDefault="00AC5F11" w:rsidP="00BB5536">
      <w:pPr>
        <w:pStyle w:val="Akapitzlist"/>
        <w:numPr>
          <w:ilvl w:val="1"/>
          <w:numId w:val="34"/>
        </w:numPr>
      </w:pPr>
      <w:r>
        <w:t>family – nazwisko pracownika medycznego.</w:t>
      </w:r>
    </w:p>
    <w:p w14:paraId="30F03E13" w14:textId="77777777" w:rsidR="00AC5F11" w:rsidRDefault="00AC5F11" w:rsidP="00BB5536">
      <w:pPr>
        <w:pStyle w:val="Akapitzlist"/>
        <w:numPr>
          <w:ilvl w:val="1"/>
          <w:numId w:val="34"/>
        </w:numPr>
      </w:pPr>
      <w:proofErr w:type="spellStart"/>
      <w:r>
        <w:t>given</w:t>
      </w:r>
      <w:proofErr w:type="spellEnd"/>
      <w:r>
        <w:t xml:space="preserve"> – imię pracownika medycznego. </w:t>
      </w:r>
    </w:p>
    <w:p w14:paraId="1054858B" w14:textId="77777777" w:rsidR="00AC5F11" w:rsidRPr="00204D93" w:rsidRDefault="00AC5F11" w:rsidP="00BB5536"/>
    <w:p w14:paraId="59D5C19A" w14:textId="77777777" w:rsidR="00BB5536" w:rsidRDefault="00BB5536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>
        <w:br w:type="page"/>
      </w:r>
    </w:p>
    <w:p w14:paraId="1593E0B1" w14:textId="5130D7DB" w:rsidR="00AC5F11" w:rsidRPr="00F735CA" w:rsidRDefault="00AC5F11" w:rsidP="00F735CA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20" w:name="_Toc248737"/>
      <w:r w:rsidRPr="00F735CA">
        <w:rPr>
          <w:color w:val="FFFFFF" w:themeColor="background1"/>
          <w:sz w:val="28"/>
        </w:rPr>
        <w:lastRenderedPageBreak/>
        <w:t>Podmiot medyczny odpowiedzialny za udostępnianie wolnych terminów (</w:t>
      </w:r>
      <w:proofErr w:type="spellStart"/>
      <w:r w:rsidR="00BB5536" w:rsidRPr="00F735CA">
        <w:rPr>
          <w:color w:val="FFFFFF" w:themeColor="background1"/>
          <w:sz w:val="28"/>
        </w:rPr>
        <w:t>PLWlkp</w:t>
      </w:r>
      <w:r w:rsidRPr="00F735CA">
        <w:rPr>
          <w:color w:val="FFFFFF" w:themeColor="background1"/>
          <w:sz w:val="28"/>
        </w:rPr>
        <w:t>SchedulingOrganization</w:t>
      </w:r>
      <w:proofErr w:type="spellEnd"/>
      <w:r w:rsidRPr="00F735CA">
        <w:rPr>
          <w:color w:val="FFFFFF" w:themeColor="background1"/>
          <w:sz w:val="28"/>
        </w:rPr>
        <w:t>)</w:t>
      </w:r>
      <w:bookmarkEnd w:id="20"/>
    </w:p>
    <w:p w14:paraId="651FACCE" w14:textId="25717D78" w:rsidR="00AC5F11" w:rsidRPr="00F735CA" w:rsidRDefault="00AC5F11" w:rsidP="00F735CA">
      <w:pPr>
        <w:shd w:val="clear" w:color="auto" w:fill="D9D9D9" w:themeFill="background1" w:themeFillShade="D9"/>
      </w:pPr>
      <w:hyperlink r:id="rId28" w:history="1">
        <w:r w:rsidRPr="00F735CA">
          <w:rPr>
            <w:rStyle w:val="Hipercze"/>
            <w:color w:val="auto"/>
            <w:u w:val="none"/>
          </w:rPr>
          <w:t>http://ezdrowie.wielkopolskie.pl/fhir/StructureDefinition/</w:t>
        </w:r>
        <w:r w:rsidR="00BB5536" w:rsidRPr="00F735CA">
          <w:rPr>
            <w:rStyle w:val="Hipercze"/>
            <w:color w:val="auto"/>
            <w:u w:val="none"/>
          </w:rPr>
          <w:t>PLWlkp</w:t>
        </w:r>
        <w:r w:rsidRPr="00F735CA">
          <w:rPr>
            <w:rStyle w:val="Hipercze"/>
            <w:color w:val="auto"/>
            <w:u w:val="none"/>
          </w:rPr>
          <w:t>SchedulingOrganization</w:t>
        </w:r>
      </w:hyperlink>
      <w:r w:rsidRPr="00F735CA">
        <w:t xml:space="preserve"> </w:t>
      </w:r>
    </w:p>
    <w:p w14:paraId="0B35581F" w14:textId="77777777" w:rsidR="00AC5F11" w:rsidRDefault="00AC5F11" w:rsidP="00AC5F11">
      <w:r>
        <w:rPr>
          <w:noProof/>
        </w:rPr>
        <w:drawing>
          <wp:inline distT="0" distB="0" distL="0" distR="0" wp14:anchorId="5FA5B09E" wp14:editId="3EE6A7EC">
            <wp:extent cx="3042000" cy="3474000"/>
            <wp:effectExtent l="0" t="0" r="6350" b="0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LMsimSchedulingOrganization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000" cy="34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2455A" w14:textId="77777777" w:rsidR="00AC5F11" w:rsidRDefault="00AC5F11" w:rsidP="00F735CA">
      <w:pPr>
        <w:pStyle w:val="Nagwek4"/>
      </w:pPr>
      <w:r w:rsidRPr="00172CA2">
        <w:t>Atrybuty zasobu</w:t>
      </w:r>
    </w:p>
    <w:p w14:paraId="58AB47FD" w14:textId="77777777" w:rsidR="00AC5F11" w:rsidRDefault="00AC5F11" w:rsidP="00AC5F11">
      <w:pPr>
        <w:pStyle w:val="Akapitzlist"/>
        <w:numPr>
          <w:ilvl w:val="0"/>
          <w:numId w:val="31"/>
        </w:numPr>
      </w:pPr>
      <w:proofErr w:type="spellStart"/>
      <w:r>
        <w:t>identifier</w:t>
      </w:r>
      <w:proofErr w:type="spellEnd"/>
      <w:r>
        <w:t xml:space="preserve"> – identyfikator podmiotu medycznego odpowiedzialnego za udostępnianie wolnych terminów.</w:t>
      </w:r>
    </w:p>
    <w:p w14:paraId="3DF59AE3" w14:textId="77777777" w:rsidR="00AC5F11" w:rsidRDefault="00AC5F11" w:rsidP="00AC5F11">
      <w:pPr>
        <w:pStyle w:val="Akapitzlist"/>
        <w:numPr>
          <w:ilvl w:val="0"/>
          <w:numId w:val="31"/>
        </w:numPr>
      </w:pPr>
      <w:proofErr w:type="spellStart"/>
      <w:r>
        <w:t>name</w:t>
      </w:r>
      <w:proofErr w:type="spellEnd"/>
      <w:r>
        <w:t xml:space="preserve"> – nazwa </w:t>
      </w:r>
      <w:proofErr w:type="spellStart"/>
      <w:r>
        <w:t>podmimotu</w:t>
      </w:r>
      <w:proofErr w:type="spellEnd"/>
      <w:r>
        <w:t xml:space="preserve"> medycznego.</w:t>
      </w:r>
    </w:p>
    <w:p w14:paraId="1243D879" w14:textId="77777777" w:rsidR="00AC5F11" w:rsidRDefault="00AC5F11" w:rsidP="00AC5F11">
      <w:pPr>
        <w:pStyle w:val="Akapitzlist"/>
        <w:numPr>
          <w:ilvl w:val="0"/>
          <w:numId w:val="31"/>
        </w:numPr>
      </w:pPr>
      <w:r>
        <w:t>alias – alternatywna nazwa podmiotu medycznego.</w:t>
      </w:r>
    </w:p>
    <w:p w14:paraId="4FD463E9" w14:textId="77777777" w:rsidR="00AC5F11" w:rsidRDefault="00AC5F11" w:rsidP="00AC5F11">
      <w:pPr>
        <w:pStyle w:val="Akapitzlist"/>
        <w:numPr>
          <w:ilvl w:val="0"/>
          <w:numId w:val="31"/>
        </w:numPr>
      </w:pPr>
      <w:r>
        <w:t xml:space="preserve">telecom (część </w:t>
      </w:r>
      <w:proofErr w:type="spellStart"/>
      <w:r w:rsidRPr="008F7DEB">
        <w:rPr>
          <w:i/>
        </w:rPr>
        <w:t>phoneNumber</w:t>
      </w:r>
      <w:proofErr w:type="spellEnd"/>
      <w:r>
        <w:t xml:space="preserve">, dla której element </w:t>
      </w:r>
      <w:r w:rsidRPr="008F7DEB">
        <w:rPr>
          <w:i/>
        </w:rPr>
        <w:t>system</w:t>
      </w:r>
      <w:r>
        <w:t xml:space="preserve"> ma wartość </w:t>
      </w:r>
      <w:r w:rsidRPr="008F7DEB">
        <w:rPr>
          <w:i/>
        </w:rPr>
        <w:t>„</w:t>
      </w:r>
      <w:proofErr w:type="spellStart"/>
      <w:r w:rsidRPr="008F7DEB">
        <w:rPr>
          <w:i/>
        </w:rPr>
        <w:t>phone</w:t>
      </w:r>
      <w:proofErr w:type="spellEnd"/>
      <w:r w:rsidRPr="008F7DEB">
        <w:rPr>
          <w:i/>
        </w:rPr>
        <w:t>”</w:t>
      </w:r>
      <w:r>
        <w:t>)</w:t>
      </w:r>
    </w:p>
    <w:p w14:paraId="2209C633" w14:textId="77777777" w:rsidR="00AC5F11" w:rsidRDefault="00AC5F11" w:rsidP="00AC5F11">
      <w:pPr>
        <w:pStyle w:val="Akapitzlist"/>
        <w:numPr>
          <w:ilvl w:val="1"/>
          <w:numId w:val="31"/>
        </w:numPr>
      </w:pPr>
      <w:proofErr w:type="spellStart"/>
      <w:r>
        <w:t>value</w:t>
      </w:r>
      <w:proofErr w:type="spellEnd"/>
      <w:r>
        <w:t xml:space="preserve"> – numer telefonu placówki medycznej.</w:t>
      </w:r>
    </w:p>
    <w:p w14:paraId="6C056339" w14:textId="77777777" w:rsidR="00AC5F11" w:rsidRDefault="00AC5F11" w:rsidP="00AC5F11">
      <w:pPr>
        <w:pStyle w:val="Akapitzlist"/>
        <w:numPr>
          <w:ilvl w:val="0"/>
          <w:numId w:val="31"/>
        </w:numPr>
      </w:pPr>
      <w:r>
        <w:t xml:space="preserve">telecom (część </w:t>
      </w:r>
      <w:r w:rsidRPr="008F7DEB">
        <w:rPr>
          <w:i/>
        </w:rPr>
        <w:t>email</w:t>
      </w:r>
      <w:r>
        <w:t xml:space="preserve">, dla której element </w:t>
      </w:r>
      <w:r w:rsidRPr="008F7DEB">
        <w:rPr>
          <w:i/>
        </w:rPr>
        <w:t>system</w:t>
      </w:r>
      <w:r>
        <w:t xml:space="preserve"> ma wartość </w:t>
      </w:r>
      <w:r w:rsidRPr="008F7DEB">
        <w:rPr>
          <w:i/>
        </w:rPr>
        <w:t>„email”</w:t>
      </w:r>
      <w:r>
        <w:t>)</w:t>
      </w:r>
    </w:p>
    <w:p w14:paraId="25BC739A" w14:textId="77777777" w:rsidR="00AC5F11" w:rsidRPr="00A842A9" w:rsidRDefault="00AC5F11" w:rsidP="00AC5F11">
      <w:pPr>
        <w:pStyle w:val="Akapitzlist"/>
        <w:numPr>
          <w:ilvl w:val="1"/>
          <w:numId w:val="31"/>
        </w:numPr>
      </w:pPr>
      <w:proofErr w:type="spellStart"/>
      <w:r w:rsidRPr="00A842A9">
        <w:t>value</w:t>
      </w:r>
      <w:proofErr w:type="spellEnd"/>
      <w:r w:rsidRPr="00A842A9">
        <w:t xml:space="preserve"> – adres email placówki medyczne</w:t>
      </w:r>
      <w:r>
        <w:t>j.</w:t>
      </w:r>
    </w:p>
    <w:p w14:paraId="49AB9204" w14:textId="77777777" w:rsidR="00AC5F11" w:rsidRDefault="00AC5F11" w:rsidP="00AC5F11">
      <w:pPr>
        <w:pStyle w:val="Akapitzlist"/>
        <w:numPr>
          <w:ilvl w:val="0"/>
          <w:numId w:val="31"/>
        </w:numPr>
      </w:pPr>
      <w:proofErr w:type="spellStart"/>
      <w:r>
        <w:t>address</w:t>
      </w:r>
      <w:proofErr w:type="spellEnd"/>
      <w:r>
        <w:t xml:space="preserve"> – fizyczny adres placówki medycznej,</w:t>
      </w:r>
    </w:p>
    <w:p w14:paraId="560D90B3" w14:textId="77777777" w:rsidR="00AC5F11" w:rsidRDefault="00AC5F11" w:rsidP="00AC5F11">
      <w:pPr>
        <w:pStyle w:val="Akapitzlist"/>
        <w:numPr>
          <w:ilvl w:val="1"/>
          <w:numId w:val="31"/>
        </w:numPr>
      </w:pPr>
      <w:proofErr w:type="spellStart"/>
      <w:r>
        <w:t>line</w:t>
      </w:r>
      <w:proofErr w:type="spellEnd"/>
      <w:r>
        <w:t xml:space="preserve"> – nazwa ulicy,  numer domu i mieszkania,</w:t>
      </w:r>
    </w:p>
    <w:p w14:paraId="6174F66C" w14:textId="77777777" w:rsidR="00AC5F11" w:rsidRDefault="00AC5F11" w:rsidP="00AC5F11">
      <w:pPr>
        <w:pStyle w:val="Akapitzlist"/>
        <w:numPr>
          <w:ilvl w:val="1"/>
          <w:numId w:val="31"/>
        </w:numPr>
      </w:pPr>
      <w:proofErr w:type="spellStart"/>
      <w:r>
        <w:t>city</w:t>
      </w:r>
      <w:proofErr w:type="spellEnd"/>
      <w:r>
        <w:t xml:space="preserve"> – nazwa miejscowości, </w:t>
      </w:r>
    </w:p>
    <w:p w14:paraId="5F1E6D71" w14:textId="77777777" w:rsidR="00AC5F11" w:rsidRDefault="00AC5F11" w:rsidP="00AC5F11">
      <w:pPr>
        <w:pStyle w:val="Akapitzlist"/>
        <w:numPr>
          <w:ilvl w:val="1"/>
          <w:numId w:val="31"/>
        </w:numPr>
      </w:pPr>
      <w:proofErr w:type="spellStart"/>
      <w:r>
        <w:t>postalCode</w:t>
      </w:r>
      <w:proofErr w:type="spellEnd"/>
      <w:r>
        <w:t xml:space="preserve"> – kod pocztowy,</w:t>
      </w:r>
    </w:p>
    <w:p w14:paraId="2D596A95" w14:textId="77777777" w:rsidR="00AC5F11" w:rsidRDefault="00AC5F11" w:rsidP="00AC5F11">
      <w:pPr>
        <w:pStyle w:val="Akapitzlist"/>
        <w:numPr>
          <w:ilvl w:val="1"/>
          <w:numId w:val="31"/>
        </w:numPr>
      </w:pPr>
      <w:r>
        <w:t>country – opcjonalne wskazanie kraju, w którym znajduje się placówka medyczna.</w:t>
      </w:r>
    </w:p>
    <w:p w14:paraId="5A5AAA7F" w14:textId="77777777" w:rsidR="00AC5F11" w:rsidRDefault="00AC5F11" w:rsidP="00AC5F11">
      <w:pPr>
        <w:pStyle w:val="Akapitzlist"/>
        <w:ind w:left="1440"/>
      </w:pPr>
    </w:p>
    <w:p w14:paraId="2085FCA0" w14:textId="77777777" w:rsidR="00F735CA" w:rsidRDefault="00F735CA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>
        <w:br w:type="page"/>
      </w:r>
    </w:p>
    <w:p w14:paraId="634BB834" w14:textId="7A300D95" w:rsidR="00AC5F11" w:rsidRPr="00F735CA" w:rsidRDefault="00AC5F11" w:rsidP="00F735CA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21" w:name="_Toc248738"/>
      <w:r w:rsidRPr="00F735CA">
        <w:rPr>
          <w:color w:val="FFFFFF" w:themeColor="background1"/>
          <w:sz w:val="28"/>
        </w:rPr>
        <w:lastRenderedPageBreak/>
        <w:t>Dane pacjenta, dla którego został zarezerwowany termin wizyty (</w:t>
      </w:r>
      <w:proofErr w:type="spellStart"/>
      <w:r w:rsidR="00BB5536" w:rsidRPr="00F735CA">
        <w:rPr>
          <w:color w:val="FFFFFF" w:themeColor="background1"/>
          <w:sz w:val="28"/>
        </w:rPr>
        <w:t>PLWlkp</w:t>
      </w:r>
      <w:r w:rsidRPr="00F735CA">
        <w:rPr>
          <w:color w:val="FFFFFF" w:themeColor="background1"/>
          <w:sz w:val="28"/>
        </w:rPr>
        <w:t>SchedulingPatient</w:t>
      </w:r>
      <w:proofErr w:type="spellEnd"/>
      <w:r w:rsidRPr="00F735CA">
        <w:rPr>
          <w:color w:val="FFFFFF" w:themeColor="background1"/>
          <w:sz w:val="28"/>
        </w:rPr>
        <w:t>)</w:t>
      </w:r>
      <w:bookmarkEnd w:id="21"/>
    </w:p>
    <w:p w14:paraId="6AE69C92" w14:textId="4F394464" w:rsidR="00AC5F11" w:rsidRPr="00F735CA" w:rsidRDefault="00AC5F11" w:rsidP="00F735CA">
      <w:pPr>
        <w:shd w:val="clear" w:color="auto" w:fill="D9D9D9" w:themeFill="background1" w:themeFillShade="D9"/>
      </w:pPr>
      <w:hyperlink r:id="rId30" w:history="1">
        <w:r w:rsidRPr="00F735CA">
          <w:rPr>
            <w:rStyle w:val="Hipercze"/>
            <w:color w:val="000000" w:themeColor="text1"/>
            <w:u w:val="none"/>
          </w:rPr>
          <w:t>http://ezdrowie.wielkopolskie.pl/fhir/StructureDefinition/</w:t>
        </w:r>
        <w:r w:rsidR="00BB5536" w:rsidRPr="00F735CA">
          <w:rPr>
            <w:rStyle w:val="Hipercze"/>
            <w:color w:val="000000" w:themeColor="text1"/>
            <w:u w:val="none"/>
          </w:rPr>
          <w:t>PLWlkp</w:t>
        </w:r>
        <w:r w:rsidRPr="00F735CA">
          <w:rPr>
            <w:rStyle w:val="Hipercze"/>
            <w:color w:val="000000" w:themeColor="text1"/>
            <w:u w:val="none"/>
          </w:rPr>
          <w:t>SchedulingPatient</w:t>
        </w:r>
      </w:hyperlink>
      <w:r w:rsidRPr="00F735CA">
        <w:t xml:space="preserve"> </w:t>
      </w:r>
    </w:p>
    <w:p w14:paraId="2C118CA5" w14:textId="77777777" w:rsidR="00AC5F11" w:rsidRDefault="00AC5F11" w:rsidP="00AC5F11">
      <w:r>
        <w:rPr>
          <w:noProof/>
        </w:rPr>
        <w:drawing>
          <wp:inline distT="0" distB="0" distL="0" distR="0" wp14:anchorId="21CAB58C" wp14:editId="78B1D463">
            <wp:extent cx="1886400" cy="1490400"/>
            <wp:effectExtent l="0" t="0" r="0" b="0"/>
            <wp:docPr id="93" name="Obraz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LMsimSchedulingPatient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14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D564E" w14:textId="77777777" w:rsidR="00AC5F11" w:rsidRPr="00C04108" w:rsidRDefault="00AC5F11" w:rsidP="002814C8">
      <w:pPr>
        <w:pStyle w:val="Nagwek4"/>
      </w:pPr>
      <w:r w:rsidRPr="00C04108">
        <w:t>Atrybuty zasobu</w:t>
      </w:r>
    </w:p>
    <w:p w14:paraId="09F4C94D" w14:textId="77777777" w:rsidR="00AC5F11" w:rsidRDefault="00AC5F11" w:rsidP="00AC5F11">
      <w:pPr>
        <w:pStyle w:val="Akapitzlist"/>
        <w:numPr>
          <w:ilvl w:val="0"/>
          <w:numId w:val="26"/>
        </w:numPr>
      </w:pPr>
      <w:proofErr w:type="spellStart"/>
      <w:r>
        <w:t>identifier</w:t>
      </w:r>
      <w:proofErr w:type="spellEnd"/>
      <w:r>
        <w:t xml:space="preserve"> – identyfikator pacjenta dla którego została utworzona rezerwacja wolnego terminu.</w:t>
      </w:r>
    </w:p>
    <w:p w14:paraId="0EDB5615" w14:textId="77777777" w:rsidR="00AC5F11" w:rsidRDefault="00AC5F11" w:rsidP="00AC5F11">
      <w:pPr>
        <w:pStyle w:val="Akapitzlist"/>
        <w:numPr>
          <w:ilvl w:val="0"/>
          <w:numId w:val="26"/>
        </w:numPr>
      </w:pPr>
      <w:proofErr w:type="spellStart"/>
      <w:r>
        <w:t>name</w:t>
      </w:r>
      <w:proofErr w:type="spellEnd"/>
      <w:r>
        <w:t xml:space="preserve"> – dane identyfikujące pacjenta.</w:t>
      </w:r>
    </w:p>
    <w:p w14:paraId="0F822592" w14:textId="77777777" w:rsidR="00AC5F11" w:rsidRDefault="00AC5F11" w:rsidP="00AC5F11">
      <w:pPr>
        <w:pStyle w:val="Akapitzlist"/>
        <w:numPr>
          <w:ilvl w:val="1"/>
          <w:numId w:val="26"/>
        </w:numPr>
      </w:pPr>
      <w:r>
        <w:t>family – nazwisko pacjenta.</w:t>
      </w:r>
    </w:p>
    <w:p w14:paraId="0EE7FF86" w14:textId="77777777" w:rsidR="00AC5F11" w:rsidRDefault="00AC5F11" w:rsidP="00AC5F11">
      <w:pPr>
        <w:pStyle w:val="Akapitzlist"/>
        <w:numPr>
          <w:ilvl w:val="1"/>
          <w:numId w:val="26"/>
        </w:numPr>
      </w:pPr>
      <w:proofErr w:type="spellStart"/>
      <w:r>
        <w:t>given</w:t>
      </w:r>
      <w:proofErr w:type="spellEnd"/>
      <w:r>
        <w:t xml:space="preserve"> – imię pacjenta. Element może wystąpić dwukrotnie aby zapisać pierwsze i opcjonalnie drugie imię pacjenta.</w:t>
      </w:r>
    </w:p>
    <w:p w14:paraId="754274F8" w14:textId="77777777" w:rsidR="00AC5F11" w:rsidRDefault="00AC5F11" w:rsidP="00AC5F11">
      <w:pPr>
        <w:pStyle w:val="Akapitzlist"/>
        <w:numPr>
          <w:ilvl w:val="0"/>
          <w:numId w:val="26"/>
        </w:numPr>
      </w:pPr>
      <w:proofErr w:type="spellStart"/>
      <w:r>
        <w:t>birthDate</w:t>
      </w:r>
      <w:proofErr w:type="spellEnd"/>
      <w:r>
        <w:t xml:space="preserve"> – data urodzenia pacjenta.</w:t>
      </w:r>
    </w:p>
    <w:p w14:paraId="7AF877C3" w14:textId="77777777" w:rsidR="00F735CA" w:rsidRDefault="00F735CA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>
        <w:br w:type="page"/>
      </w:r>
    </w:p>
    <w:p w14:paraId="118E3E44" w14:textId="0EE825A2" w:rsidR="00AC5F11" w:rsidRDefault="00AC5F11" w:rsidP="0002564F">
      <w:pPr>
        <w:pStyle w:val="Nagwek3"/>
        <w:shd w:val="clear" w:color="auto" w:fill="2E74B5" w:themeFill="accent5" w:themeFillShade="BF"/>
      </w:pPr>
      <w:bookmarkStart w:id="22" w:name="_Toc248739"/>
      <w:r w:rsidRPr="0002564F">
        <w:rPr>
          <w:color w:val="FFFFFF" w:themeColor="background1"/>
          <w:sz w:val="28"/>
          <w:shd w:val="clear" w:color="auto" w:fill="2E74B5" w:themeFill="accent5" w:themeFillShade="BF"/>
        </w:rPr>
        <w:lastRenderedPageBreak/>
        <w:t>Sprzęt medyczny przypisany do wolnego terminu (</w:t>
      </w:r>
      <w:proofErr w:type="spellStart"/>
      <w:r w:rsidR="00BB5536" w:rsidRPr="0002564F">
        <w:rPr>
          <w:color w:val="FFFFFF" w:themeColor="background1"/>
          <w:sz w:val="28"/>
          <w:shd w:val="clear" w:color="auto" w:fill="2E74B5" w:themeFill="accent5" w:themeFillShade="BF"/>
        </w:rPr>
        <w:t>PLWlkp</w:t>
      </w:r>
      <w:r w:rsidRPr="0002564F">
        <w:rPr>
          <w:color w:val="FFFFFF" w:themeColor="background1"/>
          <w:sz w:val="28"/>
          <w:shd w:val="clear" w:color="auto" w:fill="2E74B5" w:themeFill="accent5" w:themeFillShade="BF"/>
        </w:rPr>
        <w:t>SchedulingDevice</w:t>
      </w:r>
      <w:proofErr w:type="spellEnd"/>
      <w:r w:rsidRPr="0002564F">
        <w:rPr>
          <w:color w:val="FFFFFF" w:themeColor="background1"/>
          <w:sz w:val="28"/>
          <w:shd w:val="clear" w:color="auto" w:fill="2E74B5" w:themeFill="accent5" w:themeFillShade="BF"/>
        </w:rPr>
        <w:t>)</w:t>
      </w:r>
      <w:bookmarkEnd w:id="22"/>
    </w:p>
    <w:p w14:paraId="18F76709" w14:textId="16A4CF7F" w:rsidR="00AC5F11" w:rsidRPr="004A3583" w:rsidRDefault="00AC5F11" w:rsidP="0002564F">
      <w:pPr>
        <w:shd w:val="clear" w:color="auto" w:fill="D9D9D9" w:themeFill="background1" w:themeFillShade="D9"/>
      </w:pPr>
      <w:r>
        <w:t>http://ezdrowie.wielkopolskie.pl</w:t>
      </w:r>
      <w:r w:rsidRPr="004A3583">
        <w:t>/fhir/StructureDefinition/</w:t>
      </w:r>
      <w:r w:rsidR="00BB5536">
        <w:t>PLWlkp</w:t>
      </w:r>
      <w:r w:rsidRPr="004A3583">
        <w:t>SchedulingDevice</w:t>
      </w:r>
    </w:p>
    <w:p w14:paraId="66387DD0" w14:textId="77777777" w:rsidR="00AC5F11" w:rsidRDefault="00AC5F11" w:rsidP="00AC5F11">
      <w:r>
        <w:rPr>
          <w:noProof/>
        </w:rPr>
        <w:drawing>
          <wp:inline distT="0" distB="0" distL="0" distR="0" wp14:anchorId="32D03272" wp14:editId="3E4FF1AF">
            <wp:extent cx="2275200" cy="2113200"/>
            <wp:effectExtent l="0" t="0" r="0" b="1905"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LMsimSchedulingDevice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21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F8196" w14:textId="77777777" w:rsidR="00AC5F11" w:rsidRPr="00C04108" w:rsidRDefault="00AC5F11" w:rsidP="0002564F">
      <w:pPr>
        <w:pStyle w:val="Nagwek4"/>
      </w:pPr>
      <w:r w:rsidRPr="00C04108">
        <w:t>Atrybuty zasobu</w:t>
      </w:r>
    </w:p>
    <w:p w14:paraId="3F5B15FC" w14:textId="77777777" w:rsidR="00AC5F11" w:rsidRDefault="00AC5F11" w:rsidP="00AC5F11">
      <w:pPr>
        <w:pStyle w:val="Akapitzlist"/>
        <w:numPr>
          <w:ilvl w:val="0"/>
          <w:numId w:val="27"/>
        </w:numPr>
      </w:pPr>
      <w:proofErr w:type="spellStart"/>
      <w:r>
        <w:t>identifier</w:t>
      </w:r>
      <w:proofErr w:type="spellEnd"/>
      <w:r>
        <w:t xml:space="preserve"> – identyfikator urządzenia medycznego nadany przez system udostępniający informację o grafikach i wolnych terminach.</w:t>
      </w:r>
    </w:p>
    <w:p w14:paraId="24672AC2" w14:textId="77777777" w:rsidR="00AC5F11" w:rsidRDefault="00AC5F11" w:rsidP="00AC5F11">
      <w:pPr>
        <w:pStyle w:val="Akapitzlist"/>
        <w:numPr>
          <w:ilvl w:val="0"/>
          <w:numId w:val="27"/>
        </w:numPr>
      </w:pPr>
      <w:proofErr w:type="spellStart"/>
      <w:r>
        <w:t>type</w:t>
      </w:r>
      <w:proofErr w:type="spellEnd"/>
      <w:r>
        <w:t xml:space="preserve"> –  rodzaj urządzenia medycznego.</w:t>
      </w:r>
    </w:p>
    <w:p w14:paraId="24E00F86" w14:textId="77777777" w:rsidR="00AC5F11" w:rsidRDefault="00AC5F11" w:rsidP="00AC5F11">
      <w:pPr>
        <w:pStyle w:val="Akapitzlist"/>
        <w:numPr>
          <w:ilvl w:val="0"/>
          <w:numId w:val="27"/>
        </w:numPr>
      </w:pPr>
      <w:proofErr w:type="spellStart"/>
      <w:r>
        <w:t>note</w:t>
      </w:r>
      <w:proofErr w:type="spellEnd"/>
      <w:r>
        <w:t xml:space="preserve"> – opcjonalna informacja o urządzeniu medycznym.</w:t>
      </w:r>
    </w:p>
    <w:p w14:paraId="42C04040" w14:textId="77777777" w:rsidR="00AC5F11" w:rsidRPr="00C04108" w:rsidRDefault="00AC5F11" w:rsidP="0002564F">
      <w:pPr>
        <w:pStyle w:val="Nagwek4"/>
      </w:pPr>
      <w:r w:rsidRPr="00C04108">
        <w:t>Powiązania terminologiczne</w:t>
      </w:r>
    </w:p>
    <w:p w14:paraId="646DB668" w14:textId="77777777" w:rsidR="00AC5F11" w:rsidRDefault="00AC5F11" w:rsidP="00AC5F11">
      <w:pPr>
        <w:pStyle w:val="Akapitzlist"/>
        <w:numPr>
          <w:ilvl w:val="0"/>
          <w:numId w:val="28"/>
        </w:numPr>
      </w:pPr>
      <w:proofErr w:type="spellStart"/>
      <w:r>
        <w:t>Device.type.coding</w:t>
      </w:r>
      <w:proofErr w:type="spellEnd"/>
      <w:r>
        <w:t xml:space="preserve">  - kod rodzaju urządzenia medycznego ze słownika terminologicznego SNOMED-CT.</w:t>
      </w:r>
    </w:p>
    <w:p w14:paraId="5FFBA7D8" w14:textId="23B30047" w:rsidR="00AC5F11" w:rsidRDefault="00AC5F11" w:rsidP="00AC5F11">
      <w:pPr>
        <w:pStyle w:val="Akapitzlist"/>
        <w:numPr>
          <w:ilvl w:val="1"/>
          <w:numId w:val="28"/>
        </w:numPr>
        <w:jc w:val="both"/>
      </w:pPr>
      <w:r>
        <w:t xml:space="preserve">Element </w:t>
      </w:r>
      <w:proofErr w:type="spellStart"/>
      <w:r>
        <w:t>code</w:t>
      </w:r>
      <w:proofErr w:type="spellEnd"/>
      <w:r>
        <w:t xml:space="preserve"> zawiera jedną z pozycji zbioru wartości dla rodzajów urządzeń medycznych. Zbiór wartości oparty jest na słowniku SNOMED-CT i jest identyfikowany kanonicznym URL: </w:t>
      </w:r>
      <w:r w:rsidRPr="0002564F">
        <w:rPr>
          <w:rStyle w:val="Hipercze"/>
          <w:i/>
          <w:color w:val="000000" w:themeColor="text1"/>
          <w:u w:val="none"/>
        </w:rPr>
        <w:t>http://hl7.org/fhir/ValueSet/device-kind</w:t>
      </w:r>
      <w:r>
        <w:t>.</w:t>
      </w:r>
    </w:p>
    <w:p w14:paraId="5462F12B" w14:textId="77777777" w:rsidR="00AC5F11" w:rsidRDefault="00AC5F11" w:rsidP="00AC5F11">
      <w:pPr>
        <w:pStyle w:val="Akapitzlist"/>
        <w:numPr>
          <w:ilvl w:val="1"/>
          <w:numId w:val="28"/>
        </w:numPr>
        <w:jc w:val="both"/>
      </w:pPr>
      <w:r>
        <w:t xml:space="preserve">Element </w:t>
      </w:r>
      <w:r w:rsidRPr="006B4AF1">
        <w:rPr>
          <w:i/>
        </w:rPr>
        <w:t>system</w:t>
      </w:r>
      <w:r>
        <w:t xml:space="preserve"> musi mieć wartość </w:t>
      </w:r>
      <w:r w:rsidRPr="006B4AF1">
        <w:rPr>
          <w:i/>
        </w:rPr>
        <w:t>„http://snomed.info/</w:t>
      </w:r>
      <w:proofErr w:type="spellStart"/>
      <w:r w:rsidRPr="006B4AF1">
        <w:rPr>
          <w:i/>
        </w:rPr>
        <w:t>sct</w:t>
      </w:r>
      <w:proofErr w:type="spellEnd"/>
      <w:r w:rsidRPr="006B4AF1">
        <w:rPr>
          <w:i/>
        </w:rPr>
        <w:t>”</w:t>
      </w:r>
      <w:r>
        <w:t>.</w:t>
      </w:r>
    </w:p>
    <w:p w14:paraId="72CAE771" w14:textId="77777777" w:rsidR="00AC5F11" w:rsidRDefault="00AC5F11" w:rsidP="00AC5F11">
      <w:pPr>
        <w:pStyle w:val="Akapitzlist"/>
        <w:numPr>
          <w:ilvl w:val="1"/>
          <w:numId w:val="28"/>
        </w:numPr>
        <w:jc w:val="both"/>
      </w:pPr>
      <w:r>
        <w:t xml:space="preserve">Element </w:t>
      </w:r>
      <w:proofErr w:type="spellStart"/>
      <w:r w:rsidRPr="006B4AF1">
        <w:rPr>
          <w:i/>
        </w:rPr>
        <w:t>displayName</w:t>
      </w:r>
      <w:proofErr w:type="spellEnd"/>
      <w:r>
        <w:t xml:space="preserve"> zawiera nazwę rodzaju urządzenia medycznego jako nazwę pozycji słownika SNOMED-CT .</w:t>
      </w:r>
    </w:p>
    <w:p w14:paraId="6D1DDEAC" w14:textId="77777777" w:rsidR="00AC5F11" w:rsidRDefault="00AC5F11" w:rsidP="00AC5F11">
      <w:pPr>
        <w:pStyle w:val="Akapitzlist"/>
      </w:pPr>
    </w:p>
    <w:p w14:paraId="02599C25" w14:textId="77777777" w:rsidR="0002564F" w:rsidRDefault="0002564F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>
        <w:br w:type="page"/>
      </w:r>
    </w:p>
    <w:p w14:paraId="2DF459CE" w14:textId="1BF78943" w:rsidR="00AC5F11" w:rsidRPr="0002564F" w:rsidRDefault="00AC5F11" w:rsidP="0002564F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23" w:name="_Toc248740"/>
      <w:r w:rsidRPr="0002564F">
        <w:rPr>
          <w:color w:val="FFFFFF" w:themeColor="background1"/>
          <w:sz w:val="28"/>
        </w:rPr>
        <w:lastRenderedPageBreak/>
        <w:t>Rozszerzenie: Profil pacjenta dla wolnego terminu (</w:t>
      </w:r>
      <w:proofErr w:type="spellStart"/>
      <w:r w:rsidR="00BB5536" w:rsidRPr="0002564F">
        <w:rPr>
          <w:color w:val="FFFFFF" w:themeColor="background1"/>
          <w:sz w:val="28"/>
        </w:rPr>
        <w:t>PLWlkp</w:t>
      </w:r>
      <w:r w:rsidRPr="0002564F">
        <w:rPr>
          <w:color w:val="FFFFFF" w:themeColor="background1"/>
          <w:sz w:val="28"/>
        </w:rPr>
        <w:t>SchedulingExtPatientProfile</w:t>
      </w:r>
      <w:proofErr w:type="spellEnd"/>
      <w:r w:rsidRPr="0002564F">
        <w:rPr>
          <w:color w:val="FFFFFF" w:themeColor="background1"/>
          <w:sz w:val="28"/>
        </w:rPr>
        <w:t>)</w:t>
      </w:r>
      <w:bookmarkEnd w:id="23"/>
    </w:p>
    <w:p w14:paraId="12260E47" w14:textId="786D5F81" w:rsidR="00AC5F11" w:rsidRPr="0002564F" w:rsidRDefault="00AC5F11" w:rsidP="0002564F">
      <w:pPr>
        <w:shd w:val="clear" w:color="auto" w:fill="D9D9D9" w:themeFill="background1" w:themeFillShade="D9"/>
      </w:pPr>
      <w:hyperlink r:id="rId33" w:history="1">
        <w:r w:rsidRPr="0002564F">
          <w:rPr>
            <w:rStyle w:val="Hipercze"/>
            <w:color w:val="auto"/>
            <w:u w:val="none"/>
          </w:rPr>
          <w:t>http://ezdrowie.wielkopolskie.pl/fhir/StructuredDefinition/</w:t>
        </w:r>
        <w:r w:rsidR="00BB5536" w:rsidRPr="0002564F">
          <w:rPr>
            <w:rStyle w:val="Hipercze"/>
            <w:color w:val="auto"/>
            <w:u w:val="none"/>
          </w:rPr>
          <w:t>PLWlkp</w:t>
        </w:r>
        <w:r w:rsidRPr="0002564F">
          <w:rPr>
            <w:rStyle w:val="Hipercze"/>
            <w:color w:val="auto"/>
            <w:u w:val="none"/>
          </w:rPr>
          <w:t>SchedulingExtPatientProfile</w:t>
        </w:r>
      </w:hyperlink>
      <w:r w:rsidRPr="0002564F">
        <w:t xml:space="preserve"> </w:t>
      </w:r>
    </w:p>
    <w:p w14:paraId="58FE767C" w14:textId="77777777" w:rsidR="00AC5F11" w:rsidRDefault="00AC5F11" w:rsidP="00AC5F11">
      <w:r>
        <w:rPr>
          <w:noProof/>
        </w:rPr>
        <w:drawing>
          <wp:inline distT="0" distB="0" distL="0" distR="0" wp14:anchorId="4FB799F0" wp14:editId="4E19BC4A">
            <wp:extent cx="3301200" cy="2268000"/>
            <wp:effectExtent l="0" t="0" r="0" b="0"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LMsimSchedulingExtPatientProfile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451D5" w14:textId="77777777" w:rsidR="00AC5F11" w:rsidRPr="00C04108" w:rsidRDefault="00AC5F11" w:rsidP="00A52CBE">
      <w:pPr>
        <w:pStyle w:val="Nagwek4"/>
      </w:pPr>
      <w:r w:rsidRPr="00C04108">
        <w:t>Atrybuty rozszerzenia</w:t>
      </w:r>
    </w:p>
    <w:p w14:paraId="67942999" w14:textId="77777777" w:rsidR="00AC5F11" w:rsidRDefault="00AC5F11" w:rsidP="00AC5F11">
      <w:pPr>
        <w:pStyle w:val="Akapitzlist"/>
        <w:numPr>
          <w:ilvl w:val="0"/>
          <w:numId w:val="28"/>
        </w:numPr>
      </w:pPr>
      <w:proofErr w:type="spellStart"/>
      <w:r>
        <w:t>extension</w:t>
      </w:r>
      <w:proofErr w:type="spellEnd"/>
      <w:r>
        <w:t xml:space="preserve"> (dla którego atrybut </w:t>
      </w:r>
      <w:proofErr w:type="spellStart"/>
      <w:r>
        <w:t>url</w:t>
      </w:r>
      <w:proofErr w:type="spellEnd"/>
      <w:r>
        <w:t xml:space="preserve"> jest równy „</w:t>
      </w:r>
      <w:proofErr w:type="spellStart"/>
      <w:r>
        <w:t>patientGender</w:t>
      </w:r>
      <w:proofErr w:type="spellEnd"/>
      <w:r>
        <w:t>”) – płeć pacjenta.</w:t>
      </w:r>
    </w:p>
    <w:p w14:paraId="3A0CCEE4" w14:textId="77777777" w:rsidR="00AC5F11" w:rsidRDefault="00AC5F11" w:rsidP="00AC5F11">
      <w:pPr>
        <w:pStyle w:val="Akapitzlist"/>
        <w:numPr>
          <w:ilvl w:val="0"/>
          <w:numId w:val="28"/>
        </w:numPr>
      </w:pPr>
      <w:proofErr w:type="spellStart"/>
      <w:r>
        <w:t>extension</w:t>
      </w:r>
      <w:proofErr w:type="spellEnd"/>
      <w:r>
        <w:t xml:space="preserve"> (dla którego atrybut </w:t>
      </w:r>
      <w:proofErr w:type="spellStart"/>
      <w:r>
        <w:t>url</w:t>
      </w:r>
      <w:proofErr w:type="spellEnd"/>
      <w:r>
        <w:t xml:space="preserve"> jest równy „</w:t>
      </w:r>
      <w:proofErr w:type="spellStart"/>
      <w:r>
        <w:t>patientAgeFrom</w:t>
      </w:r>
      <w:proofErr w:type="spellEnd"/>
      <w:r>
        <w:t>”) – dolna granica zakresu wieku pacjenta.</w:t>
      </w:r>
    </w:p>
    <w:p w14:paraId="1869C16B" w14:textId="77777777" w:rsidR="00AC5F11" w:rsidRDefault="00AC5F11" w:rsidP="00AC5F11">
      <w:pPr>
        <w:pStyle w:val="Akapitzlist"/>
        <w:numPr>
          <w:ilvl w:val="0"/>
          <w:numId w:val="28"/>
        </w:numPr>
      </w:pPr>
      <w:proofErr w:type="spellStart"/>
      <w:r>
        <w:t>extension</w:t>
      </w:r>
      <w:proofErr w:type="spellEnd"/>
      <w:r>
        <w:t xml:space="preserve"> (dla którego atrybut </w:t>
      </w:r>
      <w:proofErr w:type="spellStart"/>
      <w:r>
        <w:t>url</w:t>
      </w:r>
      <w:proofErr w:type="spellEnd"/>
      <w:r>
        <w:t xml:space="preserve"> jest równy „</w:t>
      </w:r>
      <w:proofErr w:type="spellStart"/>
      <w:r>
        <w:t>patientAgeTo</w:t>
      </w:r>
      <w:proofErr w:type="spellEnd"/>
      <w:r>
        <w:t>”) – górna granica zakresu wieku pacjenta.</w:t>
      </w:r>
    </w:p>
    <w:p w14:paraId="2C2DEF61" w14:textId="77777777" w:rsidR="00AC5F11" w:rsidRDefault="00AC5F11" w:rsidP="00A52CBE">
      <w:pPr>
        <w:pStyle w:val="Nagwek4"/>
      </w:pPr>
      <w:r w:rsidRPr="00D830D1">
        <w:t>Powiązania terminologiczne</w:t>
      </w:r>
    </w:p>
    <w:p w14:paraId="794516FB" w14:textId="18A6747F" w:rsidR="00AC5F11" w:rsidRDefault="00AC5F11" w:rsidP="00AC5F11">
      <w:pPr>
        <w:pStyle w:val="Akapitzlist"/>
        <w:numPr>
          <w:ilvl w:val="0"/>
          <w:numId w:val="32"/>
        </w:numPr>
      </w:pPr>
      <w:proofErr w:type="spellStart"/>
      <w:r>
        <w:t>entension</w:t>
      </w:r>
      <w:proofErr w:type="spellEnd"/>
      <w:r>
        <w:t xml:space="preserve"> (dla którego atrybut </w:t>
      </w:r>
      <w:proofErr w:type="spellStart"/>
      <w:r>
        <w:t>url</w:t>
      </w:r>
      <w:proofErr w:type="spellEnd"/>
      <w:r>
        <w:t xml:space="preserve"> jest równy</w:t>
      </w:r>
      <w:r w:rsidR="0092299F">
        <w:t xml:space="preserve"> </w:t>
      </w:r>
      <w:r>
        <w:t>„</w:t>
      </w:r>
      <w:proofErr w:type="spellStart"/>
      <w:r>
        <w:t>patientGender</w:t>
      </w:r>
      <w:proofErr w:type="spellEnd"/>
      <w:r>
        <w:t>”).</w:t>
      </w:r>
      <w:proofErr w:type="spellStart"/>
      <w:r>
        <w:t>valueCodeableConcept.coding</w:t>
      </w:r>
      <w:proofErr w:type="spellEnd"/>
      <w:r>
        <w:t xml:space="preserve"> – kod płci pacjenta.</w:t>
      </w:r>
    </w:p>
    <w:p w14:paraId="6A8F849B" w14:textId="6C41A032" w:rsidR="00AC5F11" w:rsidRDefault="00AC5F11" w:rsidP="00AC5F11">
      <w:pPr>
        <w:pStyle w:val="Akapitzlist"/>
        <w:numPr>
          <w:ilvl w:val="1"/>
          <w:numId w:val="32"/>
        </w:numPr>
        <w:jc w:val="both"/>
      </w:pPr>
      <w:r>
        <w:t xml:space="preserve">Element </w:t>
      </w:r>
      <w:proofErr w:type="spellStart"/>
      <w:r w:rsidRPr="0001337C">
        <w:rPr>
          <w:i/>
        </w:rPr>
        <w:t>code</w:t>
      </w:r>
      <w:proofErr w:type="spellEnd"/>
      <w:r>
        <w:t xml:space="preserve"> zawiera pozycję ze zbioru wartości dla kodów określających płeć pacjenta. Zbiór wartości identyfikowany jest kanonicznym URL: </w:t>
      </w:r>
      <w:r w:rsidRPr="00A52CBE">
        <w:rPr>
          <w:rStyle w:val="Hipercze"/>
          <w:i/>
          <w:color w:val="auto"/>
          <w:u w:val="none"/>
        </w:rPr>
        <w:t>http://hl7.org/fhir/ValueSet/administrative-gender</w:t>
      </w:r>
      <w:r>
        <w:t xml:space="preserve">. </w:t>
      </w:r>
    </w:p>
    <w:p w14:paraId="1EDF1E07" w14:textId="77777777" w:rsidR="00AC5F11" w:rsidRDefault="00AC5F11" w:rsidP="00AC5F11">
      <w:pPr>
        <w:pStyle w:val="Akapitzlist"/>
        <w:numPr>
          <w:ilvl w:val="1"/>
          <w:numId w:val="32"/>
        </w:numPr>
        <w:jc w:val="both"/>
      </w:pPr>
      <w:r>
        <w:t xml:space="preserve">Element </w:t>
      </w:r>
      <w:r w:rsidRPr="003C10BE">
        <w:rPr>
          <w:i/>
        </w:rPr>
        <w:t>system</w:t>
      </w:r>
      <w:r>
        <w:t xml:space="preserve"> musi mieć wartość „</w:t>
      </w:r>
      <w:r w:rsidRPr="003C10BE">
        <w:rPr>
          <w:i/>
        </w:rPr>
        <w:t>http://hl7.org/</w:t>
      </w:r>
      <w:proofErr w:type="spellStart"/>
      <w:r w:rsidRPr="003C10BE">
        <w:rPr>
          <w:i/>
        </w:rPr>
        <w:t>fhir</w:t>
      </w:r>
      <w:proofErr w:type="spellEnd"/>
      <w:r w:rsidRPr="003C10BE">
        <w:rPr>
          <w:i/>
        </w:rPr>
        <w:t>/</w:t>
      </w:r>
      <w:proofErr w:type="spellStart"/>
      <w:r w:rsidRPr="003C10BE">
        <w:rPr>
          <w:i/>
        </w:rPr>
        <w:t>administrative-gender</w:t>
      </w:r>
      <w:proofErr w:type="spellEnd"/>
      <w:r>
        <w:t>”.</w:t>
      </w:r>
    </w:p>
    <w:p w14:paraId="708FC5B6" w14:textId="49FC468A" w:rsidR="00AC5F11" w:rsidRPr="00D830D1" w:rsidRDefault="00AC5F11" w:rsidP="00AC5F11">
      <w:pPr>
        <w:pStyle w:val="Akapitzlist"/>
        <w:numPr>
          <w:ilvl w:val="1"/>
          <w:numId w:val="32"/>
        </w:numPr>
        <w:jc w:val="both"/>
      </w:pPr>
      <w:r>
        <w:t xml:space="preserve">Element </w:t>
      </w:r>
      <w:proofErr w:type="spellStart"/>
      <w:r w:rsidRPr="003C10BE">
        <w:rPr>
          <w:i/>
        </w:rPr>
        <w:t>displayName</w:t>
      </w:r>
      <w:proofErr w:type="spellEnd"/>
      <w:r>
        <w:t xml:space="preserve"> zawiera nazwę płci pacjent pochodzącą ze słownika </w:t>
      </w:r>
      <w:proofErr w:type="spellStart"/>
      <w:r>
        <w:t>AdministrativeGender</w:t>
      </w:r>
      <w:proofErr w:type="spellEnd"/>
      <w:r>
        <w:t xml:space="preserve"> zdefiniowanego w treści standardu HL7 FHIR i dostępnego pod adresem URL: </w:t>
      </w:r>
      <w:r w:rsidRPr="00A52CBE">
        <w:rPr>
          <w:rStyle w:val="Hipercze"/>
          <w:i/>
          <w:color w:val="auto"/>
          <w:u w:val="none"/>
        </w:rPr>
        <w:t>http://hl7.org/fhir/administrative-gender</w:t>
      </w:r>
      <w:r>
        <w:t xml:space="preserve">. </w:t>
      </w:r>
    </w:p>
    <w:p w14:paraId="56A0C8C8" w14:textId="77777777" w:rsidR="00AC5F11" w:rsidRDefault="00AC5F11" w:rsidP="00AC5F11">
      <w:pPr>
        <w:pStyle w:val="Akapitzlist"/>
      </w:pPr>
    </w:p>
    <w:p w14:paraId="37C19B0E" w14:textId="77777777" w:rsidR="0092299F" w:rsidRDefault="0092299F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>
        <w:br w:type="page"/>
      </w:r>
    </w:p>
    <w:p w14:paraId="71438F9F" w14:textId="60FF2880" w:rsidR="00AC5F11" w:rsidRPr="009B7541" w:rsidRDefault="00AC5F11" w:rsidP="008546A9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24" w:name="_Toc248741"/>
      <w:r w:rsidRPr="009B7541">
        <w:rPr>
          <w:color w:val="FFFFFF" w:themeColor="background1"/>
          <w:sz w:val="28"/>
        </w:rPr>
        <w:lastRenderedPageBreak/>
        <w:t>Rozszerzenie: Tryb finansowania wizyty dla wolnego terminu (</w:t>
      </w:r>
      <w:proofErr w:type="spellStart"/>
      <w:r w:rsidR="00BB5536" w:rsidRPr="009B7541">
        <w:rPr>
          <w:color w:val="FFFFFF" w:themeColor="background1"/>
          <w:sz w:val="28"/>
        </w:rPr>
        <w:t>PLWlkp</w:t>
      </w:r>
      <w:r w:rsidRPr="009B7541">
        <w:rPr>
          <w:color w:val="FFFFFF" w:themeColor="background1"/>
          <w:sz w:val="28"/>
        </w:rPr>
        <w:t>SchedulingReimbursementType</w:t>
      </w:r>
      <w:proofErr w:type="spellEnd"/>
      <w:r w:rsidRPr="009B7541">
        <w:rPr>
          <w:color w:val="FFFFFF" w:themeColor="background1"/>
          <w:sz w:val="28"/>
        </w:rPr>
        <w:t>)</w:t>
      </w:r>
      <w:bookmarkEnd w:id="24"/>
    </w:p>
    <w:p w14:paraId="47E9C757" w14:textId="38DEF8F1" w:rsidR="00AC5F11" w:rsidRPr="008546A9" w:rsidRDefault="00AC5F11" w:rsidP="008546A9">
      <w:pPr>
        <w:shd w:val="clear" w:color="auto" w:fill="D9D9D9" w:themeFill="background1" w:themeFillShade="D9"/>
      </w:pPr>
      <w:hyperlink r:id="rId35" w:history="1">
        <w:r w:rsidRPr="008546A9">
          <w:rPr>
            <w:rStyle w:val="Hipercze"/>
            <w:color w:val="auto"/>
            <w:sz w:val="20"/>
            <w:u w:val="none"/>
          </w:rPr>
          <w:t>http://ezdrowie.wielkopolskie.pl/fhir/StructuredDefinition/</w:t>
        </w:r>
        <w:r w:rsidR="00BB5536" w:rsidRPr="008546A9">
          <w:rPr>
            <w:rStyle w:val="Hipercze"/>
            <w:color w:val="auto"/>
            <w:sz w:val="20"/>
            <w:u w:val="none"/>
          </w:rPr>
          <w:t>PLWlkp</w:t>
        </w:r>
        <w:r w:rsidRPr="008546A9">
          <w:rPr>
            <w:rStyle w:val="Hipercze"/>
            <w:color w:val="auto"/>
            <w:sz w:val="20"/>
            <w:u w:val="none"/>
          </w:rPr>
          <w:t>SchedulingExtReimbursementType</w:t>
        </w:r>
      </w:hyperlink>
      <w:r w:rsidRPr="008546A9">
        <w:t xml:space="preserve"> </w:t>
      </w:r>
    </w:p>
    <w:p w14:paraId="6E9122C1" w14:textId="77777777" w:rsidR="00AC5F11" w:rsidRDefault="00AC5F11" w:rsidP="00AC5F11">
      <w:r>
        <w:rPr>
          <w:noProof/>
        </w:rPr>
        <w:drawing>
          <wp:inline distT="0" distB="0" distL="0" distR="0" wp14:anchorId="073651D6" wp14:editId="1285FA46">
            <wp:extent cx="2674800" cy="1519200"/>
            <wp:effectExtent l="0" t="0" r="0" b="5080"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LMsimSchedulingExtReimbursementType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F3143" w14:textId="77777777" w:rsidR="00AC5F11" w:rsidRDefault="00AC5F11" w:rsidP="008546A9">
      <w:pPr>
        <w:pStyle w:val="Nagwek4"/>
      </w:pPr>
      <w:r w:rsidRPr="00C23B23">
        <w:t>Atrybuty rozszerzenia</w:t>
      </w:r>
      <w:r>
        <w:t xml:space="preserve"> i powiązania terminologiczne</w:t>
      </w:r>
    </w:p>
    <w:p w14:paraId="0341A798" w14:textId="77777777" w:rsidR="00AC5F11" w:rsidRDefault="00AC5F11" w:rsidP="00AC5F11">
      <w:pPr>
        <w:pStyle w:val="Akapitzlist"/>
        <w:numPr>
          <w:ilvl w:val="0"/>
          <w:numId w:val="29"/>
        </w:numPr>
      </w:pPr>
      <w:proofErr w:type="spellStart"/>
      <w:r>
        <w:t>valueCodeableConcept</w:t>
      </w:r>
      <w:proofErr w:type="spellEnd"/>
      <w:r>
        <w:t xml:space="preserve"> – kod trybu finansowania wizyty powiązany w udostępnionym grafikiem i wolnymi terminami.</w:t>
      </w:r>
    </w:p>
    <w:p w14:paraId="08C713F1" w14:textId="7B58AB79" w:rsidR="00AC5F11" w:rsidRDefault="00AC5F11" w:rsidP="00AC5F11">
      <w:pPr>
        <w:pStyle w:val="Akapitzlist"/>
        <w:numPr>
          <w:ilvl w:val="1"/>
          <w:numId w:val="29"/>
        </w:numPr>
      </w:pPr>
      <w:r>
        <w:t xml:space="preserve">Element </w:t>
      </w:r>
      <w:proofErr w:type="spellStart"/>
      <w:r w:rsidRPr="002D583C">
        <w:rPr>
          <w:i/>
        </w:rPr>
        <w:t>code</w:t>
      </w:r>
      <w:proofErr w:type="spellEnd"/>
      <w:r>
        <w:t xml:space="preserve"> zawiera  jedną z pozycji ze zbioru wartości dla słownika trybów finasowania wizyty / usługi w ramach rezerwacji wolnego terminu. Zbiór wartości identyfikowany jest kanonicznym URL: </w:t>
      </w:r>
      <w:r w:rsidRPr="008546A9">
        <w:rPr>
          <w:rStyle w:val="Hipercze"/>
          <w:i/>
          <w:color w:val="auto"/>
          <w:u w:val="none"/>
        </w:rPr>
        <w:t>http://hl7.org.pl/fhir/ValueSet/tryby-finansowania-swiadczen-zdrowotnych</w:t>
      </w:r>
      <w:r>
        <w:t xml:space="preserve">.  </w:t>
      </w:r>
    </w:p>
    <w:p w14:paraId="5854ADFD" w14:textId="77777777" w:rsidR="00AC5F11" w:rsidRDefault="00AC5F11" w:rsidP="00AC5F11"/>
    <w:p w14:paraId="770F61DD" w14:textId="77777777" w:rsidR="008546A9" w:rsidRDefault="008546A9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>
        <w:br w:type="page"/>
      </w:r>
    </w:p>
    <w:p w14:paraId="43A39E8A" w14:textId="13B738EC" w:rsidR="00AC5F11" w:rsidRPr="009B37AB" w:rsidRDefault="00AC5F11" w:rsidP="009B37AB">
      <w:pPr>
        <w:pStyle w:val="Nagwek3"/>
        <w:shd w:val="clear" w:color="auto" w:fill="2E74B5" w:themeFill="accent5" w:themeFillShade="BF"/>
        <w:rPr>
          <w:color w:val="FFFFFF" w:themeColor="background1"/>
          <w:sz w:val="28"/>
        </w:rPr>
      </w:pPr>
      <w:bookmarkStart w:id="25" w:name="_Toc248742"/>
      <w:r w:rsidRPr="009B37AB">
        <w:rPr>
          <w:color w:val="FFFFFF" w:themeColor="background1"/>
          <w:sz w:val="28"/>
        </w:rPr>
        <w:lastRenderedPageBreak/>
        <w:t>Rozszerzenie: Maksymalna liczba pacjentów dla wolnego terminu (</w:t>
      </w:r>
      <w:proofErr w:type="spellStart"/>
      <w:r w:rsidR="00BB5536" w:rsidRPr="009B37AB">
        <w:rPr>
          <w:color w:val="FFFFFF" w:themeColor="background1"/>
          <w:sz w:val="28"/>
        </w:rPr>
        <w:t>PLWlkp</w:t>
      </w:r>
      <w:r w:rsidRPr="009B37AB">
        <w:rPr>
          <w:color w:val="FFFFFF" w:themeColor="background1"/>
          <w:sz w:val="28"/>
        </w:rPr>
        <w:t>SchedulingExtPatientsPerSlot</w:t>
      </w:r>
      <w:proofErr w:type="spellEnd"/>
      <w:r w:rsidRPr="009B37AB">
        <w:rPr>
          <w:color w:val="FFFFFF" w:themeColor="background1"/>
          <w:sz w:val="28"/>
        </w:rPr>
        <w:t>)</w:t>
      </w:r>
      <w:bookmarkEnd w:id="25"/>
    </w:p>
    <w:p w14:paraId="7705E44E" w14:textId="63433E5C" w:rsidR="00AC5F11" w:rsidRPr="009B37AB" w:rsidRDefault="00AC5F11" w:rsidP="009B37AB">
      <w:pPr>
        <w:shd w:val="clear" w:color="auto" w:fill="D9D9D9" w:themeFill="background1" w:themeFillShade="D9"/>
        <w:jc w:val="both"/>
      </w:pPr>
      <w:hyperlink r:id="rId37" w:history="1">
        <w:r w:rsidRPr="009B37AB">
          <w:rPr>
            <w:rStyle w:val="Hipercze"/>
            <w:color w:val="auto"/>
            <w:u w:val="none"/>
          </w:rPr>
          <w:t>http://ezdrowie.wielkopolskie.pl/fhir/StructureDefinition/</w:t>
        </w:r>
        <w:r w:rsidR="00BB5536" w:rsidRPr="009B37AB">
          <w:rPr>
            <w:rStyle w:val="Hipercze"/>
            <w:color w:val="auto"/>
            <w:u w:val="none"/>
          </w:rPr>
          <w:t>PLWlkp</w:t>
        </w:r>
        <w:r w:rsidRPr="009B37AB">
          <w:rPr>
            <w:rStyle w:val="Hipercze"/>
            <w:color w:val="auto"/>
            <w:u w:val="none"/>
          </w:rPr>
          <w:t>SchedulingExtPatientsPerSlot</w:t>
        </w:r>
      </w:hyperlink>
      <w:r w:rsidRPr="009B37AB">
        <w:t xml:space="preserve"> </w:t>
      </w:r>
    </w:p>
    <w:p w14:paraId="38146BD0" w14:textId="77777777" w:rsidR="00AC5F11" w:rsidRDefault="00AC5F11" w:rsidP="00AC5F11">
      <w:r>
        <w:rPr>
          <w:noProof/>
        </w:rPr>
        <w:drawing>
          <wp:inline distT="0" distB="0" distL="0" distR="0" wp14:anchorId="52769B1A" wp14:editId="247130F9">
            <wp:extent cx="2224800" cy="558000"/>
            <wp:effectExtent l="0" t="0" r="4445" b="0"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LMsimSchedulingExtPatientsPerSlot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8DE90" w14:textId="77777777" w:rsidR="00AC5F11" w:rsidRPr="00996744" w:rsidRDefault="00AC5F11" w:rsidP="009B37AB">
      <w:pPr>
        <w:pStyle w:val="Nagwek4"/>
      </w:pPr>
      <w:r w:rsidRPr="00996744">
        <w:t>Atrybuty rozszerzenia</w:t>
      </w:r>
    </w:p>
    <w:p w14:paraId="39E2CE88" w14:textId="71FEDF2D" w:rsidR="00AC5F11" w:rsidRPr="00AC5F11" w:rsidRDefault="00AC5F11" w:rsidP="009B37AB">
      <w:pPr>
        <w:pStyle w:val="Akapitzlist"/>
        <w:numPr>
          <w:ilvl w:val="0"/>
          <w:numId w:val="29"/>
        </w:numPr>
      </w:pPr>
      <w:proofErr w:type="spellStart"/>
      <w:r>
        <w:t>valuePositiveInt</w:t>
      </w:r>
      <w:proofErr w:type="spellEnd"/>
      <w:r>
        <w:t xml:space="preserve"> – wartość liczbowa dla maksymalnej liczby pacjentów, dla której może zostać stworzona rezerwacja dla danego wolnego terminu.</w:t>
      </w:r>
    </w:p>
    <w:sectPr w:rsidR="00AC5F11" w:rsidRPr="00AC5F11"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6108" w14:textId="77777777" w:rsidR="00BE7A79" w:rsidRDefault="00BE7A79" w:rsidP="00746845">
      <w:pPr>
        <w:spacing w:after="0" w:line="240" w:lineRule="auto"/>
      </w:pPr>
      <w:r>
        <w:separator/>
      </w:r>
    </w:p>
  </w:endnote>
  <w:endnote w:type="continuationSeparator" w:id="0">
    <w:p w14:paraId="49DB5366" w14:textId="77777777" w:rsidR="00BE7A79" w:rsidRDefault="00BE7A79" w:rsidP="0074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9649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C15F37" w14:textId="77777777" w:rsidR="00AE1965" w:rsidRDefault="00AE19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6EA769" w14:textId="77777777" w:rsidR="00AE1965" w:rsidRDefault="00AE1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D69B" w14:textId="77777777" w:rsidR="00BE7A79" w:rsidRDefault="00BE7A79" w:rsidP="00746845">
      <w:pPr>
        <w:spacing w:after="0" w:line="240" w:lineRule="auto"/>
      </w:pPr>
      <w:r>
        <w:separator/>
      </w:r>
    </w:p>
  </w:footnote>
  <w:footnote w:type="continuationSeparator" w:id="0">
    <w:p w14:paraId="107EE547" w14:textId="77777777" w:rsidR="00BE7A79" w:rsidRDefault="00BE7A79" w:rsidP="00746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2EE"/>
    <w:multiLevelType w:val="hybridMultilevel"/>
    <w:tmpl w:val="BA18D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E0A"/>
    <w:multiLevelType w:val="hybridMultilevel"/>
    <w:tmpl w:val="F73C4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3D0D"/>
    <w:multiLevelType w:val="hybridMultilevel"/>
    <w:tmpl w:val="6E0E6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74444"/>
    <w:multiLevelType w:val="hybridMultilevel"/>
    <w:tmpl w:val="49B8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7287"/>
    <w:multiLevelType w:val="hybridMultilevel"/>
    <w:tmpl w:val="8968F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1628"/>
    <w:multiLevelType w:val="hybridMultilevel"/>
    <w:tmpl w:val="48206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6085"/>
    <w:multiLevelType w:val="hybridMultilevel"/>
    <w:tmpl w:val="437A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E61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4E28CF"/>
    <w:multiLevelType w:val="hybridMultilevel"/>
    <w:tmpl w:val="7230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247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E71438"/>
    <w:multiLevelType w:val="hybridMultilevel"/>
    <w:tmpl w:val="CC4AB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C011D"/>
    <w:multiLevelType w:val="hybridMultilevel"/>
    <w:tmpl w:val="DC762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646B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B911ED0"/>
    <w:multiLevelType w:val="hybridMultilevel"/>
    <w:tmpl w:val="9028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816E8"/>
    <w:multiLevelType w:val="hybridMultilevel"/>
    <w:tmpl w:val="CEF66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87834"/>
    <w:multiLevelType w:val="hybridMultilevel"/>
    <w:tmpl w:val="708C12C8"/>
    <w:lvl w:ilvl="0" w:tplc="A0F0B5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56DB9"/>
    <w:multiLevelType w:val="hybridMultilevel"/>
    <w:tmpl w:val="BA28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E14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5D47C7"/>
    <w:multiLevelType w:val="hybridMultilevel"/>
    <w:tmpl w:val="C2FCC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B4270"/>
    <w:multiLevelType w:val="hybridMultilevel"/>
    <w:tmpl w:val="0FCE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54322"/>
    <w:multiLevelType w:val="hybridMultilevel"/>
    <w:tmpl w:val="6E341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22F4E"/>
    <w:multiLevelType w:val="hybridMultilevel"/>
    <w:tmpl w:val="DBE44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B33E0"/>
    <w:multiLevelType w:val="hybridMultilevel"/>
    <w:tmpl w:val="B3240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76DAE"/>
    <w:multiLevelType w:val="hybridMultilevel"/>
    <w:tmpl w:val="0E180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B347D"/>
    <w:multiLevelType w:val="hybridMultilevel"/>
    <w:tmpl w:val="97309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178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8AC18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AD4033"/>
    <w:multiLevelType w:val="hybridMultilevel"/>
    <w:tmpl w:val="6BDAE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D72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1A676F7"/>
    <w:multiLevelType w:val="multilevel"/>
    <w:tmpl w:val="54CEE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3307A7E"/>
    <w:multiLevelType w:val="hybridMultilevel"/>
    <w:tmpl w:val="07EA0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F298F"/>
    <w:multiLevelType w:val="hybridMultilevel"/>
    <w:tmpl w:val="20001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53250"/>
    <w:multiLevelType w:val="hybridMultilevel"/>
    <w:tmpl w:val="9FBC5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A4A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C6066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B0505A"/>
    <w:multiLevelType w:val="hybridMultilevel"/>
    <w:tmpl w:val="4840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310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9DE19F3"/>
    <w:multiLevelType w:val="hybridMultilevel"/>
    <w:tmpl w:val="7BE6A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2"/>
  </w:num>
  <w:num w:numId="5">
    <w:abstractNumId w:val="35"/>
  </w:num>
  <w:num w:numId="6">
    <w:abstractNumId w:val="14"/>
  </w:num>
  <w:num w:numId="7">
    <w:abstractNumId w:val="22"/>
  </w:num>
  <w:num w:numId="8">
    <w:abstractNumId w:val="25"/>
  </w:num>
  <w:num w:numId="9">
    <w:abstractNumId w:val="26"/>
  </w:num>
  <w:num w:numId="10">
    <w:abstractNumId w:val="34"/>
  </w:num>
  <w:num w:numId="11">
    <w:abstractNumId w:val="28"/>
  </w:num>
  <w:num w:numId="12">
    <w:abstractNumId w:val="36"/>
  </w:num>
  <w:num w:numId="13">
    <w:abstractNumId w:val="33"/>
  </w:num>
  <w:num w:numId="14">
    <w:abstractNumId w:val="15"/>
  </w:num>
  <w:num w:numId="15">
    <w:abstractNumId w:val="29"/>
  </w:num>
  <w:num w:numId="16">
    <w:abstractNumId w:val="16"/>
  </w:num>
  <w:num w:numId="17">
    <w:abstractNumId w:val="9"/>
  </w:num>
  <w:num w:numId="18">
    <w:abstractNumId w:val="17"/>
  </w:num>
  <w:num w:numId="19">
    <w:abstractNumId w:val="13"/>
  </w:num>
  <w:num w:numId="20">
    <w:abstractNumId w:val="19"/>
  </w:num>
  <w:num w:numId="21">
    <w:abstractNumId w:val="6"/>
  </w:num>
  <w:num w:numId="22">
    <w:abstractNumId w:val="20"/>
  </w:num>
  <w:num w:numId="23">
    <w:abstractNumId w:val="24"/>
  </w:num>
  <w:num w:numId="24">
    <w:abstractNumId w:val="27"/>
  </w:num>
  <w:num w:numId="25">
    <w:abstractNumId w:val="3"/>
  </w:num>
  <w:num w:numId="26">
    <w:abstractNumId w:val="30"/>
  </w:num>
  <w:num w:numId="27">
    <w:abstractNumId w:val="0"/>
  </w:num>
  <w:num w:numId="28">
    <w:abstractNumId w:val="4"/>
  </w:num>
  <w:num w:numId="29">
    <w:abstractNumId w:val="2"/>
  </w:num>
  <w:num w:numId="30">
    <w:abstractNumId w:val="11"/>
  </w:num>
  <w:num w:numId="31">
    <w:abstractNumId w:val="5"/>
  </w:num>
  <w:num w:numId="32">
    <w:abstractNumId w:val="37"/>
  </w:num>
  <w:num w:numId="33">
    <w:abstractNumId w:val="21"/>
  </w:num>
  <w:num w:numId="34">
    <w:abstractNumId w:val="31"/>
  </w:num>
  <w:num w:numId="35">
    <w:abstractNumId w:val="23"/>
  </w:num>
  <w:num w:numId="36">
    <w:abstractNumId w:val="1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4D"/>
    <w:rsid w:val="0002377F"/>
    <w:rsid w:val="00023996"/>
    <w:rsid w:val="0002564F"/>
    <w:rsid w:val="00045DAC"/>
    <w:rsid w:val="00060E0F"/>
    <w:rsid w:val="0006329E"/>
    <w:rsid w:val="0007387D"/>
    <w:rsid w:val="0008465B"/>
    <w:rsid w:val="0008537E"/>
    <w:rsid w:val="000856B2"/>
    <w:rsid w:val="000A3943"/>
    <w:rsid w:val="000B1588"/>
    <w:rsid w:val="000C6C95"/>
    <w:rsid w:val="000D74D9"/>
    <w:rsid w:val="00100BC4"/>
    <w:rsid w:val="001021A0"/>
    <w:rsid w:val="0010262D"/>
    <w:rsid w:val="0011650C"/>
    <w:rsid w:val="001279C9"/>
    <w:rsid w:val="00146692"/>
    <w:rsid w:val="00157CC6"/>
    <w:rsid w:val="001641DF"/>
    <w:rsid w:val="001A7EFC"/>
    <w:rsid w:val="001B3129"/>
    <w:rsid w:val="001C72CB"/>
    <w:rsid w:val="001D785D"/>
    <w:rsid w:val="001E2E23"/>
    <w:rsid w:val="001F66AE"/>
    <w:rsid w:val="001F6EA2"/>
    <w:rsid w:val="0024650F"/>
    <w:rsid w:val="00251A38"/>
    <w:rsid w:val="00252247"/>
    <w:rsid w:val="002759EC"/>
    <w:rsid w:val="002814C8"/>
    <w:rsid w:val="00285D2C"/>
    <w:rsid w:val="0029174D"/>
    <w:rsid w:val="0029722C"/>
    <w:rsid w:val="002A07FE"/>
    <w:rsid w:val="002F6B71"/>
    <w:rsid w:val="00320B43"/>
    <w:rsid w:val="00326AF3"/>
    <w:rsid w:val="00364799"/>
    <w:rsid w:val="00373EFE"/>
    <w:rsid w:val="0037553D"/>
    <w:rsid w:val="00377FA6"/>
    <w:rsid w:val="00382078"/>
    <w:rsid w:val="003A404B"/>
    <w:rsid w:val="00421438"/>
    <w:rsid w:val="00440A8E"/>
    <w:rsid w:val="00441530"/>
    <w:rsid w:val="004672B4"/>
    <w:rsid w:val="00472622"/>
    <w:rsid w:val="00472864"/>
    <w:rsid w:val="00475861"/>
    <w:rsid w:val="004A2EBB"/>
    <w:rsid w:val="004A50B2"/>
    <w:rsid w:val="004A53EA"/>
    <w:rsid w:val="004C0EFF"/>
    <w:rsid w:val="004C28FB"/>
    <w:rsid w:val="004F4C6F"/>
    <w:rsid w:val="0050448D"/>
    <w:rsid w:val="00512D19"/>
    <w:rsid w:val="0051613B"/>
    <w:rsid w:val="005340DA"/>
    <w:rsid w:val="005363E8"/>
    <w:rsid w:val="00555A3D"/>
    <w:rsid w:val="00575159"/>
    <w:rsid w:val="005976A9"/>
    <w:rsid w:val="005B41C4"/>
    <w:rsid w:val="005C1F5F"/>
    <w:rsid w:val="005D1EF5"/>
    <w:rsid w:val="005D5B56"/>
    <w:rsid w:val="005F12DA"/>
    <w:rsid w:val="005F3713"/>
    <w:rsid w:val="00631445"/>
    <w:rsid w:val="00647B0E"/>
    <w:rsid w:val="00652428"/>
    <w:rsid w:val="006639F2"/>
    <w:rsid w:val="00680E3A"/>
    <w:rsid w:val="006902B4"/>
    <w:rsid w:val="006A547E"/>
    <w:rsid w:val="006B02D0"/>
    <w:rsid w:val="006B0ED4"/>
    <w:rsid w:val="006C73F0"/>
    <w:rsid w:val="006F0545"/>
    <w:rsid w:val="00745C95"/>
    <w:rsid w:val="00746845"/>
    <w:rsid w:val="007D036B"/>
    <w:rsid w:val="007D34FE"/>
    <w:rsid w:val="007E3C30"/>
    <w:rsid w:val="007E47D2"/>
    <w:rsid w:val="007E7337"/>
    <w:rsid w:val="007F7019"/>
    <w:rsid w:val="008409F9"/>
    <w:rsid w:val="00842381"/>
    <w:rsid w:val="008546A9"/>
    <w:rsid w:val="00865BC0"/>
    <w:rsid w:val="008753D2"/>
    <w:rsid w:val="00886CDA"/>
    <w:rsid w:val="00887D4F"/>
    <w:rsid w:val="008A0E0B"/>
    <w:rsid w:val="008D11BA"/>
    <w:rsid w:val="008D651F"/>
    <w:rsid w:val="008E2A02"/>
    <w:rsid w:val="008F117C"/>
    <w:rsid w:val="0092299F"/>
    <w:rsid w:val="00935F2D"/>
    <w:rsid w:val="009373B6"/>
    <w:rsid w:val="0096464A"/>
    <w:rsid w:val="009706D2"/>
    <w:rsid w:val="00983325"/>
    <w:rsid w:val="00983BBA"/>
    <w:rsid w:val="009A4E90"/>
    <w:rsid w:val="009B0912"/>
    <w:rsid w:val="009B37AB"/>
    <w:rsid w:val="009B7541"/>
    <w:rsid w:val="009B7DDA"/>
    <w:rsid w:val="009C3442"/>
    <w:rsid w:val="009D6D8A"/>
    <w:rsid w:val="009E2431"/>
    <w:rsid w:val="00A21F08"/>
    <w:rsid w:val="00A23D36"/>
    <w:rsid w:val="00A407E9"/>
    <w:rsid w:val="00A46451"/>
    <w:rsid w:val="00A52CBE"/>
    <w:rsid w:val="00A655E8"/>
    <w:rsid w:val="00A81296"/>
    <w:rsid w:val="00A917F4"/>
    <w:rsid w:val="00A936E9"/>
    <w:rsid w:val="00A94393"/>
    <w:rsid w:val="00AB4F93"/>
    <w:rsid w:val="00AC5F11"/>
    <w:rsid w:val="00AD6AA5"/>
    <w:rsid w:val="00AD7499"/>
    <w:rsid w:val="00AE1965"/>
    <w:rsid w:val="00AE25A2"/>
    <w:rsid w:val="00AE6169"/>
    <w:rsid w:val="00B0378E"/>
    <w:rsid w:val="00B14924"/>
    <w:rsid w:val="00B16459"/>
    <w:rsid w:val="00B1729C"/>
    <w:rsid w:val="00B2184A"/>
    <w:rsid w:val="00B2733C"/>
    <w:rsid w:val="00B3330E"/>
    <w:rsid w:val="00B434D0"/>
    <w:rsid w:val="00B44F97"/>
    <w:rsid w:val="00B51AFA"/>
    <w:rsid w:val="00B54E49"/>
    <w:rsid w:val="00B56086"/>
    <w:rsid w:val="00B731D7"/>
    <w:rsid w:val="00B774A5"/>
    <w:rsid w:val="00B9028E"/>
    <w:rsid w:val="00B956FE"/>
    <w:rsid w:val="00B9741C"/>
    <w:rsid w:val="00B97BEB"/>
    <w:rsid w:val="00BA54EB"/>
    <w:rsid w:val="00BA6404"/>
    <w:rsid w:val="00BB27B4"/>
    <w:rsid w:val="00BB4071"/>
    <w:rsid w:val="00BB5536"/>
    <w:rsid w:val="00BE2DC8"/>
    <w:rsid w:val="00BE7A79"/>
    <w:rsid w:val="00BF3E44"/>
    <w:rsid w:val="00C576AB"/>
    <w:rsid w:val="00C60763"/>
    <w:rsid w:val="00C75F5C"/>
    <w:rsid w:val="00C77386"/>
    <w:rsid w:val="00C840F3"/>
    <w:rsid w:val="00C877C4"/>
    <w:rsid w:val="00C95D07"/>
    <w:rsid w:val="00CA0CBC"/>
    <w:rsid w:val="00CB504D"/>
    <w:rsid w:val="00CC2064"/>
    <w:rsid w:val="00CD14C2"/>
    <w:rsid w:val="00CD526C"/>
    <w:rsid w:val="00CE1ABA"/>
    <w:rsid w:val="00CE70E5"/>
    <w:rsid w:val="00CF3092"/>
    <w:rsid w:val="00CF7553"/>
    <w:rsid w:val="00D10857"/>
    <w:rsid w:val="00D151A9"/>
    <w:rsid w:val="00D17358"/>
    <w:rsid w:val="00D2625C"/>
    <w:rsid w:val="00D262E2"/>
    <w:rsid w:val="00D37275"/>
    <w:rsid w:val="00D43027"/>
    <w:rsid w:val="00D55690"/>
    <w:rsid w:val="00D6429A"/>
    <w:rsid w:val="00D74107"/>
    <w:rsid w:val="00D85484"/>
    <w:rsid w:val="00D872C9"/>
    <w:rsid w:val="00D90106"/>
    <w:rsid w:val="00D90BDB"/>
    <w:rsid w:val="00D90DCA"/>
    <w:rsid w:val="00D93579"/>
    <w:rsid w:val="00DC65D3"/>
    <w:rsid w:val="00DE288A"/>
    <w:rsid w:val="00DF425E"/>
    <w:rsid w:val="00DF508F"/>
    <w:rsid w:val="00DF7C36"/>
    <w:rsid w:val="00DF7E40"/>
    <w:rsid w:val="00E03511"/>
    <w:rsid w:val="00E12B5B"/>
    <w:rsid w:val="00E141DA"/>
    <w:rsid w:val="00E16526"/>
    <w:rsid w:val="00E30FD5"/>
    <w:rsid w:val="00E31A9C"/>
    <w:rsid w:val="00E43152"/>
    <w:rsid w:val="00E61CFB"/>
    <w:rsid w:val="00E6605A"/>
    <w:rsid w:val="00E84DA3"/>
    <w:rsid w:val="00E94611"/>
    <w:rsid w:val="00E949C3"/>
    <w:rsid w:val="00E97D2A"/>
    <w:rsid w:val="00EA750D"/>
    <w:rsid w:val="00EB29E8"/>
    <w:rsid w:val="00EC3EF9"/>
    <w:rsid w:val="00F01F19"/>
    <w:rsid w:val="00F16333"/>
    <w:rsid w:val="00F32A30"/>
    <w:rsid w:val="00F34205"/>
    <w:rsid w:val="00F351E0"/>
    <w:rsid w:val="00F43CAF"/>
    <w:rsid w:val="00F714D8"/>
    <w:rsid w:val="00F735CA"/>
    <w:rsid w:val="00F949AF"/>
    <w:rsid w:val="00FA6968"/>
    <w:rsid w:val="00FA759F"/>
    <w:rsid w:val="00FB71AC"/>
    <w:rsid w:val="00FC7F8E"/>
    <w:rsid w:val="00FD1EBA"/>
    <w:rsid w:val="00FE0482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8823"/>
  <w15:chartTrackingRefBased/>
  <w15:docId w15:val="{90525FAD-BE52-420D-8D59-E3F52B07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504D"/>
  </w:style>
  <w:style w:type="paragraph" w:styleId="Nagwek1">
    <w:name w:val="heading 1"/>
    <w:basedOn w:val="Normalny"/>
    <w:next w:val="Normalny"/>
    <w:link w:val="Nagwek1Znak"/>
    <w:uiPriority w:val="9"/>
    <w:qFormat/>
    <w:rsid w:val="00E61CFB"/>
    <w:pPr>
      <w:keepNext/>
      <w:keepLines/>
      <w:numPr>
        <w:numId w:val="3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1CFB"/>
    <w:pPr>
      <w:keepNext/>
      <w:keepLines/>
      <w:numPr>
        <w:ilvl w:val="1"/>
        <w:numId w:val="3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1CFB"/>
    <w:pPr>
      <w:keepNext/>
      <w:keepLines/>
      <w:numPr>
        <w:ilvl w:val="2"/>
        <w:numId w:val="3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34FE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D34FE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A54EB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7C36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7C36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7C36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1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1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61C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1C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1C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61CF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E47D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61CF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61CFB"/>
    <w:pPr>
      <w:spacing w:after="100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74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845"/>
  </w:style>
  <w:style w:type="paragraph" w:styleId="Stopka">
    <w:name w:val="footer"/>
    <w:basedOn w:val="Normalny"/>
    <w:link w:val="StopkaZnak"/>
    <w:uiPriority w:val="99"/>
    <w:unhideWhenUsed/>
    <w:rsid w:val="0074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845"/>
  </w:style>
  <w:style w:type="character" w:styleId="Odwoaniedokomentarza">
    <w:name w:val="annotation reference"/>
    <w:basedOn w:val="Domylnaczcionkaakapitu"/>
    <w:uiPriority w:val="99"/>
    <w:semiHidden/>
    <w:unhideWhenUsed/>
    <w:rsid w:val="00512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D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D1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9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D901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3">
    <w:name w:val="Grid Table 4 Accent 3"/>
    <w:basedOn w:val="Standardowy"/>
    <w:uiPriority w:val="49"/>
    <w:rsid w:val="00D9010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7D34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D34F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A54E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CF7553"/>
    <w:pPr>
      <w:spacing w:after="0" w:line="240" w:lineRule="auto"/>
    </w:pPr>
  </w:style>
  <w:style w:type="table" w:styleId="Tabelasiatki4akcent5">
    <w:name w:val="Grid Table 4 Accent 5"/>
    <w:basedOn w:val="Standardowy"/>
    <w:uiPriority w:val="49"/>
    <w:rsid w:val="002759E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7C3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7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7C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http://msim.umwm.pl/fhir/StructureDefinition/PLMsimSchedulingPractitioner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msim.umwm.pl/fhir/StructureDefinition/PLMsimSchedulingLocation" TargetMode="External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://hl7.org.pl/fhir/ValueSet/specjalnosci-lekarskie" TargetMode="External"/><Relationship Id="rId33" Type="http://schemas.openxmlformats.org/officeDocument/2006/relationships/hyperlink" Target="http://msim.umwm.pl/fhir/StructuredDefinition/PLMsimSchedulingExtPatientProfile" TargetMode="External"/><Relationship Id="rId38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hyperlink" Target="https://www.hl7.org/fhir/valueset.html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l7.org/fhir/operationoutcome.html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hyperlink" Target="http://msim.umwm.pl/fhir/StructureDefinition/PLMsimSchedulingExtPatientsPerSlo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ezdrowie.wielkopolskie.pl/fhir/StructureDefinition/PLWlkpSchedulingPractitionerRole" TargetMode="External"/><Relationship Id="rId28" Type="http://schemas.openxmlformats.org/officeDocument/2006/relationships/hyperlink" Target="http://msim.umwm.pl/fhir/StructureDefinition/PLMsimSchedulingOrganization" TargetMode="External"/><Relationship Id="rId36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yperlink" Target="http://hl7.org/fhir/search.htm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3.PNG"/><Relationship Id="rId30" Type="http://schemas.openxmlformats.org/officeDocument/2006/relationships/hyperlink" Target="http://msim.umwm.pl/fhir/StructureDefinition/PLMsimSchedulingPatient" TargetMode="External"/><Relationship Id="rId35" Type="http://schemas.openxmlformats.org/officeDocument/2006/relationships/hyperlink" Target="http://msim.umwm.pl/fhir/StructuredDefinition/PLMsimSchedulingExtReimbursementTyp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43F5-4451-41BF-9A36-E612668E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3885</TotalTime>
  <Pages>32</Pages>
  <Words>5790</Words>
  <Characters>34743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Radomski</dc:creator>
  <cp:keywords/>
  <dc:description/>
  <cp:lastModifiedBy>Sebastian Bojanowski</cp:lastModifiedBy>
  <cp:revision>141</cp:revision>
  <cp:lastPrinted>2018-07-24T12:58:00Z</cp:lastPrinted>
  <dcterms:created xsi:type="dcterms:W3CDTF">2018-09-24T11:04:00Z</dcterms:created>
  <dcterms:modified xsi:type="dcterms:W3CDTF">2019-02-05T07:45:00Z</dcterms:modified>
</cp:coreProperties>
</file>