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8956A8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</w:t>
      </w:r>
      <w:r w:rsidR="0097315D">
        <w:rPr>
          <w:rFonts w:ascii="Times New Roman" w:hAnsi="Times New Roman"/>
          <w:b/>
          <w:color w:val="000000" w:themeColor="text1"/>
          <w:sz w:val="20"/>
          <w:lang w:eastAsia="pl-PL"/>
        </w:rPr>
        <w:t>1</w:t>
      </w:r>
      <w:r w:rsidR="005B38CD" w:rsidRPr="005B38CD">
        <w:rPr>
          <w:rFonts w:ascii="Times New Roman" w:hAnsi="Times New Roman"/>
          <w:b/>
          <w:color w:val="000000" w:themeColor="text1"/>
          <w:sz w:val="20"/>
          <w:lang w:eastAsia="pl-PL"/>
        </w:rPr>
        <w:t>/201</w:t>
      </w:r>
      <w:r w:rsidR="0097315D">
        <w:rPr>
          <w:rFonts w:ascii="Times New Roman" w:hAnsi="Times New Roman"/>
          <w:b/>
          <w:color w:val="000000" w:themeColor="text1"/>
          <w:sz w:val="20"/>
          <w:lang w:eastAsia="pl-PL"/>
        </w:rPr>
        <w:t>9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5B38CD" w:rsidRDefault="00BA4AC9" w:rsidP="005B38CD">
      <w:pPr>
        <w:ind w:right="21"/>
        <w:contextualSpacing/>
        <w:jc w:val="center"/>
        <w:rPr>
          <w:rFonts w:ascii="Times New Roman" w:eastAsia="Calibri" w:hAnsi="Times New Roman"/>
          <w:b/>
          <w:sz w:val="22"/>
          <w:szCs w:val="22"/>
          <w:lang w:eastAsia="pl-PL"/>
        </w:rPr>
      </w:pPr>
      <w:r w:rsidRPr="005B38CD">
        <w:rPr>
          <w:rFonts w:ascii="Times New Roman" w:hAnsi="Times New Roman"/>
          <w:sz w:val="22"/>
          <w:szCs w:val="22"/>
        </w:rPr>
        <w:t xml:space="preserve">Na potrzeby postępowania o udzielenie zamówienia publicznego na </w:t>
      </w:r>
      <w:r w:rsidR="0097315D">
        <w:rPr>
          <w:rFonts w:ascii="Times New Roman" w:hAnsi="Times New Roman"/>
          <w:b/>
          <w:sz w:val="22"/>
          <w:szCs w:val="22"/>
        </w:rPr>
        <w:t>o</w:t>
      </w:r>
      <w:bookmarkStart w:id="0" w:name="_GoBack"/>
      <w:bookmarkEnd w:id="0"/>
      <w:r w:rsidR="0097315D" w:rsidRPr="0097315D">
        <w:rPr>
          <w:rFonts w:ascii="Times New Roman" w:hAnsi="Times New Roman"/>
          <w:b/>
          <w:sz w:val="22"/>
          <w:szCs w:val="22"/>
        </w:rPr>
        <w:t>pracowanie, wdrożenie i utrzymanie Platformy Regionalnej e – Pacjent w ramach projektu „Wyposażenie środowisk informatycznych wojewódzkich, powiatowych i miejskich podmiotów leczniczych w narzędzia informatyczne umożliwiające wdrożenie EDM oraz stworzenie sieci wymiany danych między podmiotami leczniczymi samorządu województwa</w:t>
      </w:r>
      <w:r w:rsidR="0097315D" w:rsidRPr="0097315D">
        <w:rPr>
          <w:rFonts w:ascii="Times New Roman" w:hAnsi="Times New Roman"/>
          <w:b/>
          <w:sz w:val="22"/>
          <w:szCs w:val="22"/>
        </w:rPr>
        <w:t>”</w:t>
      </w:r>
      <w:r w:rsidRPr="0097315D">
        <w:rPr>
          <w:rFonts w:ascii="Times New Roman" w:hAnsi="Times New Roman"/>
          <w:b/>
          <w:sz w:val="22"/>
          <w:szCs w:val="22"/>
        </w:rPr>
        <w:t>,</w:t>
      </w:r>
      <w:r w:rsidRPr="005B38CD">
        <w:rPr>
          <w:rFonts w:ascii="Times New Roman" w:hAnsi="Times New Roman"/>
          <w:sz w:val="22"/>
          <w:szCs w:val="22"/>
        </w:rPr>
        <w:t xml:space="preserve"> 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97315D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8956A8"/>
    <w:rsid w:val="008E72FA"/>
    <w:rsid w:val="009413F7"/>
    <w:rsid w:val="0097315D"/>
    <w:rsid w:val="009A3D60"/>
    <w:rsid w:val="009C2F87"/>
    <w:rsid w:val="00AB2684"/>
    <w:rsid w:val="00BA4AC9"/>
    <w:rsid w:val="00CC51D9"/>
    <w:rsid w:val="00CF0E24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03200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Gumny Maciej</cp:lastModifiedBy>
  <cp:revision>5</cp:revision>
  <dcterms:created xsi:type="dcterms:W3CDTF">2018-02-02T09:23:00Z</dcterms:created>
  <dcterms:modified xsi:type="dcterms:W3CDTF">2019-02-07T08:25:00Z</dcterms:modified>
</cp:coreProperties>
</file>