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3DB1" w14:textId="72139C91" w:rsidR="009B5FEF" w:rsidRPr="001E63F1" w:rsidRDefault="00453557" w:rsidP="00340B3E">
      <w:pPr>
        <w:pStyle w:val="Nagwek1"/>
        <w:rPr>
          <w:rFonts w:cstheme="minorHAnsi"/>
        </w:rPr>
      </w:pPr>
      <w:r w:rsidRPr="001E63F1">
        <w:rPr>
          <w:rFonts w:cstheme="minorHAnsi"/>
        </w:rPr>
        <w:t>Stan obecny</w:t>
      </w:r>
    </w:p>
    <w:p w14:paraId="45C414CC" w14:textId="53E9F2F9" w:rsidR="00F427FF" w:rsidRPr="001E63F1" w:rsidRDefault="00F427FF" w:rsidP="00340B3E">
      <w:pPr>
        <w:pStyle w:val="Nagwek2"/>
        <w:rPr>
          <w:rFonts w:cstheme="minorHAnsi"/>
        </w:rPr>
      </w:pPr>
      <w:r w:rsidRPr="001E63F1">
        <w:rPr>
          <w:rFonts w:cstheme="minorHAnsi"/>
        </w:rPr>
        <w:t>Aplikacje</w:t>
      </w:r>
    </w:p>
    <w:p w14:paraId="1B9BFAC6" w14:textId="4FA503AB" w:rsidR="00066D30" w:rsidRPr="001E63F1" w:rsidRDefault="00453557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</w:t>
      </w:r>
      <w:r w:rsidR="00202EEF" w:rsidRPr="001E63F1">
        <w:rPr>
          <w:rFonts w:asciiTheme="minorHAnsi" w:hAnsiTheme="minorHAnsi" w:cstheme="minorHAnsi"/>
        </w:rPr>
        <w:t xml:space="preserve">w podmiotach o numerach porządkowych 1-23 </w:t>
      </w:r>
      <w:r w:rsidRPr="001E63F1">
        <w:rPr>
          <w:rFonts w:asciiTheme="minorHAnsi" w:hAnsiTheme="minorHAnsi" w:cstheme="minorHAnsi"/>
        </w:rPr>
        <w:t>dysponuje</w:t>
      </w:r>
      <w:r w:rsidR="00066D30" w:rsidRPr="001E63F1">
        <w:rPr>
          <w:rFonts w:asciiTheme="minorHAnsi" w:hAnsiTheme="minorHAnsi" w:cstheme="minorHAnsi"/>
        </w:rPr>
        <w:t xml:space="preserve"> </w:t>
      </w:r>
      <w:r w:rsidR="00C22AF9" w:rsidRPr="001E63F1">
        <w:rPr>
          <w:rFonts w:asciiTheme="minorHAnsi" w:hAnsiTheme="minorHAnsi" w:cstheme="minorHAnsi"/>
        </w:rPr>
        <w:t>niżej wymienionymi</w:t>
      </w:r>
      <w:r w:rsidR="00066D30" w:rsidRPr="001E63F1">
        <w:rPr>
          <w:rFonts w:asciiTheme="minorHAnsi" w:hAnsiTheme="minorHAnsi" w:cstheme="minorHAnsi"/>
        </w:rPr>
        <w:t xml:space="preserve"> licencjami oprogramowania </w:t>
      </w:r>
      <w:r w:rsidR="00202EEF" w:rsidRPr="001E63F1">
        <w:rPr>
          <w:rFonts w:asciiTheme="minorHAnsi" w:hAnsiTheme="minorHAnsi" w:cstheme="minorHAnsi"/>
        </w:rPr>
        <w:t>zakupionymi w ramach postępowania pn.: Dostawa, rozmieszczenie i zainstalowanie infrastruktury przetwarzania danych z budową, konfiguracją i wdrożeniem usług elektronicznych w ramach projektu „Usługi elektroniczne służące zarządzaniu na poziomie wojewódzkim skierowane do podmiotów leczniczych podległych Sejmikowi Województwa Wielkopolskiego oraz Dostawa, konfiguracja i wdrożenie modułów/bloków funkcjonalnych oprogramowania aplikacyjnego dla części medycznej oraz interfejsu wymiany danych dla wytwarzania usług elektronicznych w ramach projektu „Usługi elektroniczne służące zarządzaniu na poziomie wojewódzkim skierowane do podmiotów leczniczych podległych Sejmikowi Województwa Wielkopolskiego DZ-I.272.22.2014</w:t>
      </w:r>
      <w:r w:rsidR="00DA2A27" w:rsidRPr="001E63F1">
        <w:rPr>
          <w:rFonts w:asciiTheme="minorHAnsi" w:hAnsiTheme="minorHAnsi" w:cstheme="minorHAnsi"/>
        </w:rPr>
        <w:t>:</w:t>
      </w:r>
      <w:r w:rsidR="00066D30" w:rsidRPr="001E63F1">
        <w:rPr>
          <w:rFonts w:asciiTheme="minorHAnsi" w:hAnsiTheme="minorHAnsi" w:cstheme="minorHAnsi"/>
        </w:rPr>
        <w:t xml:space="preserve"> </w:t>
      </w:r>
    </w:p>
    <w:p w14:paraId="0C74F96B" w14:textId="710D0594" w:rsidR="00DA2A27" w:rsidRPr="001E63F1" w:rsidRDefault="00DA2A27" w:rsidP="00340B3E">
      <w:pPr>
        <w:pStyle w:val="Nagwek4"/>
        <w:rPr>
          <w:rFonts w:asciiTheme="minorHAnsi" w:hAnsiTheme="minorHAnsi" w:cstheme="minorHAnsi"/>
          <w:lang w:val="en-US"/>
        </w:rPr>
      </w:pPr>
      <w:proofErr w:type="spellStart"/>
      <w:r w:rsidRPr="001E63F1">
        <w:rPr>
          <w:rFonts w:asciiTheme="minorHAnsi" w:hAnsiTheme="minorHAnsi" w:cstheme="minorHAnsi"/>
          <w:lang w:val="en-US"/>
        </w:rPr>
        <w:t>Comarch</w:t>
      </w:r>
      <w:proofErr w:type="spellEnd"/>
      <w:r w:rsidRPr="001E63F1">
        <w:rPr>
          <w:rFonts w:asciiTheme="minorHAnsi" w:hAnsiTheme="minorHAnsi" w:cstheme="minorHAnsi"/>
          <w:lang w:val="en-US"/>
        </w:rPr>
        <w:t xml:space="preserve"> Certification Authority – 2 </w:t>
      </w:r>
      <w:proofErr w:type="spellStart"/>
      <w:r w:rsidRPr="001E63F1">
        <w:rPr>
          <w:rFonts w:asciiTheme="minorHAnsi" w:hAnsiTheme="minorHAnsi" w:cstheme="minorHAnsi"/>
          <w:lang w:val="en-US"/>
        </w:rPr>
        <w:t>licencje</w:t>
      </w:r>
      <w:proofErr w:type="spellEnd"/>
    </w:p>
    <w:p w14:paraId="0E93EB9A" w14:textId="4799C450" w:rsidR="00DA2A27" w:rsidRPr="001E63F1" w:rsidRDefault="00DA2A27" w:rsidP="00340B3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Obsługi Wniosków </w:t>
      </w:r>
      <w:r w:rsidR="00066D30" w:rsidRPr="001E63F1">
        <w:rPr>
          <w:rFonts w:asciiTheme="minorHAnsi" w:hAnsiTheme="minorHAnsi" w:cstheme="minorHAnsi"/>
        </w:rPr>
        <w:t>i</w:t>
      </w:r>
      <w:r w:rsidRPr="001E63F1">
        <w:rPr>
          <w:rFonts w:asciiTheme="minorHAnsi" w:hAnsiTheme="minorHAnsi" w:cstheme="minorHAnsi"/>
        </w:rPr>
        <w:t xml:space="preserve"> Kart – 2 licencje</w:t>
      </w:r>
    </w:p>
    <w:p w14:paraId="6E76BFA2" w14:textId="475CDEBC" w:rsidR="00066D30" w:rsidRPr="001E63F1" w:rsidRDefault="00066D30" w:rsidP="00340B3E">
      <w:pPr>
        <w:pStyle w:val="Nagwek4"/>
        <w:rPr>
          <w:rFonts w:asciiTheme="minorHAnsi" w:hAnsiTheme="minorHAnsi" w:cstheme="minorHAnsi"/>
        </w:rPr>
      </w:pPr>
      <w:proofErr w:type="spellStart"/>
      <w:r w:rsidRPr="001E63F1">
        <w:rPr>
          <w:rFonts w:asciiTheme="minorHAnsi" w:hAnsiTheme="minorHAnsi" w:cstheme="minorHAnsi"/>
        </w:rPr>
        <w:t>Comarch</w:t>
      </w:r>
      <w:proofErr w:type="spellEnd"/>
      <w:r w:rsidRPr="001E63F1">
        <w:rPr>
          <w:rFonts w:asciiTheme="minorHAnsi" w:hAnsiTheme="minorHAnsi" w:cstheme="minorHAnsi"/>
        </w:rPr>
        <w:t xml:space="preserve"> BI – 25 licencji</w:t>
      </w:r>
    </w:p>
    <w:p w14:paraId="399F4E70" w14:textId="070323DE" w:rsidR="00DA2A27" w:rsidRPr="001E63F1" w:rsidRDefault="00DA2A27" w:rsidP="00340B3E">
      <w:pPr>
        <w:pStyle w:val="Nagwek4"/>
        <w:rPr>
          <w:rFonts w:asciiTheme="minorHAnsi" w:hAnsiTheme="minorHAnsi" w:cstheme="minorHAnsi"/>
        </w:rPr>
      </w:pPr>
      <w:proofErr w:type="spellStart"/>
      <w:r w:rsidRPr="001E63F1">
        <w:rPr>
          <w:rFonts w:asciiTheme="minorHAnsi" w:hAnsiTheme="minorHAnsi" w:cstheme="minorHAnsi"/>
        </w:rPr>
        <w:t>Comarch</w:t>
      </w:r>
      <w:proofErr w:type="spellEnd"/>
      <w:r w:rsidRPr="001E63F1">
        <w:rPr>
          <w:rFonts w:asciiTheme="minorHAnsi" w:hAnsiTheme="minorHAnsi" w:cstheme="minorHAnsi"/>
        </w:rPr>
        <w:t xml:space="preserve"> Security Access Manager DRACO – 25 licencji (2 w </w:t>
      </w:r>
      <w:r w:rsidR="00BC5226" w:rsidRPr="001E63F1">
        <w:rPr>
          <w:rFonts w:asciiTheme="minorHAnsi" w:hAnsiTheme="minorHAnsi" w:cstheme="minorHAnsi"/>
        </w:rPr>
        <w:t xml:space="preserve">części regionalnej </w:t>
      </w:r>
      <w:r w:rsidRPr="001E63F1">
        <w:rPr>
          <w:rFonts w:asciiTheme="minorHAnsi" w:hAnsiTheme="minorHAnsi" w:cstheme="minorHAnsi"/>
        </w:rPr>
        <w:t>i po jednej w każdym podmiocie</w:t>
      </w:r>
      <w:r w:rsidR="00BC5226" w:rsidRPr="001E63F1">
        <w:rPr>
          <w:rFonts w:asciiTheme="minorHAnsi" w:hAnsiTheme="minorHAnsi" w:cstheme="minorHAnsi"/>
        </w:rPr>
        <w:t xml:space="preserve"> o numerach porządkowych 1-23</w:t>
      </w:r>
      <w:r w:rsidRPr="001E63F1">
        <w:rPr>
          <w:rFonts w:asciiTheme="minorHAnsi" w:hAnsiTheme="minorHAnsi" w:cstheme="minorHAnsi"/>
        </w:rPr>
        <w:t>)</w:t>
      </w:r>
    </w:p>
    <w:p w14:paraId="06D2B49D" w14:textId="1B066FA5" w:rsidR="00066D30" w:rsidRPr="001E63F1" w:rsidRDefault="00066D30" w:rsidP="00340B3E">
      <w:pPr>
        <w:pStyle w:val="Nagwek4"/>
        <w:rPr>
          <w:rFonts w:asciiTheme="minorHAnsi" w:hAnsiTheme="minorHAnsi" w:cstheme="minorHAnsi"/>
        </w:rPr>
      </w:pPr>
      <w:proofErr w:type="spellStart"/>
      <w:r w:rsidRPr="001E63F1">
        <w:rPr>
          <w:rFonts w:asciiTheme="minorHAnsi" w:hAnsiTheme="minorHAnsi" w:cstheme="minorHAnsi"/>
        </w:rPr>
        <w:t>Comarch</w:t>
      </w:r>
      <w:proofErr w:type="spellEnd"/>
      <w:r w:rsidRPr="001E63F1">
        <w:rPr>
          <w:rFonts w:asciiTheme="minorHAnsi" w:hAnsiTheme="minorHAnsi" w:cstheme="minorHAnsi"/>
        </w:rPr>
        <w:t xml:space="preserve"> EDM – 25 licencji</w:t>
      </w:r>
    </w:p>
    <w:p w14:paraId="60F5C8BC" w14:textId="5022AC30" w:rsidR="004F27D6" w:rsidRPr="001E63F1" w:rsidRDefault="004F27D6" w:rsidP="004F27D6">
      <w:pPr>
        <w:pStyle w:val="Nagwek4"/>
        <w:rPr>
          <w:rFonts w:asciiTheme="minorHAnsi" w:hAnsiTheme="minorHAnsi" w:cstheme="minorHAnsi"/>
        </w:rPr>
      </w:pPr>
      <w:proofErr w:type="spellStart"/>
      <w:r w:rsidRPr="001E63F1">
        <w:rPr>
          <w:rFonts w:asciiTheme="minorHAnsi" w:hAnsiTheme="minorHAnsi" w:cstheme="minorHAnsi"/>
          <w:lang w:val="en-US"/>
        </w:rPr>
        <w:t>Licencje</w:t>
      </w:r>
      <w:proofErr w:type="spellEnd"/>
      <w:r w:rsidRPr="001E63F1">
        <w:rPr>
          <w:rFonts w:asciiTheme="minorHAnsi" w:hAnsiTheme="minorHAnsi" w:cstheme="minorHAnsi"/>
          <w:lang w:val="en-US"/>
        </w:rPr>
        <w:t xml:space="preserve"> Windows Server User CAL 2012 – </w:t>
      </w:r>
      <w:proofErr w:type="spellStart"/>
      <w:r w:rsidRPr="001E63F1">
        <w:rPr>
          <w:rFonts w:asciiTheme="minorHAnsi" w:hAnsiTheme="minorHAnsi" w:cstheme="minorHAnsi"/>
          <w:lang w:val="en-US"/>
        </w:rPr>
        <w:t>łącznie</w:t>
      </w:r>
      <w:proofErr w:type="spellEnd"/>
      <w:r w:rsidRPr="001E63F1">
        <w:rPr>
          <w:rFonts w:asciiTheme="minorHAnsi" w:hAnsiTheme="minorHAnsi" w:cstheme="minorHAnsi"/>
          <w:lang w:val="en-US"/>
        </w:rPr>
        <w:t xml:space="preserve"> 10000 </w:t>
      </w:r>
      <w:proofErr w:type="spellStart"/>
      <w:r w:rsidRPr="001E63F1">
        <w:rPr>
          <w:rFonts w:asciiTheme="minorHAnsi" w:hAnsiTheme="minorHAnsi" w:cstheme="minorHAnsi"/>
          <w:lang w:val="en-US"/>
        </w:rPr>
        <w:t>sztuk</w:t>
      </w:r>
      <w:proofErr w:type="spellEnd"/>
    </w:p>
    <w:p w14:paraId="359EAA1D" w14:textId="466CBA93" w:rsidR="00FC44D8" w:rsidRPr="001E63F1" w:rsidRDefault="00066D30" w:rsidP="00DD045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dopuszcza wykorzystanie, ale z uwagi na stopień skomplikowania budowanego systemu nie wymaga wykorzystania ani nie wymaga integracji z </w:t>
      </w:r>
      <w:r w:rsidR="00570630" w:rsidRPr="001E63F1">
        <w:rPr>
          <w:rFonts w:asciiTheme="minorHAnsi" w:hAnsiTheme="minorHAnsi" w:cstheme="minorHAnsi"/>
        </w:rPr>
        <w:t>systemami</w:t>
      </w:r>
      <w:r w:rsidR="0088082E" w:rsidRPr="001E63F1">
        <w:rPr>
          <w:rFonts w:asciiTheme="minorHAnsi" w:hAnsiTheme="minorHAnsi" w:cstheme="minorHAnsi"/>
        </w:rPr>
        <w:t xml:space="preserve"> wymienionymi w punkcie powyżej.</w:t>
      </w:r>
    </w:p>
    <w:p w14:paraId="1AA0CE59" w14:textId="76B221C6" w:rsidR="00F427FF" w:rsidRPr="001E63F1" w:rsidRDefault="00F427FF" w:rsidP="00340B3E">
      <w:pPr>
        <w:pStyle w:val="Nagwek2"/>
        <w:rPr>
          <w:rFonts w:cstheme="minorHAnsi"/>
        </w:rPr>
      </w:pPr>
      <w:r w:rsidRPr="001E63F1">
        <w:rPr>
          <w:rFonts w:cstheme="minorHAnsi"/>
        </w:rPr>
        <w:t>Sprzęt</w:t>
      </w:r>
      <w:r w:rsidR="00892290" w:rsidRPr="001E63F1">
        <w:rPr>
          <w:rFonts w:cstheme="minorHAnsi"/>
        </w:rPr>
        <w:t xml:space="preserve"> i systemy operacyjne</w:t>
      </w:r>
    </w:p>
    <w:p w14:paraId="1EA6A20F" w14:textId="39ED668E" w:rsidR="00893940" w:rsidRPr="001E63F1" w:rsidRDefault="00893940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zapewni w centrach kolokacyjnych oraz lokalnie w podmiotach leczniczych sprzęt i łącza niezbędne do uruchomienia usług i aplikacji Platformy Regionalnej.</w:t>
      </w:r>
    </w:p>
    <w:p w14:paraId="1DE14A4B" w14:textId="26DD9B96" w:rsidR="00CD41BE" w:rsidRPr="001E63F1" w:rsidRDefault="002E0C71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części regionalnej </w:t>
      </w:r>
      <w:r w:rsidR="00CD41BE" w:rsidRPr="001E63F1">
        <w:rPr>
          <w:rFonts w:asciiTheme="minorHAnsi" w:hAnsiTheme="minorHAnsi" w:cstheme="minorHAnsi"/>
        </w:rPr>
        <w:t>Zamawiający dysponuje niżej opisan</w:t>
      </w:r>
      <w:r w:rsidRPr="001E63F1">
        <w:rPr>
          <w:rFonts w:asciiTheme="minorHAnsi" w:hAnsiTheme="minorHAnsi" w:cstheme="minorHAnsi"/>
        </w:rPr>
        <w:t>ą</w:t>
      </w:r>
      <w:r w:rsidR="00CD41BE" w:rsidRPr="001E63F1">
        <w:rPr>
          <w:rFonts w:asciiTheme="minorHAnsi" w:hAnsiTheme="minorHAnsi" w:cstheme="minorHAnsi"/>
        </w:rPr>
        <w:t xml:space="preserve"> architekturą</w:t>
      </w:r>
      <w:r w:rsidRPr="001E63F1">
        <w:rPr>
          <w:rFonts w:asciiTheme="minorHAnsi" w:hAnsiTheme="minorHAnsi" w:cstheme="minorHAnsi"/>
        </w:rPr>
        <w:t>:</w:t>
      </w:r>
    </w:p>
    <w:p w14:paraId="7A584381" w14:textId="207A1768" w:rsidR="00CD41BE" w:rsidRPr="001E63F1" w:rsidRDefault="00CD41BE" w:rsidP="00340B3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Dwa centra kolokacyjne</w:t>
      </w:r>
      <w:r w:rsidR="005006C7" w:rsidRPr="001E63F1">
        <w:rPr>
          <w:rFonts w:asciiTheme="minorHAnsi" w:hAnsiTheme="minorHAnsi" w:cstheme="minorHAnsi"/>
        </w:rPr>
        <w:t xml:space="preserve"> (Centra Przetwarzania Danych</w:t>
      </w:r>
      <w:r w:rsidR="00910458" w:rsidRPr="001E63F1">
        <w:rPr>
          <w:rFonts w:asciiTheme="minorHAnsi" w:hAnsiTheme="minorHAnsi" w:cstheme="minorHAnsi"/>
        </w:rPr>
        <w:t xml:space="preserve"> – dalej CPD</w:t>
      </w:r>
      <w:r w:rsidR="005006C7" w:rsidRPr="001E63F1">
        <w:rPr>
          <w:rFonts w:asciiTheme="minorHAnsi" w:hAnsiTheme="minorHAnsi" w:cstheme="minorHAnsi"/>
        </w:rPr>
        <w:t>)</w:t>
      </w:r>
      <w:r w:rsidRPr="001E63F1">
        <w:rPr>
          <w:rFonts w:asciiTheme="minorHAnsi" w:hAnsiTheme="minorHAnsi" w:cstheme="minorHAnsi"/>
        </w:rPr>
        <w:t xml:space="preserve"> zapewni</w:t>
      </w:r>
      <w:r w:rsidR="00172A65" w:rsidRPr="001E63F1">
        <w:rPr>
          <w:rFonts w:asciiTheme="minorHAnsi" w:hAnsiTheme="minorHAnsi" w:cstheme="minorHAnsi"/>
        </w:rPr>
        <w:t>ające</w:t>
      </w:r>
      <w:r w:rsidRPr="001E63F1">
        <w:rPr>
          <w:rFonts w:asciiTheme="minorHAnsi" w:hAnsiTheme="minorHAnsi" w:cstheme="minorHAnsi"/>
        </w:rPr>
        <w:t xml:space="preserve"> redundancj</w:t>
      </w:r>
      <w:r w:rsidR="00172A65" w:rsidRPr="001E63F1">
        <w:rPr>
          <w:rFonts w:asciiTheme="minorHAnsi" w:hAnsiTheme="minorHAnsi" w:cstheme="minorHAnsi"/>
        </w:rPr>
        <w:t>ę dla</w:t>
      </w:r>
      <w:r w:rsidR="00CD6311" w:rsidRPr="001E63F1">
        <w:rPr>
          <w:rFonts w:asciiTheme="minorHAnsi" w:hAnsiTheme="minorHAnsi" w:cstheme="minorHAnsi"/>
        </w:rPr>
        <w:t xml:space="preserve"> oferowanych usług i danych.</w:t>
      </w:r>
    </w:p>
    <w:p w14:paraId="50F0B32D" w14:textId="44EA9A06" w:rsidR="005660B8" w:rsidRPr="001E63F1" w:rsidRDefault="005660B8" w:rsidP="00340B3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Osiem serwerów fizycznych w każdym z centrów kolokacyjnych.</w:t>
      </w:r>
    </w:p>
    <w:p w14:paraId="7723B95C" w14:textId="624B0ABC" w:rsidR="005660B8" w:rsidRPr="001E63F1" w:rsidRDefault="005660B8" w:rsidP="005660B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Jedna macierz w każdym z centrów kolokacyjnych.</w:t>
      </w:r>
    </w:p>
    <w:p w14:paraId="046773EF" w14:textId="6122940A" w:rsidR="00CD41BE" w:rsidRPr="001E63F1" w:rsidRDefault="00CD41BE" w:rsidP="00340B3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Architektura chmurowa </w:t>
      </w:r>
      <w:r w:rsidR="00BB013B" w:rsidRPr="001E63F1">
        <w:rPr>
          <w:rFonts w:asciiTheme="minorHAnsi" w:hAnsiTheme="minorHAnsi" w:cstheme="minorHAnsi"/>
        </w:rPr>
        <w:t xml:space="preserve">na poziomie IaaS </w:t>
      </w:r>
      <w:r w:rsidR="00C94DAC" w:rsidRPr="001E63F1">
        <w:rPr>
          <w:rFonts w:asciiTheme="minorHAnsi" w:hAnsiTheme="minorHAnsi" w:cstheme="minorHAnsi"/>
        </w:rPr>
        <w:t>obejmująca oba ośrodki kolokacyjne</w:t>
      </w:r>
      <w:r w:rsidR="00E056C8" w:rsidRPr="001E63F1">
        <w:rPr>
          <w:rFonts w:asciiTheme="minorHAnsi" w:hAnsiTheme="minorHAnsi" w:cstheme="minorHAnsi"/>
        </w:rPr>
        <w:t>.</w:t>
      </w:r>
    </w:p>
    <w:p w14:paraId="0AB31FEB" w14:textId="2F533B67" w:rsidR="00AE2B86" w:rsidRPr="001E63F1" w:rsidRDefault="00760875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</w:t>
      </w:r>
      <w:r w:rsidR="00AD58EA" w:rsidRPr="001E63F1">
        <w:rPr>
          <w:rFonts w:asciiTheme="minorHAnsi" w:hAnsiTheme="minorHAnsi" w:cstheme="minorHAnsi"/>
        </w:rPr>
        <w:t>każd</w:t>
      </w:r>
      <w:r w:rsidR="006A3EB5" w:rsidRPr="001E63F1">
        <w:rPr>
          <w:rFonts w:asciiTheme="minorHAnsi" w:hAnsiTheme="minorHAnsi" w:cstheme="minorHAnsi"/>
        </w:rPr>
        <w:t>ym podmiocie biorącym udział w Projekcie (część lokalna)</w:t>
      </w:r>
      <w:r w:rsidRPr="001E63F1">
        <w:rPr>
          <w:rFonts w:asciiTheme="minorHAnsi" w:hAnsiTheme="minorHAnsi" w:cstheme="minorHAnsi"/>
        </w:rPr>
        <w:t xml:space="preserve"> Zamawiający dysponuje niżej opisaną architekturą</w:t>
      </w:r>
      <w:r w:rsidR="00EF721B" w:rsidRPr="001E63F1">
        <w:rPr>
          <w:rFonts w:asciiTheme="minorHAnsi" w:hAnsiTheme="minorHAnsi" w:cstheme="minorHAnsi"/>
        </w:rPr>
        <w:t xml:space="preserve"> (pełne zestawienie znajduje się w załączniku numer 03 do OPZ)</w:t>
      </w:r>
      <w:r w:rsidRPr="001E63F1">
        <w:rPr>
          <w:rFonts w:asciiTheme="minorHAnsi" w:hAnsiTheme="minorHAnsi" w:cstheme="minorHAnsi"/>
        </w:rPr>
        <w:t>:</w:t>
      </w:r>
    </w:p>
    <w:p w14:paraId="568FB8F3" w14:textId="45863FE2" w:rsidR="00760875" w:rsidRPr="001E63F1" w:rsidRDefault="00760875" w:rsidP="00340B3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Jedna macierz</w:t>
      </w:r>
      <w:r w:rsidR="00EF721B" w:rsidRPr="001E63F1">
        <w:rPr>
          <w:rFonts w:asciiTheme="minorHAnsi" w:hAnsiTheme="minorHAnsi" w:cstheme="minorHAnsi"/>
        </w:rPr>
        <w:t>.</w:t>
      </w:r>
    </w:p>
    <w:p w14:paraId="295F682B" w14:textId="1F04384D" w:rsidR="005660B8" w:rsidRPr="001E63F1" w:rsidRDefault="009B3353" w:rsidP="00B9131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Co najmniej dwa serwery fizyczne z uruchomioną wirtualizacją, </w:t>
      </w:r>
      <w:r w:rsidR="00893940" w:rsidRPr="001E63F1">
        <w:rPr>
          <w:rFonts w:asciiTheme="minorHAnsi" w:hAnsiTheme="minorHAnsi" w:cstheme="minorHAnsi"/>
        </w:rPr>
        <w:t>działające w konfiguracji klastra niezawodnościowego.</w:t>
      </w:r>
    </w:p>
    <w:p w14:paraId="064F917A" w14:textId="7D22634C" w:rsidR="00760875" w:rsidRPr="001E63F1" w:rsidRDefault="00791F37" w:rsidP="005660B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podmiotach o numerach porządkowych 1-23 Zamawiający nie dysponuje licencjami na </w:t>
      </w:r>
      <w:r w:rsidR="007F1662" w:rsidRPr="001E63F1">
        <w:rPr>
          <w:rFonts w:asciiTheme="minorHAnsi" w:hAnsiTheme="minorHAnsi" w:cstheme="minorHAnsi"/>
        </w:rPr>
        <w:t xml:space="preserve">serwerowy </w:t>
      </w:r>
      <w:r w:rsidRPr="001E63F1">
        <w:rPr>
          <w:rFonts w:asciiTheme="minorHAnsi" w:hAnsiTheme="minorHAnsi" w:cstheme="minorHAnsi"/>
        </w:rPr>
        <w:t xml:space="preserve">system operacyjny. W podmiotach o numerach 25-58 oraz 60 (centra kolokacyjne) Zamawiający </w:t>
      </w:r>
      <w:r w:rsidR="00CF22FE" w:rsidRPr="001E63F1">
        <w:rPr>
          <w:rFonts w:asciiTheme="minorHAnsi" w:hAnsiTheme="minorHAnsi" w:cstheme="minorHAnsi"/>
        </w:rPr>
        <w:t xml:space="preserve">będzie dysponować </w:t>
      </w:r>
      <w:r w:rsidRPr="001E63F1">
        <w:rPr>
          <w:rFonts w:asciiTheme="minorHAnsi" w:hAnsiTheme="minorHAnsi" w:cstheme="minorHAnsi"/>
        </w:rPr>
        <w:t>licencjami na</w:t>
      </w:r>
      <w:r w:rsidR="00ED7674" w:rsidRPr="001E63F1">
        <w:rPr>
          <w:rFonts w:asciiTheme="minorHAnsi" w:hAnsiTheme="minorHAnsi" w:cstheme="minorHAnsi"/>
        </w:rPr>
        <w:t xml:space="preserve"> serwerowy</w:t>
      </w:r>
      <w:r w:rsidRPr="001E63F1">
        <w:rPr>
          <w:rFonts w:asciiTheme="minorHAnsi" w:hAnsiTheme="minorHAnsi" w:cstheme="minorHAnsi"/>
        </w:rPr>
        <w:t xml:space="preserve"> system operacyjny </w:t>
      </w:r>
      <w:r w:rsidR="00B426FE" w:rsidRPr="001E63F1">
        <w:rPr>
          <w:rFonts w:asciiTheme="minorHAnsi" w:hAnsiTheme="minorHAnsi" w:cstheme="minorHAnsi"/>
        </w:rPr>
        <w:t>na każdym serwerze</w:t>
      </w:r>
      <w:r w:rsidR="00ED7674" w:rsidRPr="001E63F1">
        <w:rPr>
          <w:rFonts w:asciiTheme="minorHAnsi" w:hAnsiTheme="minorHAnsi" w:cstheme="minorHAnsi"/>
        </w:rPr>
        <w:t xml:space="preserve"> (licencje będą zakupione w ramach odrębnego postępowania – </w:t>
      </w:r>
      <w:proofErr w:type="spellStart"/>
      <w:r w:rsidR="00ED7674" w:rsidRPr="001E63F1">
        <w:rPr>
          <w:rFonts w:asciiTheme="minorHAnsi" w:hAnsiTheme="minorHAnsi" w:cstheme="minorHAnsi"/>
        </w:rPr>
        <w:t>SzW</w:t>
      </w:r>
      <w:proofErr w:type="spellEnd"/>
      <w:r w:rsidR="00ED7674" w:rsidRPr="001E63F1">
        <w:rPr>
          <w:rFonts w:asciiTheme="minorHAnsi" w:hAnsiTheme="minorHAnsi" w:cstheme="minorHAnsi"/>
        </w:rPr>
        <w:t>/9/2018, wymagania względem systemu zostały opisane w załączniku numer 9 do OPZ</w:t>
      </w:r>
      <w:r w:rsidR="00A51B24" w:rsidRPr="001E63F1">
        <w:rPr>
          <w:rFonts w:asciiTheme="minorHAnsi" w:hAnsiTheme="minorHAnsi" w:cstheme="minorHAnsi"/>
        </w:rPr>
        <w:t xml:space="preserve"> postępowania </w:t>
      </w:r>
      <w:proofErr w:type="spellStart"/>
      <w:r w:rsidR="00A51B24" w:rsidRPr="001E63F1">
        <w:rPr>
          <w:rFonts w:asciiTheme="minorHAnsi" w:hAnsiTheme="minorHAnsi" w:cstheme="minorHAnsi"/>
        </w:rPr>
        <w:t>SzW</w:t>
      </w:r>
      <w:proofErr w:type="spellEnd"/>
      <w:r w:rsidR="00A51B24" w:rsidRPr="001E63F1">
        <w:rPr>
          <w:rFonts w:asciiTheme="minorHAnsi" w:hAnsiTheme="minorHAnsi" w:cstheme="minorHAnsi"/>
        </w:rPr>
        <w:t>/9/2018</w:t>
      </w:r>
      <w:r w:rsidR="00ED7674" w:rsidRPr="001E63F1">
        <w:rPr>
          <w:rFonts w:asciiTheme="minorHAnsi" w:hAnsiTheme="minorHAnsi" w:cstheme="minorHAnsi"/>
        </w:rPr>
        <w:t>)</w:t>
      </w:r>
      <w:r w:rsidR="00B426FE" w:rsidRPr="001E63F1">
        <w:rPr>
          <w:rFonts w:asciiTheme="minorHAnsi" w:hAnsiTheme="minorHAnsi" w:cstheme="minorHAnsi"/>
        </w:rPr>
        <w:t>.</w:t>
      </w:r>
    </w:p>
    <w:p w14:paraId="1517961A" w14:textId="0BBC2043" w:rsidR="007462CD" w:rsidRPr="001E63F1" w:rsidRDefault="0071491E" w:rsidP="005660B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dysponuje niezależnym dla każdej lokalizacji s</w:t>
      </w:r>
      <w:r w:rsidR="007462CD" w:rsidRPr="001E63F1">
        <w:rPr>
          <w:rFonts w:asciiTheme="minorHAnsi" w:hAnsiTheme="minorHAnsi" w:cstheme="minorHAnsi"/>
        </w:rPr>
        <w:t>ystem</w:t>
      </w:r>
      <w:r w:rsidRPr="001E63F1">
        <w:rPr>
          <w:rFonts w:asciiTheme="minorHAnsi" w:hAnsiTheme="minorHAnsi" w:cstheme="minorHAnsi"/>
        </w:rPr>
        <w:t>em</w:t>
      </w:r>
      <w:r w:rsidR="007462CD" w:rsidRPr="001E63F1">
        <w:rPr>
          <w:rFonts w:asciiTheme="minorHAnsi" w:hAnsiTheme="minorHAnsi" w:cstheme="minorHAnsi"/>
        </w:rPr>
        <w:t xml:space="preserve"> kopii zapasowych maszyn wirtualnych SEP </w:t>
      </w:r>
      <w:proofErr w:type="spellStart"/>
      <w:r w:rsidR="007462CD" w:rsidRPr="001E63F1">
        <w:rPr>
          <w:rFonts w:asciiTheme="minorHAnsi" w:hAnsiTheme="minorHAnsi" w:cstheme="minorHAnsi"/>
        </w:rPr>
        <w:t>Sesam</w:t>
      </w:r>
      <w:proofErr w:type="spellEnd"/>
      <w:r w:rsidR="007462CD" w:rsidRPr="001E63F1">
        <w:rPr>
          <w:rFonts w:asciiTheme="minorHAnsi" w:hAnsiTheme="minorHAnsi" w:cstheme="minorHAnsi"/>
        </w:rPr>
        <w:t xml:space="preserve"> obejmujący wszystkie serwery</w:t>
      </w:r>
      <w:r w:rsidR="008124EF" w:rsidRPr="001E63F1">
        <w:rPr>
          <w:rFonts w:asciiTheme="minorHAnsi" w:hAnsiTheme="minorHAnsi" w:cstheme="minorHAnsi"/>
        </w:rPr>
        <w:t xml:space="preserve"> fizyczne</w:t>
      </w:r>
      <w:r w:rsidR="007462CD" w:rsidRPr="001E63F1">
        <w:rPr>
          <w:rFonts w:asciiTheme="minorHAnsi" w:hAnsiTheme="minorHAnsi" w:cstheme="minorHAnsi"/>
        </w:rPr>
        <w:t xml:space="preserve"> w podmiotach 1-23</w:t>
      </w:r>
      <w:r w:rsidR="00782586" w:rsidRPr="001E63F1">
        <w:rPr>
          <w:rFonts w:asciiTheme="minorHAnsi" w:hAnsiTheme="minorHAnsi" w:cstheme="minorHAnsi"/>
        </w:rPr>
        <w:t xml:space="preserve"> (</w:t>
      </w:r>
      <w:r w:rsidRPr="001E63F1">
        <w:rPr>
          <w:rFonts w:asciiTheme="minorHAnsi" w:hAnsiTheme="minorHAnsi" w:cstheme="minorHAnsi"/>
        </w:rPr>
        <w:t>Zamawiający posiada l</w:t>
      </w:r>
      <w:r w:rsidR="00782586" w:rsidRPr="001E63F1">
        <w:rPr>
          <w:rFonts w:asciiTheme="minorHAnsi" w:hAnsiTheme="minorHAnsi" w:cstheme="minorHAnsi"/>
        </w:rPr>
        <w:t xml:space="preserve">icencje </w:t>
      </w:r>
      <w:r w:rsidR="000F670E" w:rsidRPr="001E63F1">
        <w:rPr>
          <w:rFonts w:asciiTheme="minorHAnsi" w:hAnsiTheme="minorHAnsi" w:cstheme="minorHAnsi"/>
        </w:rPr>
        <w:t xml:space="preserve">ograniczające do wykonywania kopii </w:t>
      </w:r>
      <w:r w:rsidRPr="001E63F1">
        <w:rPr>
          <w:rFonts w:asciiTheme="minorHAnsi" w:hAnsiTheme="minorHAnsi" w:cstheme="minorHAnsi"/>
        </w:rPr>
        <w:t xml:space="preserve">do </w:t>
      </w:r>
      <w:r w:rsidR="000F670E" w:rsidRPr="001E63F1">
        <w:rPr>
          <w:rFonts w:asciiTheme="minorHAnsi" w:hAnsiTheme="minorHAnsi" w:cstheme="minorHAnsi"/>
        </w:rPr>
        <w:t>10 VM oraz ogranicz</w:t>
      </w:r>
      <w:r w:rsidRPr="001E63F1">
        <w:rPr>
          <w:rFonts w:asciiTheme="minorHAnsi" w:hAnsiTheme="minorHAnsi" w:cstheme="minorHAnsi"/>
        </w:rPr>
        <w:t>ające</w:t>
      </w:r>
      <w:r w:rsidR="000F670E" w:rsidRPr="001E63F1">
        <w:rPr>
          <w:rFonts w:asciiTheme="minorHAnsi" w:hAnsiTheme="minorHAnsi" w:cstheme="minorHAnsi"/>
        </w:rPr>
        <w:t xml:space="preserve"> przestrzeń do 2 TB, Zamawiający</w:t>
      </w:r>
      <w:r w:rsidR="008124EF" w:rsidRPr="001E63F1">
        <w:rPr>
          <w:rFonts w:asciiTheme="minorHAnsi" w:hAnsiTheme="minorHAnsi" w:cstheme="minorHAnsi"/>
        </w:rPr>
        <w:t xml:space="preserve"> w pełni wykorzystuje te licencje)</w:t>
      </w:r>
      <w:r w:rsidR="007462CD" w:rsidRPr="001E63F1">
        <w:rPr>
          <w:rFonts w:asciiTheme="minorHAnsi" w:hAnsiTheme="minorHAnsi" w:cstheme="minorHAnsi"/>
        </w:rPr>
        <w:t>.</w:t>
      </w:r>
    </w:p>
    <w:p w14:paraId="16A759A2" w14:textId="276F6C48" w:rsidR="00760875" w:rsidRPr="001E63F1" w:rsidRDefault="0071491E" w:rsidP="005660B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będzie dysponować n</w:t>
      </w:r>
      <w:r w:rsidR="00263DF8" w:rsidRPr="001E63F1">
        <w:rPr>
          <w:rFonts w:asciiTheme="minorHAnsi" w:hAnsiTheme="minorHAnsi" w:cstheme="minorHAnsi"/>
        </w:rPr>
        <w:t>iezależny</w:t>
      </w:r>
      <w:r w:rsidRPr="001E63F1">
        <w:rPr>
          <w:rFonts w:asciiTheme="minorHAnsi" w:hAnsiTheme="minorHAnsi" w:cstheme="minorHAnsi"/>
        </w:rPr>
        <w:t>m</w:t>
      </w:r>
      <w:r w:rsidR="00263DF8" w:rsidRPr="001E63F1">
        <w:rPr>
          <w:rFonts w:asciiTheme="minorHAnsi" w:hAnsiTheme="minorHAnsi" w:cstheme="minorHAnsi"/>
        </w:rPr>
        <w:t xml:space="preserve"> dla każdej lokalizacji s</w:t>
      </w:r>
      <w:r w:rsidR="00581177" w:rsidRPr="001E63F1">
        <w:rPr>
          <w:rFonts w:asciiTheme="minorHAnsi" w:hAnsiTheme="minorHAnsi" w:cstheme="minorHAnsi"/>
        </w:rPr>
        <w:t>ystem</w:t>
      </w:r>
      <w:r w:rsidR="00F1738F" w:rsidRPr="001E63F1">
        <w:rPr>
          <w:rFonts w:asciiTheme="minorHAnsi" w:hAnsiTheme="minorHAnsi" w:cstheme="minorHAnsi"/>
        </w:rPr>
        <w:t>em</w:t>
      </w:r>
      <w:r w:rsidR="00581177" w:rsidRPr="001E63F1">
        <w:rPr>
          <w:rFonts w:asciiTheme="minorHAnsi" w:hAnsiTheme="minorHAnsi" w:cstheme="minorHAnsi"/>
        </w:rPr>
        <w:t xml:space="preserve"> </w:t>
      </w:r>
      <w:r w:rsidR="00AF3FCC" w:rsidRPr="001E63F1">
        <w:rPr>
          <w:rFonts w:asciiTheme="minorHAnsi" w:hAnsiTheme="minorHAnsi" w:cstheme="minorHAnsi"/>
        </w:rPr>
        <w:t xml:space="preserve">kopi zapasowych maszyn wirtualnych </w:t>
      </w:r>
      <w:r w:rsidR="00581177" w:rsidRPr="001E63F1">
        <w:rPr>
          <w:rFonts w:asciiTheme="minorHAnsi" w:hAnsiTheme="minorHAnsi" w:cstheme="minorHAnsi"/>
        </w:rPr>
        <w:t>obejmujący wszystkie serwery</w:t>
      </w:r>
      <w:r w:rsidR="00EB10A2" w:rsidRPr="001E63F1">
        <w:rPr>
          <w:rFonts w:asciiTheme="minorHAnsi" w:hAnsiTheme="minorHAnsi" w:cstheme="minorHAnsi"/>
        </w:rPr>
        <w:t xml:space="preserve"> w podmiotach 25-58 oraz 60 </w:t>
      </w:r>
      <w:r w:rsidR="00F1738F" w:rsidRPr="001E63F1">
        <w:rPr>
          <w:rFonts w:asciiTheme="minorHAnsi" w:hAnsiTheme="minorHAnsi" w:cstheme="minorHAnsi"/>
        </w:rPr>
        <w:t xml:space="preserve">- </w:t>
      </w:r>
      <w:r w:rsidR="00EB10A2" w:rsidRPr="001E63F1">
        <w:rPr>
          <w:rFonts w:asciiTheme="minorHAnsi" w:hAnsiTheme="minorHAnsi" w:cstheme="minorHAnsi"/>
        </w:rPr>
        <w:t>centra kolokacyjne</w:t>
      </w:r>
      <w:r w:rsidR="00E82195" w:rsidRPr="001E63F1">
        <w:rPr>
          <w:rFonts w:asciiTheme="minorHAnsi" w:hAnsiTheme="minorHAnsi" w:cstheme="minorHAnsi"/>
        </w:rPr>
        <w:t>.</w:t>
      </w:r>
      <w:r w:rsidR="00F1738F" w:rsidRPr="001E63F1">
        <w:rPr>
          <w:rFonts w:asciiTheme="minorHAnsi" w:hAnsiTheme="minorHAnsi" w:cstheme="minorHAnsi"/>
        </w:rPr>
        <w:t xml:space="preserve"> System nie będzie ograniczał liczby chronionych </w:t>
      </w:r>
      <w:proofErr w:type="gramStart"/>
      <w:r w:rsidR="00F1738F" w:rsidRPr="001E63F1">
        <w:rPr>
          <w:rFonts w:asciiTheme="minorHAnsi" w:hAnsiTheme="minorHAnsi" w:cstheme="minorHAnsi"/>
        </w:rPr>
        <w:t>VM,</w:t>
      </w:r>
      <w:proofErr w:type="gramEnd"/>
      <w:r w:rsidR="00F1738F" w:rsidRPr="001E63F1">
        <w:rPr>
          <w:rFonts w:asciiTheme="minorHAnsi" w:hAnsiTheme="minorHAnsi" w:cstheme="minorHAnsi"/>
        </w:rPr>
        <w:t xml:space="preserve"> ani nakładał limitów na przestrzeń</w:t>
      </w:r>
      <w:r w:rsidR="006A4B65" w:rsidRPr="001E63F1">
        <w:rPr>
          <w:rFonts w:asciiTheme="minorHAnsi" w:hAnsiTheme="minorHAnsi" w:cstheme="minorHAnsi"/>
        </w:rPr>
        <w:t xml:space="preserve"> dyskową wykorzystywaną do backupu</w:t>
      </w:r>
      <w:r w:rsidR="003257D5" w:rsidRPr="001E63F1">
        <w:rPr>
          <w:rFonts w:asciiTheme="minorHAnsi" w:hAnsiTheme="minorHAnsi" w:cstheme="minorHAnsi"/>
        </w:rPr>
        <w:t xml:space="preserve"> maszyn wirtualnych</w:t>
      </w:r>
      <w:r w:rsidR="00F1738F" w:rsidRPr="001E63F1">
        <w:rPr>
          <w:rFonts w:asciiTheme="minorHAnsi" w:hAnsiTheme="minorHAnsi" w:cstheme="minorHAnsi"/>
        </w:rPr>
        <w:t>.</w:t>
      </w:r>
    </w:p>
    <w:p w14:paraId="4794FCED" w14:textId="3D1C004F" w:rsidR="00760875" w:rsidRPr="001E63F1" w:rsidRDefault="001075F3" w:rsidP="001075F3">
      <w:pPr>
        <w:pStyle w:val="Nagwek2"/>
        <w:rPr>
          <w:rFonts w:cstheme="minorHAnsi"/>
        </w:rPr>
      </w:pPr>
      <w:r w:rsidRPr="001E63F1">
        <w:rPr>
          <w:rFonts w:cstheme="minorHAnsi"/>
        </w:rPr>
        <w:t>Łącza</w:t>
      </w:r>
    </w:p>
    <w:p w14:paraId="6A30B86D" w14:textId="08715E11" w:rsidR="007C66A2" w:rsidRPr="001E63F1" w:rsidRDefault="00157E30" w:rsidP="001075F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dysponuje łączami </w:t>
      </w:r>
      <w:r w:rsidR="00962393" w:rsidRPr="001E63F1">
        <w:rPr>
          <w:rFonts w:asciiTheme="minorHAnsi" w:hAnsiTheme="minorHAnsi" w:cstheme="minorHAnsi"/>
        </w:rPr>
        <w:t>pomiędzy podmiotami i CPD.</w:t>
      </w:r>
    </w:p>
    <w:p w14:paraId="0599113A" w14:textId="295E4A89" w:rsidR="00962393" w:rsidRPr="001E63F1" w:rsidRDefault="00962393" w:rsidP="0096239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Przepływności pomiędzy poszczególnymi podmiotami i CPD zostały wyszczególnione w Załączniku nr </w:t>
      </w:r>
      <w:r w:rsidR="00EF721B" w:rsidRPr="001E63F1">
        <w:rPr>
          <w:rFonts w:asciiTheme="minorHAnsi" w:hAnsiTheme="minorHAnsi" w:cstheme="minorHAnsi"/>
        </w:rPr>
        <w:t>03</w:t>
      </w:r>
      <w:r w:rsidRPr="001E63F1">
        <w:rPr>
          <w:rFonts w:asciiTheme="minorHAnsi" w:hAnsiTheme="minorHAnsi" w:cstheme="minorHAnsi"/>
        </w:rPr>
        <w:t xml:space="preserve"> do OPZ – Infrastruktura istniejąca.</w:t>
      </w:r>
    </w:p>
    <w:p w14:paraId="38C02C2E" w14:textId="20B2A479" w:rsidR="00B75868" w:rsidRPr="001E63F1" w:rsidRDefault="008173D8" w:rsidP="00B7586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Dla każdego CPD z osobna </w:t>
      </w:r>
      <w:r w:rsidR="00B75868" w:rsidRPr="001E63F1">
        <w:rPr>
          <w:rFonts w:asciiTheme="minorHAnsi" w:hAnsiTheme="minorHAnsi" w:cstheme="minorHAnsi"/>
        </w:rPr>
        <w:t>Zamawiający dysponuje gwarantowaną przep</w:t>
      </w:r>
      <w:r w:rsidRPr="001E63F1">
        <w:rPr>
          <w:rFonts w:asciiTheme="minorHAnsi" w:hAnsiTheme="minorHAnsi" w:cstheme="minorHAnsi"/>
        </w:rPr>
        <w:t>ływnością</w:t>
      </w:r>
      <w:r w:rsidR="00B75868" w:rsidRPr="001E63F1">
        <w:rPr>
          <w:rFonts w:asciiTheme="minorHAnsi" w:hAnsiTheme="minorHAnsi" w:cstheme="minorHAnsi"/>
        </w:rPr>
        <w:t xml:space="preserve"> łącza</w:t>
      </w:r>
      <w:r w:rsidRPr="001E63F1">
        <w:rPr>
          <w:rFonts w:asciiTheme="minorHAnsi" w:hAnsiTheme="minorHAnsi" w:cstheme="minorHAnsi"/>
        </w:rPr>
        <w:t>.</w:t>
      </w:r>
    </w:p>
    <w:p w14:paraId="18A79E2D" w14:textId="51CA94EF" w:rsidR="007C66A2" w:rsidRPr="001E63F1" w:rsidRDefault="007C66A2" w:rsidP="007C66A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CPD-1 i CPD-2 połączone </w:t>
      </w:r>
      <w:r w:rsidR="008173D8" w:rsidRPr="001E63F1">
        <w:rPr>
          <w:rFonts w:asciiTheme="minorHAnsi" w:hAnsiTheme="minorHAnsi" w:cstheme="minorHAnsi"/>
        </w:rPr>
        <w:t xml:space="preserve">są </w:t>
      </w:r>
      <w:r w:rsidRPr="001E63F1">
        <w:rPr>
          <w:rFonts w:asciiTheme="minorHAnsi" w:hAnsiTheme="minorHAnsi" w:cstheme="minorHAnsi"/>
        </w:rPr>
        <w:t>bezpośrednio dwoma parami ciemnych włókien.</w:t>
      </w:r>
    </w:p>
    <w:p w14:paraId="103FDA9F" w14:textId="69265A4B" w:rsidR="00F66A58" w:rsidRPr="001E63F1" w:rsidRDefault="00F66A58" w:rsidP="00F66A5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dysponuje gwarantowaną przepustowością przył</w:t>
      </w:r>
      <w:r w:rsidR="0086201D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cza do Internetu – co najmniej 5 </w:t>
      </w:r>
      <w:proofErr w:type="spellStart"/>
      <w:r w:rsidRPr="001E63F1">
        <w:rPr>
          <w:rFonts w:asciiTheme="minorHAnsi" w:hAnsiTheme="minorHAnsi" w:cstheme="minorHAnsi"/>
        </w:rPr>
        <w:t>Gbit</w:t>
      </w:r>
      <w:proofErr w:type="spellEnd"/>
      <w:r w:rsidRPr="001E63F1">
        <w:rPr>
          <w:rFonts w:asciiTheme="minorHAnsi" w:hAnsiTheme="minorHAnsi" w:cstheme="minorHAnsi"/>
        </w:rPr>
        <w:t>/s w każdym z centrów kolokacyjnych (CPD-1 i CPD-2).</w:t>
      </w:r>
    </w:p>
    <w:p w14:paraId="09717B44" w14:textId="56B54B74" w:rsidR="00BD0D0E" w:rsidRPr="001E63F1" w:rsidRDefault="00A367E9" w:rsidP="00340B3E">
      <w:pPr>
        <w:pStyle w:val="Nagwek1"/>
        <w:rPr>
          <w:rFonts w:cstheme="minorHAnsi"/>
        </w:rPr>
      </w:pPr>
      <w:r w:rsidRPr="001E63F1">
        <w:rPr>
          <w:rFonts w:cstheme="minorHAnsi"/>
        </w:rPr>
        <w:t>Architektura Platformy</w:t>
      </w:r>
    </w:p>
    <w:p w14:paraId="6D20470A" w14:textId="11DBBCBC" w:rsidR="00EF4B6C" w:rsidRPr="001E63F1" w:rsidRDefault="00EF4B6C" w:rsidP="00EF4B6C">
      <w:pPr>
        <w:pStyle w:val="Nagwek2"/>
        <w:rPr>
          <w:rFonts w:cstheme="minorHAnsi"/>
        </w:rPr>
      </w:pPr>
      <w:r w:rsidRPr="001E63F1">
        <w:rPr>
          <w:rFonts w:cstheme="minorHAnsi"/>
        </w:rPr>
        <w:t>Wymagania ogólne</w:t>
      </w:r>
    </w:p>
    <w:p w14:paraId="4BECE288" w14:textId="40B90B6D" w:rsidR="005B2D4C" w:rsidRPr="001E63F1" w:rsidRDefault="005B2D4C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umożliwiać realizację </w:t>
      </w:r>
      <w:r w:rsidR="0053414E" w:rsidRPr="001E63F1">
        <w:rPr>
          <w:rFonts w:asciiTheme="minorHAnsi" w:hAnsiTheme="minorHAnsi" w:cstheme="minorHAnsi"/>
        </w:rPr>
        <w:t xml:space="preserve">co najmniej </w:t>
      </w:r>
      <w:r w:rsidR="00181FB4" w:rsidRPr="001E63F1">
        <w:rPr>
          <w:rFonts w:asciiTheme="minorHAnsi" w:hAnsiTheme="minorHAnsi" w:cstheme="minorHAnsi"/>
        </w:rPr>
        <w:t>dwóch usług</w:t>
      </w:r>
      <w:r w:rsidR="0053414E" w:rsidRPr="001E63F1">
        <w:rPr>
          <w:rFonts w:asciiTheme="minorHAnsi" w:hAnsiTheme="minorHAnsi" w:cstheme="minorHAnsi"/>
        </w:rPr>
        <w:t>:</w:t>
      </w:r>
      <w:r w:rsidR="00181FB4" w:rsidRPr="001E63F1">
        <w:rPr>
          <w:rFonts w:asciiTheme="minorHAnsi" w:hAnsiTheme="minorHAnsi" w:cstheme="minorHAnsi"/>
        </w:rPr>
        <w:t xml:space="preserve"> e-Dokumentacja i e-Rejestracja</w:t>
      </w:r>
      <w:r w:rsidR="005C7292" w:rsidRPr="001E63F1">
        <w:rPr>
          <w:rFonts w:asciiTheme="minorHAnsi" w:hAnsiTheme="minorHAnsi" w:cstheme="minorHAnsi"/>
        </w:rPr>
        <w:t xml:space="preserve"> poprzez przesyłanie i wymianę danych oraz elektronicznych dokumentów medycznych (dalej EDM).</w:t>
      </w:r>
    </w:p>
    <w:p w14:paraId="17375F02" w14:textId="071857CC"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działa na dwóch poziomach:</w:t>
      </w:r>
    </w:p>
    <w:p w14:paraId="28ED5FE6" w14:textId="0BB2A06C" w:rsidR="009222BF" w:rsidRPr="001E63F1" w:rsidRDefault="009222BF" w:rsidP="009222BF">
      <w:pPr>
        <w:pStyle w:val="Akapitzlist"/>
        <w:numPr>
          <w:ilvl w:val="0"/>
          <w:numId w:val="23"/>
        </w:numPr>
        <w:rPr>
          <w:rFonts w:cstheme="minorHAnsi"/>
        </w:rPr>
      </w:pPr>
      <w:r w:rsidRPr="001E63F1">
        <w:rPr>
          <w:rFonts w:cstheme="minorHAnsi"/>
        </w:rPr>
        <w:t>Regionalny – centralna w skali projektu infrastruktura znajdująca się w dwóch redundantnych wskazanych przez Zamawiającego centrach kolokacyjnych</w:t>
      </w:r>
      <w:r w:rsidR="00F70010" w:rsidRPr="001E63F1">
        <w:rPr>
          <w:rFonts w:cstheme="minorHAnsi"/>
        </w:rPr>
        <w:t>.</w:t>
      </w:r>
    </w:p>
    <w:p w14:paraId="188229F2" w14:textId="5EC0F8AB" w:rsidR="009222BF" w:rsidRPr="001E63F1" w:rsidRDefault="009222BF" w:rsidP="009222BF">
      <w:pPr>
        <w:pStyle w:val="Akapitzlist"/>
        <w:numPr>
          <w:ilvl w:val="0"/>
          <w:numId w:val="23"/>
        </w:numPr>
        <w:rPr>
          <w:rFonts w:cstheme="minorHAnsi"/>
        </w:rPr>
      </w:pPr>
      <w:r w:rsidRPr="001E63F1">
        <w:rPr>
          <w:rFonts w:cstheme="minorHAnsi"/>
        </w:rPr>
        <w:t>Lokalny – podmioty lecznicze objęte projektem</w:t>
      </w:r>
      <w:r w:rsidR="00F70010" w:rsidRPr="001E63F1">
        <w:rPr>
          <w:rFonts w:cstheme="minorHAnsi"/>
        </w:rPr>
        <w:t>.</w:t>
      </w:r>
    </w:p>
    <w:p w14:paraId="50482260" w14:textId="533A85DB" w:rsidR="005E2BE4" w:rsidRPr="001E63F1" w:rsidRDefault="005E2BE4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Platforma musi </w:t>
      </w:r>
      <w:r w:rsidR="002C510B" w:rsidRPr="001E63F1">
        <w:rPr>
          <w:rFonts w:asciiTheme="minorHAnsi" w:hAnsiTheme="minorHAnsi" w:cstheme="minorHAnsi"/>
        </w:rPr>
        <w:t xml:space="preserve">wykorzystywać co najmniej poniższe profile integracyjne i </w:t>
      </w:r>
      <w:r w:rsidRPr="001E63F1">
        <w:rPr>
          <w:rFonts w:asciiTheme="minorHAnsi" w:hAnsiTheme="minorHAnsi" w:cstheme="minorHAnsi"/>
        </w:rPr>
        <w:t xml:space="preserve">być </w:t>
      </w:r>
      <w:r w:rsidR="002C510B" w:rsidRPr="001E63F1">
        <w:rPr>
          <w:rFonts w:asciiTheme="minorHAnsi" w:hAnsiTheme="minorHAnsi" w:cstheme="minorHAnsi"/>
        </w:rPr>
        <w:t xml:space="preserve">z nimi </w:t>
      </w:r>
      <w:r w:rsidRPr="001E63F1">
        <w:rPr>
          <w:rFonts w:asciiTheme="minorHAnsi" w:hAnsiTheme="minorHAnsi" w:cstheme="minorHAnsi"/>
        </w:rPr>
        <w:t>zgodna</w:t>
      </w:r>
      <w:r w:rsidR="002C510B" w:rsidRPr="001E63F1">
        <w:rPr>
          <w:rFonts w:asciiTheme="minorHAnsi" w:hAnsiTheme="minorHAnsi" w:cstheme="minorHAnsi"/>
        </w:rPr>
        <w:t>:</w:t>
      </w:r>
    </w:p>
    <w:p w14:paraId="0C400D6E" w14:textId="5FD73C04" w:rsidR="00722123" w:rsidRPr="001E63F1" w:rsidRDefault="00722123" w:rsidP="00DC6C20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HL7 CDA</w:t>
      </w:r>
    </w:p>
    <w:p w14:paraId="5D588885" w14:textId="77777777" w:rsidR="00DC6C20" w:rsidRPr="001E63F1" w:rsidRDefault="00DC6C20" w:rsidP="00DC6C20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Polską Implementacją Krajową HL7 CDA</w:t>
      </w:r>
    </w:p>
    <w:p w14:paraId="5323531F" w14:textId="483F2F02" w:rsidR="0004165A" w:rsidRPr="001E63F1" w:rsidRDefault="00D74825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Specyfikacje pochodne profili IHE PIX V3 oraz IHE PDQ V3 na potrzeby wymiany dokumentacji medycznej zgodnej z IHE </w:t>
      </w:r>
      <w:proofErr w:type="spellStart"/>
      <w:r w:rsidRPr="001E63F1">
        <w:rPr>
          <w:rFonts w:cstheme="minorHAnsi"/>
          <w:szCs w:val="24"/>
        </w:rPr>
        <w:t>XDS.b</w:t>
      </w:r>
      <w:proofErr w:type="spellEnd"/>
      <w:r w:rsidRPr="001E63F1">
        <w:rPr>
          <w:rFonts w:cstheme="minorHAnsi"/>
          <w:szCs w:val="24"/>
        </w:rPr>
        <w:t>, udostępniania wolnych terminów w grafikach podmiotów medycznych oraz dokonywania rezerwacji grafików w ramach wielkopolskiej platformy regionalnej</w:t>
      </w:r>
      <w:r w:rsidR="00E32CD5" w:rsidRPr="001E63F1">
        <w:rPr>
          <w:rFonts w:cstheme="minorHAnsi"/>
          <w:szCs w:val="24"/>
        </w:rPr>
        <w:t xml:space="preserve"> (</w:t>
      </w:r>
      <w:r w:rsidR="00AE2475" w:rsidRPr="001E63F1">
        <w:rPr>
          <w:rFonts w:cstheme="minorHAnsi"/>
          <w:szCs w:val="24"/>
        </w:rPr>
        <w:t xml:space="preserve">opisane w załączniku nr </w:t>
      </w:r>
      <w:r w:rsidR="00E32CD5" w:rsidRPr="001E63F1">
        <w:rPr>
          <w:rFonts w:cstheme="minorHAnsi"/>
          <w:szCs w:val="24"/>
        </w:rPr>
        <w:t>02</w:t>
      </w:r>
      <w:r w:rsidR="00AE2475" w:rsidRPr="001E63F1">
        <w:rPr>
          <w:rFonts w:cstheme="minorHAnsi"/>
          <w:szCs w:val="24"/>
        </w:rPr>
        <w:t xml:space="preserve"> do OPZ</w:t>
      </w:r>
      <w:r w:rsidR="00E32CD5" w:rsidRPr="001E63F1">
        <w:rPr>
          <w:rFonts w:cstheme="minorHAnsi"/>
          <w:szCs w:val="24"/>
        </w:rPr>
        <w:t xml:space="preserve"> – Specyfikacja metadanych XDS PIX PDQ)</w:t>
      </w:r>
    </w:p>
    <w:p w14:paraId="59BF909E" w14:textId="77777777" w:rsidR="00AE2475" w:rsidRPr="001E63F1" w:rsidRDefault="0004165A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IHE </w:t>
      </w:r>
      <w:proofErr w:type="spellStart"/>
      <w:r w:rsidRPr="001E63F1">
        <w:rPr>
          <w:rFonts w:cstheme="minorHAnsi"/>
          <w:szCs w:val="24"/>
        </w:rPr>
        <w:t>XDS.b</w:t>
      </w:r>
      <w:proofErr w:type="spellEnd"/>
    </w:p>
    <w:p w14:paraId="517C0F4F" w14:textId="71040DB8" w:rsidR="0004165A" w:rsidRPr="001E63F1" w:rsidRDefault="00AE2475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Specyfikacją metadanych IHE </w:t>
      </w:r>
      <w:proofErr w:type="spellStart"/>
      <w:r w:rsidRPr="001E63F1">
        <w:rPr>
          <w:rFonts w:cstheme="minorHAnsi"/>
          <w:szCs w:val="24"/>
        </w:rPr>
        <w:t>XDS.b</w:t>
      </w:r>
      <w:proofErr w:type="spellEnd"/>
      <w:r w:rsidRPr="001E63F1">
        <w:rPr>
          <w:rFonts w:cstheme="minorHAnsi"/>
          <w:szCs w:val="24"/>
        </w:rPr>
        <w:t xml:space="preserve"> dokumentu medycznego przekazywanego do repozytorium dokumentów w ramach wielkopolskiej platformy regionalnej </w:t>
      </w:r>
      <w:r w:rsidR="00E32CD5" w:rsidRPr="001E63F1">
        <w:rPr>
          <w:rFonts w:cstheme="minorHAnsi"/>
          <w:szCs w:val="24"/>
        </w:rPr>
        <w:t>(opisane w załączniku nr 02</w:t>
      </w:r>
      <w:r w:rsidRPr="001E63F1">
        <w:rPr>
          <w:rFonts w:cstheme="minorHAnsi"/>
          <w:szCs w:val="24"/>
        </w:rPr>
        <w:t xml:space="preserve"> do </w:t>
      </w:r>
      <w:r w:rsidR="00E32CD5" w:rsidRPr="001E63F1">
        <w:rPr>
          <w:rFonts w:cstheme="minorHAnsi"/>
          <w:szCs w:val="24"/>
        </w:rPr>
        <w:t>OPZ – Specyfikacja metadanych XDS PIX PDQ)</w:t>
      </w:r>
      <w:r w:rsidRPr="001E63F1">
        <w:rPr>
          <w:rFonts w:cstheme="minorHAnsi"/>
          <w:szCs w:val="24"/>
        </w:rPr>
        <w:t>.</w:t>
      </w:r>
    </w:p>
    <w:p w14:paraId="03F02A86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CT</w:t>
      </w:r>
    </w:p>
    <w:p w14:paraId="2F9C0476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ATNA</w:t>
      </w:r>
    </w:p>
    <w:p w14:paraId="0F63FC09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APPC</w:t>
      </w:r>
    </w:p>
    <w:p w14:paraId="09C89E98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XUA</w:t>
      </w:r>
    </w:p>
    <w:p w14:paraId="7078DEF8" w14:textId="77777777" w:rsidR="006202F6" w:rsidRPr="001E63F1" w:rsidRDefault="006202F6" w:rsidP="006202F6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IHE XCA</w:t>
      </w:r>
    </w:p>
    <w:p w14:paraId="5D49B288" w14:textId="6D87445F" w:rsidR="0004165A" w:rsidRPr="001E63F1" w:rsidRDefault="009341E2" w:rsidP="005E2BE4">
      <w:pPr>
        <w:pStyle w:val="Akapitzlist"/>
        <w:numPr>
          <w:ilvl w:val="0"/>
          <w:numId w:val="24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 xml:space="preserve">Specyfikacją zasobów HL7 FHIR dla udostępniania wolnych terminów w grafikach podmiotów medycznych oraz dokonywania ich rezerwacji w ramach wielkopolskiej platformy regionalnej </w:t>
      </w:r>
      <w:r w:rsidR="00E32CD5" w:rsidRPr="001E63F1">
        <w:rPr>
          <w:rFonts w:cstheme="minorHAnsi"/>
          <w:szCs w:val="24"/>
        </w:rPr>
        <w:t>(opisane w załączniku</w:t>
      </w:r>
      <w:r w:rsidRPr="001E63F1">
        <w:rPr>
          <w:rFonts w:cstheme="minorHAnsi"/>
          <w:szCs w:val="24"/>
        </w:rPr>
        <w:t xml:space="preserve"> nr </w:t>
      </w:r>
      <w:r w:rsidR="00E32CD5" w:rsidRPr="001E63F1">
        <w:rPr>
          <w:rFonts w:cstheme="minorHAnsi"/>
          <w:szCs w:val="24"/>
        </w:rPr>
        <w:t>01</w:t>
      </w:r>
      <w:r w:rsidRPr="001E63F1">
        <w:rPr>
          <w:rFonts w:cstheme="minorHAnsi"/>
          <w:szCs w:val="24"/>
        </w:rPr>
        <w:t xml:space="preserve"> do OPZ</w:t>
      </w:r>
      <w:r w:rsidR="00E32CD5" w:rsidRPr="001E63F1">
        <w:rPr>
          <w:rFonts w:cstheme="minorHAnsi"/>
          <w:szCs w:val="24"/>
        </w:rPr>
        <w:t>)</w:t>
      </w:r>
      <w:r w:rsidRPr="001E63F1">
        <w:rPr>
          <w:rFonts w:cstheme="minorHAnsi"/>
          <w:szCs w:val="24"/>
        </w:rPr>
        <w:t>.</w:t>
      </w:r>
    </w:p>
    <w:p w14:paraId="11085C8A" w14:textId="148AE57C"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Zakłada się ciągłą dostępność środowisk lokalnych do części regionalnej, jednak architektura musi uwzględniać możliwe wystąpienie przerwy łączności</w:t>
      </w:r>
      <w:r w:rsidR="0049190B" w:rsidRPr="001E63F1">
        <w:rPr>
          <w:rFonts w:asciiTheme="minorHAnsi" w:hAnsiTheme="minorHAnsi" w:cstheme="minorHAnsi"/>
        </w:rPr>
        <w:t xml:space="preserve"> lub błąd podczas transmisji.</w:t>
      </w:r>
    </w:p>
    <w:p w14:paraId="08D2DAE0" w14:textId="77777777" w:rsidR="009222BF" w:rsidRPr="001E63F1" w:rsidRDefault="009222BF" w:rsidP="009222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Środowiska lokalne muszą zachować swoją funkcjonalność niezależnie od możliwości komunikacji z częścią regionalną. </w:t>
      </w:r>
    </w:p>
    <w:p w14:paraId="66D4E955" w14:textId="67B0E4C1" w:rsidR="009222BF" w:rsidRPr="001E63F1" w:rsidRDefault="006C46CF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musi wystawić interfejsy komunikacyjne umożliwiające systemom dziedzinowym lokalnie pracującym w podmiocie leczniczym</w:t>
      </w:r>
      <w:r w:rsidR="00DF26D3" w:rsidRPr="001E63F1">
        <w:rPr>
          <w:rFonts w:asciiTheme="minorHAnsi" w:hAnsiTheme="minorHAnsi" w:cstheme="minorHAnsi"/>
        </w:rPr>
        <w:t xml:space="preserve"> integrację z Platformą</w:t>
      </w:r>
      <w:r w:rsidRPr="001E63F1">
        <w:rPr>
          <w:rFonts w:asciiTheme="minorHAnsi" w:hAnsiTheme="minorHAnsi" w:cstheme="minorHAnsi"/>
        </w:rPr>
        <w:t>.</w:t>
      </w:r>
    </w:p>
    <w:p w14:paraId="1E496DF7" w14:textId="56326837" w:rsidR="00EB5907" w:rsidRPr="001E63F1" w:rsidRDefault="00EB5907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Cała </w:t>
      </w:r>
      <w:r w:rsidR="004F51CE" w:rsidRPr="001E63F1">
        <w:rPr>
          <w:rFonts w:asciiTheme="minorHAnsi" w:hAnsiTheme="minorHAnsi" w:cstheme="minorHAnsi"/>
        </w:rPr>
        <w:t>P</w:t>
      </w:r>
      <w:r w:rsidRPr="001E63F1">
        <w:rPr>
          <w:rFonts w:asciiTheme="minorHAnsi" w:hAnsiTheme="minorHAnsi" w:cstheme="minorHAnsi"/>
        </w:rPr>
        <w:t xml:space="preserve">latforma musi zostać uruchomiona na sprzęcie </w:t>
      </w:r>
      <w:r w:rsidR="00F2078B" w:rsidRPr="001E63F1">
        <w:rPr>
          <w:rFonts w:asciiTheme="minorHAnsi" w:hAnsiTheme="minorHAnsi" w:cstheme="minorHAnsi"/>
        </w:rPr>
        <w:t xml:space="preserve">będącym w dyspozycji </w:t>
      </w:r>
      <w:r w:rsidRPr="001E63F1">
        <w:rPr>
          <w:rFonts w:asciiTheme="minorHAnsi" w:hAnsiTheme="minorHAnsi" w:cstheme="minorHAnsi"/>
        </w:rPr>
        <w:t>Zamawiającego.</w:t>
      </w:r>
    </w:p>
    <w:p w14:paraId="0FD47A1B" w14:textId="1A87924D" w:rsidR="0067387D" w:rsidRPr="001E63F1" w:rsidRDefault="0067387D" w:rsidP="005067D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nie dopuszcza </w:t>
      </w:r>
      <w:r w:rsidR="009369E6" w:rsidRPr="001E63F1">
        <w:rPr>
          <w:rFonts w:asciiTheme="minorHAnsi" w:hAnsiTheme="minorHAnsi" w:cstheme="minorHAnsi"/>
        </w:rPr>
        <w:t>zastosowania dodatkowych fizycznych</w:t>
      </w:r>
      <w:r w:rsidR="008A464C" w:rsidRPr="001E63F1">
        <w:rPr>
          <w:rFonts w:asciiTheme="minorHAnsi" w:hAnsiTheme="minorHAnsi" w:cstheme="minorHAnsi"/>
        </w:rPr>
        <w:t xml:space="preserve"> </w:t>
      </w:r>
      <w:r w:rsidR="00126AF5" w:rsidRPr="001E63F1">
        <w:rPr>
          <w:rFonts w:asciiTheme="minorHAnsi" w:hAnsiTheme="minorHAnsi" w:cstheme="minorHAnsi"/>
        </w:rPr>
        <w:t xml:space="preserve">urządzeń </w:t>
      </w:r>
      <w:r w:rsidR="003B0707" w:rsidRPr="001E63F1">
        <w:rPr>
          <w:rFonts w:asciiTheme="minorHAnsi" w:hAnsiTheme="minorHAnsi" w:cstheme="minorHAnsi"/>
        </w:rPr>
        <w:t xml:space="preserve">implementujących interfejsy komunikacyjne, </w:t>
      </w:r>
      <w:r w:rsidR="009369E6" w:rsidRPr="001E63F1">
        <w:rPr>
          <w:rFonts w:asciiTheme="minorHAnsi" w:hAnsiTheme="minorHAnsi" w:cstheme="minorHAnsi"/>
        </w:rPr>
        <w:t>dedykowanych komunikacji</w:t>
      </w:r>
      <w:r w:rsidR="00B819E7" w:rsidRPr="001E63F1">
        <w:rPr>
          <w:rFonts w:asciiTheme="minorHAnsi" w:hAnsiTheme="minorHAnsi" w:cstheme="minorHAnsi"/>
        </w:rPr>
        <w:t xml:space="preserve"> pomiędzy </w:t>
      </w:r>
      <w:r w:rsidR="009E068E" w:rsidRPr="001E63F1">
        <w:rPr>
          <w:rFonts w:asciiTheme="minorHAnsi" w:hAnsiTheme="minorHAnsi" w:cstheme="minorHAnsi"/>
        </w:rPr>
        <w:t xml:space="preserve">platformą i </w:t>
      </w:r>
      <w:r w:rsidR="003B0707" w:rsidRPr="001E63F1">
        <w:rPr>
          <w:rFonts w:asciiTheme="minorHAnsi" w:hAnsiTheme="minorHAnsi" w:cstheme="minorHAnsi"/>
        </w:rPr>
        <w:t>dziedzinowym systemem lokalnym</w:t>
      </w:r>
      <w:r w:rsidR="005067D9" w:rsidRPr="001E63F1">
        <w:rPr>
          <w:rFonts w:asciiTheme="minorHAnsi" w:hAnsiTheme="minorHAnsi" w:cstheme="minorHAnsi"/>
        </w:rPr>
        <w:t>.</w:t>
      </w:r>
    </w:p>
    <w:p w14:paraId="43CC4069" w14:textId="5D8FA245" w:rsidR="00791C85" w:rsidRPr="001E63F1" w:rsidRDefault="00791C85" w:rsidP="00791C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zapewnić pełną identyfikowalność i rozliczalność </w:t>
      </w:r>
      <w:r w:rsidR="00A14D39" w:rsidRPr="001E63F1">
        <w:rPr>
          <w:rFonts w:asciiTheme="minorHAnsi" w:hAnsiTheme="minorHAnsi" w:cstheme="minorHAnsi"/>
        </w:rPr>
        <w:t>danych</w:t>
      </w:r>
      <w:r w:rsidR="00067AC6" w:rsidRPr="001E63F1">
        <w:rPr>
          <w:rFonts w:asciiTheme="minorHAnsi" w:hAnsiTheme="minorHAnsi" w:cstheme="minorHAnsi"/>
        </w:rPr>
        <w:t xml:space="preserve"> i </w:t>
      </w:r>
      <w:r w:rsidR="000A55D5" w:rsidRPr="001E63F1">
        <w:rPr>
          <w:rFonts w:asciiTheme="minorHAnsi" w:hAnsiTheme="minorHAnsi" w:cstheme="minorHAnsi"/>
        </w:rPr>
        <w:t xml:space="preserve">dokumentów </w:t>
      </w:r>
      <w:r w:rsidR="00A14D39" w:rsidRPr="001E63F1">
        <w:rPr>
          <w:rFonts w:asciiTheme="minorHAnsi" w:hAnsiTheme="minorHAnsi" w:cstheme="minorHAnsi"/>
        </w:rPr>
        <w:t xml:space="preserve">oraz </w:t>
      </w:r>
      <w:r w:rsidRPr="001E63F1">
        <w:rPr>
          <w:rFonts w:asciiTheme="minorHAnsi" w:hAnsiTheme="minorHAnsi" w:cstheme="minorHAnsi"/>
        </w:rPr>
        <w:t>dostęp</w:t>
      </w:r>
      <w:r w:rsidR="00A14D39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do danych</w:t>
      </w:r>
      <w:r w:rsidR="000A55D5" w:rsidRPr="001E63F1">
        <w:rPr>
          <w:rFonts w:asciiTheme="minorHAnsi" w:hAnsiTheme="minorHAnsi" w:cstheme="minorHAnsi"/>
        </w:rPr>
        <w:t xml:space="preserve"> i dokumentów</w:t>
      </w:r>
      <w:r w:rsidRPr="001E63F1">
        <w:rPr>
          <w:rFonts w:asciiTheme="minorHAnsi" w:hAnsiTheme="minorHAnsi" w:cstheme="minorHAnsi"/>
        </w:rPr>
        <w:t>, w szczególności danych wrażliwych</w:t>
      </w:r>
      <w:r w:rsidR="00253DB6" w:rsidRPr="001E63F1">
        <w:rPr>
          <w:rFonts w:asciiTheme="minorHAnsi" w:hAnsiTheme="minorHAnsi" w:cstheme="minorHAnsi"/>
        </w:rPr>
        <w:t xml:space="preserve"> oraz dokumentów zawierających dane wrażliwe</w:t>
      </w:r>
      <w:r w:rsidRPr="001E63F1">
        <w:rPr>
          <w:rFonts w:asciiTheme="minorHAnsi" w:hAnsiTheme="minorHAnsi" w:cstheme="minorHAnsi"/>
        </w:rPr>
        <w:t>.</w:t>
      </w:r>
    </w:p>
    <w:p w14:paraId="10781CBC" w14:textId="79BB9FD5" w:rsidR="004B3070" w:rsidRPr="001E63F1" w:rsidRDefault="004B3070" w:rsidP="004B307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musi zapewnić poufność wymienianych danych i dokumentów.</w:t>
      </w:r>
    </w:p>
    <w:p w14:paraId="2DEFB3D4" w14:textId="2C9D1DB3" w:rsidR="00AE4291" w:rsidRPr="001E63F1" w:rsidRDefault="00AE4291" w:rsidP="00AE429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Platforma musi przechowywać dane i dokumenty w sposób bezpieczny, uniemożliwiający dostęp osobom nieupoważnionym.</w:t>
      </w:r>
    </w:p>
    <w:p w14:paraId="0D124A5C" w14:textId="01BE1CC0" w:rsidR="009369E6" w:rsidRPr="001E63F1" w:rsidRDefault="00F427FF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zostać zapewniona redundancja działania każdego elementu aplikacyjnego, tj. system musi zachować ciągłość działania w przypadku uszkodzenia co najmniej jednego serwera</w:t>
      </w:r>
      <w:r w:rsidR="00340A1F" w:rsidRPr="001E63F1">
        <w:rPr>
          <w:rFonts w:asciiTheme="minorHAnsi" w:hAnsiTheme="minorHAnsi" w:cstheme="minorHAnsi"/>
        </w:rPr>
        <w:t xml:space="preserve"> z dowolną konfiguracją</w:t>
      </w:r>
      <w:r w:rsidRPr="001E63F1">
        <w:rPr>
          <w:rFonts w:asciiTheme="minorHAnsi" w:hAnsiTheme="minorHAnsi" w:cstheme="minorHAnsi"/>
        </w:rPr>
        <w:t>.</w:t>
      </w:r>
    </w:p>
    <w:p w14:paraId="7561A60C" w14:textId="79A9413D" w:rsidR="005512FE" w:rsidRPr="001E63F1" w:rsidRDefault="005512FE" w:rsidP="005512F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Architektura systemu musi </w:t>
      </w:r>
      <w:r w:rsidR="00303342" w:rsidRPr="001E63F1">
        <w:rPr>
          <w:rFonts w:asciiTheme="minorHAnsi" w:hAnsiTheme="minorHAnsi" w:cstheme="minorHAnsi"/>
        </w:rPr>
        <w:t xml:space="preserve">być niezależna od rozwiązania sprzętowego i musi </w:t>
      </w:r>
      <w:r w:rsidRPr="001E63F1">
        <w:rPr>
          <w:rFonts w:asciiTheme="minorHAnsi" w:hAnsiTheme="minorHAnsi" w:cstheme="minorHAnsi"/>
        </w:rPr>
        <w:t xml:space="preserve">umożliwiać uruchomienie </w:t>
      </w:r>
      <w:r w:rsidR="00F54F3C" w:rsidRPr="001E63F1">
        <w:rPr>
          <w:rFonts w:asciiTheme="minorHAnsi" w:hAnsiTheme="minorHAnsi" w:cstheme="minorHAnsi"/>
        </w:rPr>
        <w:t>systemu</w:t>
      </w:r>
      <w:r w:rsidRPr="001E63F1">
        <w:rPr>
          <w:rFonts w:asciiTheme="minorHAnsi" w:hAnsiTheme="minorHAnsi" w:cstheme="minorHAnsi"/>
        </w:rPr>
        <w:t xml:space="preserve"> w środowisku wirtualnym.</w:t>
      </w:r>
    </w:p>
    <w:p w14:paraId="183ABA25" w14:textId="73B343D2" w:rsidR="009369E6" w:rsidRPr="001E63F1" w:rsidRDefault="00496B85" w:rsidP="00340B3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Przynajmniej w części regionalnej s</w:t>
      </w:r>
      <w:r w:rsidR="009369E6" w:rsidRPr="001E63F1">
        <w:rPr>
          <w:rFonts w:asciiTheme="minorHAnsi" w:hAnsiTheme="minorHAnsi" w:cstheme="minorHAnsi"/>
        </w:rPr>
        <w:t>ystem ma być zbudowany zgodnie z paradygmatem NCA (ang</w:t>
      </w:r>
      <w:r w:rsidR="00CD6311" w:rsidRPr="001E63F1">
        <w:rPr>
          <w:rFonts w:asciiTheme="minorHAnsi" w:hAnsiTheme="minorHAnsi" w:cstheme="minorHAnsi"/>
        </w:rPr>
        <w:t>.</w:t>
      </w:r>
      <w:r w:rsidR="009369E6" w:rsidRPr="001E63F1">
        <w:rPr>
          <w:rFonts w:asciiTheme="minorHAnsi" w:hAnsiTheme="minorHAnsi" w:cstheme="minorHAnsi"/>
        </w:rPr>
        <w:t xml:space="preserve"> Native </w:t>
      </w:r>
      <w:proofErr w:type="spellStart"/>
      <w:r w:rsidR="009369E6" w:rsidRPr="001E63F1">
        <w:rPr>
          <w:rFonts w:asciiTheme="minorHAnsi" w:hAnsiTheme="minorHAnsi" w:cstheme="minorHAnsi"/>
        </w:rPr>
        <w:t>Cloud</w:t>
      </w:r>
      <w:proofErr w:type="spellEnd"/>
      <w:r w:rsidR="009369E6" w:rsidRPr="001E63F1">
        <w:rPr>
          <w:rFonts w:asciiTheme="minorHAnsi" w:hAnsiTheme="minorHAnsi" w:cstheme="minorHAnsi"/>
        </w:rPr>
        <w:t xml:space="preserve"> Architecture), czyli ma być zaprojektowany w sposób wykorzystujący zalety </w:t>
      </w:r>
      <w:r w:rsidR="00CD41BE" w:rsidRPr="001E63F1">
        <w:rPr>
          <w:rFonts w:asciiTheme="minorHAnsi" w:hAnsiTheme="minorHAnsi" w:cstheme="minorHAnsi"/>
        </w:rPr>
        <w:t xml:space="preserve">i możliwości </w:t>
      </w:r>
      <w:r w:rsidR="009369E6" w:rsidRPr="001E63F1">
        <w:rPr>
          <w:rFonts w:asciiTheme="minorHAnsi" w:hAnsiTheme="minorHAnsi" w:cstheme="minorHAnsi"/>
        </w:rPr>
        <w:t xml:space="preserve">technologii chmurowych, poprzez </w:t>
      </w:r>
      <w:r w:rsidR="00CD41BE" w:rsidRPr="001E63F1">
        <w:rPr>
          <w:rFonts w:asciiTheme="minorHAnsi" w:hAnsiTheme="minorHAnsi" w:cstheme="minorHAnsi"/>
        </w:rPr>
        <w:t>wykorzystanie</w:t>
      </w:r>
      <w:r w:rsidR="009369E6" w:rsidRPr="001E63F1">
        <w:rPr>
          <w:rFonts w:asciiTheme="minorHAnsi" w:hAnsiTheme="minorHAnsi" w:cstheme="minorHAnsi"/>
        </w:rPr>
        <w:t xml:space="preserve"> co najmniej</w:t>
      </w:r>
      <w:r w:rsidR="00CD41BE" w:rsidRPr="001E63F1">
        <w:rPr>
          <w:rFonts w:asciiTheme="minorHAnsi" w:hAnsiTheme="minorHAnsi" w:cstheme="minorHAnsi"/>
        </w:rPr>
        <w:t xml:space="preserve"> mechanizmów:</w:t>
      </w:r>
    </w:p>
    <w:p w14:paraId="2003C920" w14:textId="2857B1E6" w:rsidR="009369E6" w:rsidRPr="001E63F1" w:rsidRDefault="009369E6" w:rsidP="00340B3E">
      <w:pPr>
        <w:pStyle w:val="Akapitzlist"/>
        <w:numPr>
          <w:ilvl w:val="0"/>
          <w:numId w:val="19"/>
        </w:numPr>
        <w:rPr>
          <w:rFonts w:cstheme="minorHAnsi"/>
        </w:rPr>
      </w:pPr>
      <w:r w:rsidRPr="001E63F1">
        <w:rPr>
          <w:rFonts w:cstheme="minorHAnsi"/>
        </w:rPr>
        <w:t>auto-</w:t>
      </w:r>
      <w:proofErr w:type="spellStart"/>
      <w:r w:rsidRPr="001E63F1">
        <w:rPr>
          <w:rFonts w:cstheme="minorHAnsi"/>
        </w:rPr>
        <w:t>provisioning</w:t>
      </w:r>
      <w:proofErr w:type="spellEnd"/>
      <w:r w:rsidRPr="001E63F1">
        <w:rPr>
          <w:rFonts w:cstheme="minorHAnsi"/>
        </w:rPr>
        <w:t xml:space="preserve"> - automatyczne </w:t>
      </w:r>
      <w:r w:rsidR="004042FC" w:rsidRPr="001E63F1">
        <w:rPr>
          <w:rFonts w:cstheme="minorHAnsi"/>
        </w:rPr>
        <w:t>zarządzanie</w:t>
      </w:r>
      <w:r w:rsidRPr="001E63F1">
        <w:rPr>
          <w:rFonts w:cstheme="minorHAnsi"/>
        </w:rPr>
        <w:t xml:space="preserve"> </w:t>
      </w:r>
      <w:r w:rsidR="00CD41BE" w:rsidRPr="001E63F1">
        <w:rPr>
          <w:rFonts w:cstheme="minorHAnsi"/>
        </w:rPr>
        <w:t>element</w:t>
      </w:r>
      <w:r w:rsidR="004042FC" w:rsidRPr="001E63F1">
        <w:rPr>
          <w:rFonts w:cstheme="minorHAnsi"/>
        </w:rPr>
        <w:t>ami</w:t>
      </w:r>
      <w:r w:rsidR="00CD41BE" w:rsidRPr="001E63F1">
        <w:rPr>
          <w:rFonts w:cstheme="minorHAnsi"/>
        </w:rPr>
        <w:t xml:space="preserve"> środowiska aplikacyjnego</w:t>
      </w:r>
      <w:r w:rsidR="004042FC" w:rsidRPr="001E63F1">
        <w:rPr>
          <w:rFonts w:cstheme="minorHAnsi"/>
        </w:rPr>
        <w:t xml:space="preserve"> w zależności od zapotrzebowania</w:t>
      </w:r>
    </w:p>
    <w:p w14:paraId="43A4759D" w14:textId="4B529670" w:rsidR="00EE1FDB" w:rsidRPr="001E63F1" w:rsidRDefault="009369E6" w:rsidP="00EE1FDB">
      <w:pPr>
        <w:pStyle w:val="Akapitzlist"/>
        <w:numPr>
          <w:ilvl w:val="0"/>
          <w:numId w:val="19"/>
        </w:numPr>
        <w:rPr>
          <w:rFonts w:cstheme="minorHAnsi"/>
        </w:rPr>
      </w:pPr>
      <w:r w:rsidRPr="001E63F1">
        <w:rPr>
          <w:rFonts w:cstheme="minorHAnsi"/>
        </w:rPr>
        <w:t>auto-</w:t>
      </w:r>
      <w:proofErr w:type="spellStart"/>
      <w:r w:rsidRPr="001E63F1">
        <w:rPr>
          <w:rFonts w:cstheme="minorHAnsi"/>
        </w:rPr>
        <w:t>scaling</w:t>
      </w:r>
      <w:proofErr w:type="spellEnd"/>
      <w:r w:rsidRPr="001E63F1">
        <w:rPr>
          <w:rFonts w:cstheme="minorHAnsi"/>
        </w:rPr>
        <w:t xml:space="preserve"> – automatyczne skalowanie</w:t>
      </w:r>
      <w:r w:rsidR="001C4D1F" w:rsidRPr="001E63F1">
        <w:rPr>
          <w:rFonts w:cstheme="minorHAnsi"/>
        </w:rPr>
        <w:t xml:space="preserve"> </w:t>
      </w:r>
      <w:r w:rsidR="004042FC" w:rsidRPr="001E63F1">
        <w:rPr>
          <w:rFonts w:cstheme="minorHAnsi"/>
        </w:rPr>
        <w:t xml:space="preserve">wydajności </w:t>
      </w:r>
      <w:r w:rsidR="001C4D1F" w:rsidRPr="001E63F1">
        <w:rPr>
          <w:rFonts w:cstheme="minorHAnsi"/>
        </w:rPr>
        <w:t>w zależności od chwilowego zapotrzebowania</w:t>
      </w:r>
    </w:p>
    <w:p w14:paraId="5F0878F6" w14:textId="1A638669" w:rsidR="009369E6" w:rsidRPr="001E63F1" w:rsidRDefault="009369E6" w:rsidP="00340B3E">
      <w:pPr>
        <w:pStyle w:val="Akapitzlist"/>
        <w:numPr>
          <w:ilvl w:val="0"/>
          <w:numId w:val="19"/>
        </w:numPr>
        <w:rPr>
          <w:rFonts w:cstheme="minorHAnsi"/>
        </w:rPr>
      </w:pPr>
      <w:r w:rsidRPr="001E63F1">
        <w:rPr>
          <w:rFonts w:cstheme="minorHAnsi"/>
        </w:rPr>
        <w:t>auto-</w:t>
      </w:r>
      <w:proofErr w:type="spellStart"/>
      <w:r w:rsidRPr="001E63F1">
        <w:rPr>
          <w:rFonts w:cstheme="minorHAnsi"/>
        </w:rPr>
        <w:t>redundancy</w:t>
      </w:r>
      <w:proofErr w:type="spellEnd"/>
      <w:r w:rsidRPr="001E63F1">
        <w:rPr>
          <w:rFonts w:cstheme="minorHAnsi"/>
        </w:rPr>
        <w:t xml:space="preserve"> </w:t>
      </w:r>
      <w:r w:rsidR="001C4D1F" w:rsidRPr="001E63F1">
        <w:rPr>
          <w:rFonts w:cstheme="minorHAnsi"/>
        </w:rPr>
        <w:t>–</w:t>
      </w:r>
      <w:r w:rsidRPr="001E63F1">
        <w:rPr>
          <w:rFonts w:cstheme="minorHAnsi"/>
        </w:rPr>
        <w:t xml:space="preserve"> </w:t>
      </w:r>
      <w:r w:rsidR="001C4D1F" w:rsidRPr="001E63F1">
        <w:rPr>
          <w:rFonts w:cstheme="minorHAnsi"/>
        </w:rPr>
        <w:t xml:space="preserve">automatyczne minimalizowanie </w:t>
      </w:r>
      <w:proofErr w:type="spellStart"/>
      <w:r w:rsidR="001C4D1F" w:rsidRPr="001E63F1">
        <w:rPr>
          <w:rFonts w:cstheme="minorHAnsi"/>
        </w:rPr>
        <w:t>ryzyk</w:t>
      </w:r>
      <w:proofErr w:type="spellEnd"/>
      <w:r w:rsidR="001C4D1F" w:rsidRPr="001E63F1">
        <w:rPr>
          <w:rFonts w:cstheme="minorHAnsi"/>
        </w:rPr>
        <w:t xml:space="preserve"> przestojów systemu </w:t>
      </w:r>
      <w:r w:rsidR="000A03A9" w:rsidRPr="001E63F1">
        <w:rPr>
          <w:rFonts w:cstheme="minorHAnsi"/>
        </w:rPr>
        <w:t xml:space="preserve">i utraty danych </w:t>
      </w:r>
      <w:r w:rsidR="001C4D1F" w:rsidRPr="001E63F1">
        <w:rPr>
          <w:rFonts w:cstheme="minorHAnsi"/>
        </w:rPr>
        <w:t>związanych z awarią</w:t>
      </w:r>
    </w:p>
    <w:p w14:paraId="7EF6396A" w14:textId="48DC513F" w:rsidR="00760FDC" w:rsidRPr="001E63F1" w:rsidRDefault="00285B17" w:rsidP="00760F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zapewniać w</w:t>
      </w:r>
      <w:r w:rsidR="00760FDC" w:rsidRPr="001E63F1">
        <w:rPr>
          <w:rFonts w:asciiTheme="minorHAnsi" w:hAnsiTheme="minorHAnsi" w:cstheme="minorHAnsi"/>
        </w:rPr>
        <w:t>sparcie dla sesji rozproszonych</w:t>
      </w:r>
      <w:r w:rsidR="00DF1093" w:rsidRPr="001E63F1">
        <w:rPr>
          <w:rFonts w:asciiTheme="minorHAnsi" w:hAnsiTheme="minorHAnsi" w:cstheme="minorHAnsi"/>
        </w:rPr>
        <w:t xml:space="preserve"> lub analogicznego </w:t>
      </w:r>
      <w:r w:rsidR="00FC4CEC" w:rsidRPr="001E63F1">
        <w:rPr>
          <w:rFonts w:asciiTheme="minorHAnsi" w:hAnsiTheme="minorHAnsi" w:cstheme="minorHAnsi"/>
        </w:rPr>
        <w:t xml:space="preserve">rozproszonego </w:t>
      </w:r>
      <w:r w:rsidR="00DF1093" w:rsidRPr="001E63F1">
        <w:rPr>
          <w:rFonts w:asciiTheme="minorHAnsi" w:hAnsiTheme="minorHAnsi" w:cstheme="minorHAnsi"/>
        </w:rPr>
        <w:t>mechanizmu</w:t>
      </w:r>
      <w:r w:rsidR="00C61508" w:rsidRPr="001E63F1">
        <w:rPr>
          <w:rFonts w:asciiTheme="minorHAnsi" w:hAnsiTheme="minorHAnsi" w:cstheme="minorHAnsi"/>
        </w:rPr>
        <w:t xml:space="preserve"> </w:t>
      </w:r>
      <w:r w:rsidR="00FC4CEC" w:rsidRPr="001E63F1">
        <w:rPr>
          <w:rFonts w:asciiTheme="minorHAnsi" w:hAnsiTheme="minorHAnsi" w:cstheme="minorHAnsi"/>
        </w:rPr>
        <w:t>zapamiętywania danych dotyczących połączenia</w:t>
      </w:r>
      <w:r w:rsidR="00533008" w:rsidRPr="001E63F1">
        <w:rPr>
          <w:rFonts w:asciiTheme="minorHAnsi" w:hAnsiTheme="minorHAnsi" w:cstheme="minorHAnsi"/>
        </w:rPr>
        <w:t>.</w:t>
      </w:r>
    </w:p>
    <w:p w14:paraId="11CC9C8C" w14:textId="6610EF99" w:rsidR="00812583" w:rsidRPr="001E63F1" w:rsidRDefault="00812583" w:rsidP="00A612E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być odporny na awarię pojedynczych komponentów (np. w przypadku awarii </w:t>
      </w:r>
      <w:r w:rsidR="00730F3B" w:rsidRPr="001E63F1">
        <w:rPr>
          <w:rFonts w:asciiTheme="minorHAnsi" w:hAnsiTheme="minorHAnsi" w:cstheme="minorHAnsi"/>
        </w:rPr>
        <w:t xml:space="preserve">dowolnego </w:t>
      </w:r>
      <w:r w:rsidRPr="001E63F1">
        <w:rPr>
          <w:rFonts w:asciiTheme="minorHAnsi" w:hAnsiTheme="minorHAnsi" w:cstheme="minorHAnsi"/>
        </w:rPr>
        <w:t xml:space="preserve">serwera fizycznego </w:t>
      </w:r>
      <w:r w:rsidR="00682FE0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zachować ciągłość działania</w:t>
      </w:r>
      <w:r w:rsidR="00EA4A8A" w:rsidRPr="001E63F1">
        <w:rPr>
          <w:rFonts w:asciiTheme="minorHAnsi" w:hAnsiTheme="minorHAnsi" w:cstheme="minorHAnsi"/>
        </w:rPr>
        <w:t xml:space="preserve">, w przypadku </w:t>
      </w:r>
      <w:r w:rsidR="00631BB3" w:rsidRPr="001E63F1">
        <w:rPr>
          <w:rFonts w:asciiTheme="minorHAnsi" w:hAnsiTheme="minorHAnsi" w:cstheme="minorHAnsi"/>
        </w:rPr>
        <w:t xml:space="preserve">zawieszenia/wyłączenia wirtualnego systemu operacyjnego </w:t>
      </w:r>
      <w:r w:rsidR="00682FE0" w:rsidRPr="001E63F1">
        <w:rPr>
          <w:rFonts w:asciiTheme="minorHAnsi" w:hAnsiTheme="minorHAnsi" w:cstheme="minorHAnsi"/>
        </w:rPr>
        <w:t xml:space="preserve">platforma </w:t>
      </w:r>
      <w:r w:rsidR="00631BB3" w:rsidRPr="001E63F1">
        <w:rPr>
          <w:rFonts w:asciiTheme="minorHAnsi" w:hAnsiTheme="minorHAnsi" w:cstheme="minorHAnsi"/>
        </w:rPr>
        <w:t>musi zachować ciągłość działania</w:t>
      </w:r>
      <w:r w:rsidRPr="001E63F1">
        <w:rPr>
          <w:rFonts w:asciiTheme="minorHAnsi" w:hAnsiTheme="minorHAnsi" w:cstheme="minorHAnsi"/>
        </w:rPr>
        <w:t>)</w:t>
      </w:r>
      <w:r w:rsidR="00730F3B" w:rsidRPr="001E63F1">
        <w:rPr>
          <w:rFonts w:asciiTheme="minorHAnsi" w:hAnsiTheme="minorHAnsi" w:cstheme="minorHAnsi"/>
        </w:rPr>
        <w:t>.</w:t>
      </w:r>
    </w:p>
    <w:p w14:paraId="3152B52D" w14:textId="59F5FC76" w:rsidR="006F686B" w:rsidRPr="001E63F1" w:rsidRDefault="006F686B" w:rsidP="006F686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uszkodzenia dowolnego pojedynczego elementu Platformy w części regionalnej, nie mogą zostać zniszczone jakiekolwiek dane</w:t>
      </w:r>
      <w:r w:rsidR="00B60E38" w:rsidRPr="001E63F1">
        <w:rPr>
          <w:rFonts w:asciiTheme="minorHAnsi" w:hAnsiTheme="minorHAnsi" w:cstheme="minorHAnsi"/>
        </w:rPr>
        <w:t xml:space="preserve"> (system sam musi zadbać o redundancję gromadzonych danych i dokumentów)</w:t>
      </w:r>
      <w:r w:rsidRPr="001E63F1">
        <w:rPr>
          <w:rFonts w:asciiTheme="minorHAnsi" w:hAnsiTheme="minorHAnsi" w:cstheme="minorHAnsi"/>
        </w:rPr>
        <w:t>.</w:t>
      </w:r>
    </w:p>
    <w:p w14:paraId="4CE31D3F" w14:textId="0BF489E6" w:rsidR="001F711E" w:rsidRPr="001E63F1" w:rsidRDefault="001F711E" w:rsidP="001F711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być odporny na awarię jednego CPD, tj. </w:t>
      </w:r>
      <w:r w:rsidR="005006C7" w:rsidRPr="001E63F1">
        <w:rPr>
          <w:rFonts w:asciiTheme="minorHAnsi" w:hAnsiTheme="minorHAnsi" w:cstheme="minorHAnsi"/>
        </w:rPr>
        <w:t>w przypadku awarii jednego CPD, nie mogą zostać zniszczone jakiekolwiek dane, a system musi zachować ciągłość działania w oparciu o działające CPD.</w:t>
      </w:r>
    </w:p>
    <w:p w14:paraId="1F10FBC7" w14:textId="17A78CAE" w:rsidR="00B052A9" w:rsidRPr="001E63F1" w:rsidRDefault="00533008" w:rsidP="00A612E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w</w:t>
      </w:r>
      <w:r w:rsidR="00B052A9" w:rsidRPr="001E63F1">
        <w:rPr>
          <w:rFonts w:asciiTheme="minorHAnsi" w:hAnsiTheme="minorHAnsi" w:cstheme="minorHAnsi"/>
        </w:rPr>
        <w:t>ykorzyst</w:t>
      </w:r>
      <w:r w:rsidRPr="001E63F1">
        <w:rPr>
          <w:rFonts w:asciiTheme="minorHAnsi" w:hAnsiTheme="minorHAnsi" w:cstheme="minorHAnsi"/>
        </w:rPr>
        <w:t>ywać</w:t>
      </w:r>
      <w:r w:rsidR="00B052A9" w:rsidRPr="001E63F1">
        <w:rPr>
          <w:rFonts w:asciiTheme="minorHAnsi" w:hAnsiTheme="minorHAnsi" w:cstheme="minorHAnsi"/>
        </w:rPr>
        <w:t xml:space="preserve"> mechanizm</w:t>
      </w:r>
      <w:r w:rsidRPr="001E63F1">
        <w:rPr>
          <w:rFonts w:asciiTheme="minorHAnsi" w:hAnsiTheme="minorHAnsi" w:cstheme="minorHAnsi"/>
        </w:rPr>
        <w:t>y</w:t>
      </w:r>
      <w:r w:rsidR="00B052A9" w:rsidRPr="001E63F1">
        <w:rPr>
          <w:rFonts w:asciiTheme="minorHAnsi" w:hAnsiTheme="minorHAnsi" w:cstheme="minorHAnsi"/>
        </w:rPr>
        <w:t xml:space="preserve"> równoważenia obciążenia</w:t>
      </w:r>
      <w:r w:rsidRPr="001E63F1">
        <w:rPr>
          <w:rFonts w:asciiTheme="minorHAnsi" w:hAnsiTheme="minorHAnsi" w:cstheme="minorHAnsi"/>
        </w:rPr>
        <w:t>.</w:t>
      </w:r>
    </w:p>
    <w:p w14:paraId="6B765BB0" w14:textId="39D984CC" w:rsidR="00B052A9" w:rsidRPr="001E63F1" w:rsidRDefault="00B052A9" w:rsidP="00B052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Każdy z elementów Platformy musi być</w:t>
      </w:r>
      <w:r w:rsidR="005B4D4C" w:rsidRPr="001E63F1">
        <w:rPr>
          <w:rFonts w:asciiTheme="minorHAnsi" w:hAnsiTheme="minorHAnsi" w:cstheme="minorHAnsi"/>
        </w:rPr>
        <w:t xml:space="preserve"> łatwo</w:t>
      </w:r>
      <w:r w:rsidRPr="001E63F1">
        <w:rPr>
          <w:rFonts w:asciiTheme="minorHAnsi" w:hAnsiTheme="minorHAnsi" w:cstheme="minorHAnsi"/>
        </w:rPr>
        <w:t xml:space="preserve"> skalowany poziomo.</w:t>
      </w:r>
    </w:p>
    <w:p w14:paraId="2E3D882D" w14:textId="3B474437" w:rsidR="000011D6" w:rsidRPr="001E63F1" w:rsidRDefault="0094702D" w:rsidP="000011D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Aktualizacja poszczególnych elementów</w:t>
      </w:r>
      <w:r w:rsidR="000011D6" w:rsidRPr="001E63F1">
        <w:rPr>
          <w:rFonts w:asciiTheme="minorHAnsi" w:hAnsiTheme="minorHAnsi" w:cstheme="minorHAnsi"/>
        </w:rPr>
        <w:t xml:space="preserve"> oprogramowania</w:t>
      </w:r>
      <w:r w:rsidRPr="001E63F1">
        <w:rPr>
          <w:rFonts w:asciiTheme="minorHAnsi" w:hAnsiTheme="minorHAnsi" w:cstheme="minorHAnsi"/>
        </w:rPr>
        <w:t xml:space="preserve"> do nowszych wersji powinna odbywać się bez przestojów.</w:t>
      </w:r>
    </w:p>
    <w:p w14:paraId="78EE0E59" w14:textId="28A99ED0" w:rsidR="000011D6" w:rsidRPr="001E63F1" w:rsidRDefault="000011D6" w:rsidP="000011D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musi wdrożyć środowisko testowe.</w:t>
      </w:r>
    </w:p>
    <w:p w14:paraId="0E3E5A2C" w14:textId="5946DB79" w:rsidR="000011D6" w:rsidRPr="001E63F1" w:rsidRDefault="000011D6" w:rsidP="000011D6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Środowisko testowe musi wiernie odwzorowywać środowisko produkcyjne</w:t>
      </w:r>
      <w:r w:rsidR="00E76230" w:rsidRPr="001E63F1">
        <w:rPr>
          <w:rFonts w:asciiTheme="minorHAnsi" w:hAnsiTheme="minorHAnsi" w:cstheme="minorHAnsi"/>
        </w:rPr>
        <w:t>, wyłączając rzeczywiste dane i dokumenty</w:t>
      </w:r>
      <w:r w:rsidR="000C05B5" w:rsidRPr="001E63F1">
        <w:rPr>
          <w:rFonts w:asciiTheme="minorHAnsi" w:hAnsiTheme="minorHAnsi" w:cstheme="minorHAnsi"/>
        </w:rPr>
        <w:t xml:space="preserve"> (środowisko testowe nie może przechowywać ani przetwarzać danych osobowych</w:t>
      </w:r>
      <w:r w:rsidR="005B0FEA" w:rsidRPr="001E63F1">
        <w:rPr>
          <w:rFonts w:asciiTheme="minorHAnsi" w:hAnsiTheme="minorHAnsi" w:cstheme="minorHAnsi"/>
        </w:rPr>
        <w:t>, w szczególności danych wrażliwych</w:t>
      </w:r>
      <w:r w:rsidR="000C05B5" w:rsidRPr="001E63F1">
        <w:rPr>
          <w:rFonts w:asciiTheme="minorHAnsi" w:hAnsiTheme="minorHAnsi" w:cstheme="minorHAnsi"/>
        </w:rPr>
        <w:t>)</w:t>
      </w:r>
      <w:r w:rsidRPr="001E63F1">
        <w:rPr>
          <w:rFonts w:asciiTheme="minorHAnsi" w:hAnsiTheme="minorHAnsi" w:cstheme="minorHAnsi"/>
        </w:rPr>
        <w:t>.</w:t>
      </w:r>
    </w:p>
    <w:p w14:paraId="0D809524" w14:textId="69F84024" w:rsidR="000011D6" w:rsidRPr="001E63F1" w:rsidRDefault="00BC2E8D" w:rsidP="000011D6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Każda poprawka musi zostać zweryfikowana na środowisku testowym przed wdrożeniem jej na środowisko produkcyjne.</w:t>
      </w:r>
    </w:p>
    <w:p w14:paraId="73C192B2" w14:textId="75F34AC3" w:rsidR="000C05B5" w:rsidRPr="001E63F1" w:rsidRDefault="00034856" w:rsidP="000C05B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Środowisko testowe nie może być dostępne z sieci Internet.</w:t>
      </w:r>
    </w:p>
    <w:p w14:paraId="1213C20F" w14:textId="305109E7" w:rsidR="00CA2D0C" w:rsidRPr="001E63F1" w:rsidRDefault="00260380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zapewnić m</w:t>
      </w:r>
      <w:r w:rsidR="00CA2D0C" w:rsidRPr="001E63F1">
        <w:rPr>
          <w:rFonts w:asciiTheme="minorHAnsi" w:hAnsiTheme="minorHAnsi" w:cstheme="minorHAnsi"/>
        </w:rPr>
        <w:t xml:space="preserve">ożliwość podłączania </w:t>
      </w:r>
      <w:r w:rsidRPr="001E63F1">
        <w:rPr>
          <w:rFonts w:asciiTheme="minorHAnsi" w:hAnsiTheme="minorHAnsi" w:cstheme="minorHAnsi"/>
        </w:rPr>
        <w:t xml:space="preserve">systemów </w:t>
      </w:r>
      <w:r w:rsidR="00CA2D0C" w:rsidRPr="001E63F1">
        <w:rPr>
          <w:rFonts w:asciiTheme="minorHAnsi" w:hAnsiTheme="minorHAnsi" w:cstheme="minorHAnsi"/>
        </w:rPr>
        <w:t>podmiotów leczniczych niewykorzystujących mechanizmu lokalnych buforów/</w:t>
      </w:r>
      <w:proofErr w:type="spellStart"/>
      <w:r w:rsidR="00CA2D0C" w:rsidRPr="001E63F1">
        <w:rPr>
          <w:rFonts w:asciiTheme="minorHAnsi" w:hAnsiTheme="minorHAnsi" w:cstheme="minorHAnsi"/>
        </w:rPr>
        <w:t>cache’y</w:t>
      </w:r>
      <w:proofErr w:type="spellEnd"/>
      <w:r w:rsidRPr="001E63F1">
        <w:rPr>
          <w:rFonts w:asciiTheme="minorHAnsi" w:hAnsiTheme="minorHAnsi" w:cstheme="minorHAnsi"/>
        </w:rPr>
        <w:t xml:space="preserve"> i prawidłowej współpracy z tymi podmiotami.</w:t>
      </w:r>
    </w:p>
    <w:p w14:paraId="6AE5A388" w14:textId="12A05E18" w:rsidR="000D0820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Architektura oprogramowania dedykowanego musi posiadać budowę modułową.</w:t>
      </w:r>
    </w:p>
    <w:p w14:paraId="2D46672E" w14:textId="0B4B684B"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Kod oprogramowania musi być tworzony zgodnie ze wzorcami projektowymi i dobrymi praktykami pisania czystego kodu.</w:t>
      </w:r>
    </w:p>
    <w:p w14:paraId="3219EF43" w14:textId="76ABB2EE"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Oprogramowanie musi być zbudowan</w:t>
      </w:r>
      <w:r w:rsidR="0005329C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w oparciu o narzędzia umożliwiające je</w:t>
      </w:r>
      <w:r w:rsidR="009E633A" w:rsidRPr="001E63F1">
        <w:rPr>
          <w:rFonts w:asciiTheme="minorHAnsi" w:hAnsiTheme="minorHAnsi" w:cstheme="minorHAnsi"/>
        </w:rPr>
        <w:t xml:space="preserve">go </w:t>
      </w:r>
      <w:r w:rsidRPr="001E63F1">
        <w:rPr>
          <w:rFonts w:asciiTheme="minorHAnsi" w:hAnsiTheme="minorHAnsi" w:cstheme="minorHAnsi"/>
        </w:rPr>
        <w:t>dalszy rozwój i modyfikację przez Zamawiającego. Wykonawca przekaże Zamawiającemu informacj</w:t>
      </w:r>
      <w:r w:rsidR="00321EDB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o wykorzystanych narzędziach niezbędnych do rozwoju, modyfikacji i kompilacji kodów źródłowych.</w:t>
      </w:r>
    </w:p>
    <w:p w14:paraId="1A033751" w14:textId="025B13B1" w:rsidR="00CA2D0C" w:rsidRPr="001E63F1" w:rsidRDefault="00CA2D0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Wszelkie instrukcje/dokumenty umieszczone w części webowej muszą być zapisane w otwartym standardzie plików lub jako strona www.</w:t>
      </w:r>
    </w:p>
    <w:p w14:paraId="79E647E5" w14:textId="12AC9A90" w:rsidR="00CA2D0C" w:rsidRPr="001E63F1" w:rsidRDefault="002040EC" w:rsidP="00CA2D0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musi mieć możliwość </w:t>
      </w:r>
      <w:r w:rsidR="00083736" w:rsidRPr="001E63F1">
        <w:rPr>
          <w:rFonts w:asciiTheme="minorHAnsi" w:hAnsiTheme="minorHAnsi" w:cstheme="minorHAnsi"/>
        </w:rPr>
        <w:t xml:space="preserve">automatycznego </w:t>
      </w:r>
      <w:r w:rsidRPr="001E63F1">
        <w:rPr>
          <w:rFonts w:asciiTheme="minorHAnsi" w:hAnsiTheme="minorHAnsi" w:cstheme="minorHAnsi"/>
        </w:rPr>
        <w:t>wysyłania</w:t>
      </w:r>
      <w:r w:rsidR="00BB0248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komunikatów co najmniej w formie SMS oraz e-mail do użytkowników, którzy wyrażą zgodę na taką komunikację.</w:t>
      </w:r>
    </w:p>
    <w:p w14:paraId="0AC46788" w14:textId="497ED270" w:rsidR="00083736" w:rsidRPr="001E63F1" w:rsidRDefault="00083736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Komunikaty muszą być generowane automatycznie w oparciu o schematy.</w:t>
      </w:r>
    </w:p>
    <w:p w14:paraId="7187CE11" w14:textId="02B23C6A"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tworzenia wielu schematów komunikatów i przypisywania tych schematów do modułów/usług, które będą korzystać z nich w celu komunikacji z użytkownikami platformy.</w:t>
      </w:r>
    </w:p>
    <w:p w14:paraId="58C0EBA2" w14:textId="4C930802"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definiowania schematów e-mail i ich treści oraz układu graficznego wysyłanych komunikatów.</w:t>
      </w:r>
    </w:p>
    <w:p w14:paraId="75634D22" w14:textId="2D4B729A"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definiowania schematów SMS i ich treści.</w:t>
      </w:r>
    </w:p>
    <w:p w14:paraId="73C55BE5" w14:textId="115416A1" w:rsidR="0016318E" w:rsidRPr="001E63F1" w:rsidRDefault="0016318E" w:rsidP="0016318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Schematy muszą umożliwiać wykorzystanie zdefiniowanych parametrów w celu personalizacji komunikatu dla danego użytkownika</w:t>
      </w:r>
      <w:r w:rsidR="00D12974" w:rsidRPr="001E63F1">
        <w:rPr>
          <w:rFonts w:asciiTheme="minorHAnsi" w:hAnsiTheme="minorHAnsi" w:cstheme="minorHAnsi"/>
        </w:rPr>
        <w:t xml:space="preserve"> lub administratora platformy w kontekście danej usługi wysyłającej komunikat</w:t>
      </w:r>
      <w:r w:rsidRPr="001E63F1">
        <w:rPr>
          <w:rFonts w:asciiTheme="minorHAnsi" w:hAnsiTheme="minorHAnsi" w:cstheme="minorHAnsi"/>
        </w:rPr>
        <w:t>.</w:t>
      </w:r>
      <w:r w:rsidR="007C7342" w:rsidRPr="001E63F1">
        <w:rPr>
          <w:rFonts w:asciiTheme="minorHAnsi" w:hAnsiTheme="minorHAnsi" w:cstheme="minorHAnsi"/>
        </w:rPr>
        <w:t xml:space="preserve"> W miejsce takiego parametru podczas generowania komunikatu ma być wstawiony istotna dla </w:t>
      </w:r>
      <w:r w:rsidR="00D21B99" w:rsidRPr="001E63F1">
        <w:rPr>
          <w:rFonts w:asciiTheme="minorHAnsi" w:hAnsiTheme="minorHAnsi" w:cstheme="minorHAnsi"/>
        </w:rPr>
        <w:t xml:space="preserve">kontekstu komunikatu i </w:t>
      </w:r>
      <w:r w:rsidR="007C7342" w:rsidRPr="001E63F1">
        <w:rPr>
          <w:rFonts w:asciiTheme="minorHAnsi" w:hAnsiTheme="minorHAnsi" w:cstheme="minorHAnsi"/>
        </w:rPr>
        <w:t xml:space="preserve">użytkownika wiadomość (np. jego imię i nazwisko, </w:t>
      </w:r>
      <w:r w:rsidR="009C3D81" w:rsidRPr="001E63F1">
        <w:rPr>
          <w:rFonts w:asciiTheme="minorHAnsi" w:hAnsiTheme="minorHAnsi" w:cstheme="minorHAnsi"/>
        </w:rPr>
        <w:t xml:space="preserve">miejsce i </w:t>
      </w:r>
      <w:r w:rsidR="007C7342" w:rsidRPr="001E63F1">
        <w:rPr>
          <w:rFonts w:asciiTheme="minorHAnsi" w:hAnsiTheme="minorHAnsi" w:cstheme="minorHAnsi"/>
        </w:rPr>
        <w:t xml:space="preserve">data </w:t>
      </w:r>
      <w:r w:rsidR="009C3D81" w:rsidRPr="001E63F1">
        <w:rPr>
          <w:rFonts w:asciiTheme="minorHAnsi" w:hAnsiTheme="minorHAnsi" w:cstheme="minorHAnsi"/>
        </w:rPr>
        <w:t>rezerwacji itp.).</w:t>
      </w:r>
    </w:p>
    <w:p w14:paraId="61F4E9F0" w14:textId="0457ED0D" w:rsidR="00DC307C" w:rsidRDefault="00B052D2" w:rsidP="00DC307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wymaga dostarczenia usługi wysyłki SMS </w:t>
      </w:r>
      <w:r w:rsidR="00D30B35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na numery telefonów</w:t>
      </w:r>
      <w:r w:rsidR="00711064" w:rsidRPr="001E63F1">
        <w:rPr>
          <w:rFonts w:asciiTheme="minorHAnsi" w:hAnsiTheme="minorHAnsi" w:cstheme="minorHAnsi"/>
        </w:rPr>
        <w:t xml:space="preserve"> z polskim prefiksem</w:t>
      </w:r>
      <w:r w:rsidRPr="001E63F1">
        <w:rPr>
          <w:rFonts w:asciiTheme="minorHAnsi" w:hAnsiTheme="minorHAnsi" w:cstheme="minorHAnsi"/>
        </w:rPr>
        <w:t>.</w:t>
      </w:r>
    </w:p>
    <w:p w14:paraId="6F728C33" w14:textId="3226D637" w:rsidR="00DF34C4" w:rsidRDefault="00DF34C4" w:rsidP="00DF34C4">
      <w:pPr>
        <w:pStyle w:val="Nagwek5"/>
      </w:pPr>
      <w:r>
        <w:lastRenderedPageBreak/>
        <w:t>Zamawiający wymaga od Wykonawcy dostarczenia puli 100 000</w:t>
      </w:r>
      <w:r w:rsidRPr="002A0666">
        <w:t xml:space="preserve"> </w:t>
      </w:r>
      <w:proofErr w:type="spellStart"/>
      <w:r>
        <w:t>SMSów</w:t>
      </w:r>
      <w:proofErr w:type="spellEnd"/>
      <w:r>
        <w:t xml:space="preserve"> do wykorzystania w czasie do wyczerpania tej puli, czy czym nie dłużej niż czas trwania udzielonej przez Wykonawcę gwarancji na Platformę.</w:t>
      </w:r>
    </w:p>
    <w:p w14:paraId="16F4BFA5" w14:textId="55B1D371" w:rsidR="00804A96" w:rsidRPr="00804A96" w:rsidRDefault="00804A96" w:rsidP="00804A96">
      <w:pPr>
        <w:pStyle w:val="Nagwek5"/>
      </w:pPr>
      <w:r>
        <w:t xml:space="preserve">Wykonawca dokona integracji usług Platformy z usługą wysyłki </w:t>
      </w:r>
      <w:proofErr w:type="spellStart"/>
      <w:r>
        <w:t>SMSów</w:t>
      </w:r>
      <w:proofErr w:type="spellEnd"/>
      <w:r>
        <w:t>.</w:t>
      </w:r>
    </w:p>
    <w:p w14:paraId="18797E56" w14:textId="77777777" w:rsidR="00DF34C4" w:rsidRDefault="00DF34C4" w:rsidP="00DF34C4">
      <w:pPr>
        <w:pStyle w:val="Nagwek5"/>
      </w:pPr>
      <w:r w:rsidRPr="002A0666">
        <w:t xml:space="preserve">Zamawiający nie jest zobligowany do korzystania z tej usługi oraz ponoszenia jakichkolwiek </w:t>
      </w:r>
      <w:r>
        <w:t xml:space="preserve">dodatkowych </w:t>
      </w:r>
      <w:r w:rsidRPr="002A0666">
        <w:t>kosztów</w:t>
      </w:r>
      <w:r>
        <w:t xml:space="preserve"> wynikających z przekroczenia tej puli.</w:t>
      </w:r>
    </w:p>
    <w:p w14:paraId="07F05BD3" w14:textId="77777777" w:rsidR="00DF34C4" w:rsidRDefault="00DF34C4" w:rsidP="00DF34C4">
      <w:pPr>
        <w:pStyle w:val="Nagwek5"/>
      </w:pPr>
      <w:r w:rsidRPr="002A0666">
        <w:t xml:space="preserve">Zamawiający w każdej chwili może wypowiedzieć i zakończyć korzystanie z dostarczonej przez </w:t>
      </w:r>
      <w:r>
        <w:t xml:space="preserve">Wykonawcę </w:t>
      </w:r>
      <w:r w:rsidRPr="002A0666">
        <w:t>usługi.</w:t>
      </w:r>
    </w:p>
    <w:p w14:paraId="2AFF5212" w14:textId="77777777" w:rsidR="00DF34C4" w:rsidRDefault="00DF34C4" w:rsidP="00DF34C4">
      <w:pPr>
        <w:pStyle w:val="Nagwek5"/>
      </w:pPr>
      <w:r>
        <w:t xml:space="preserve">Wykonawca zobowiązany jest udostępniać Zamawiającemu informację o stopniu wykorzystania puli </w:t>
      </w:r>
      <w:proofErr w:type="spellStart"/>
      <w:r>
        <w:t>SMSów</w:t>
      </w:r>
      <w:proofErr w:type="spellEnd"/>
      <w:r>
        <w:t>.</w:t>
      </w:r>
    </w:p>
    <w:p w14:paraId="1FFC3AA8" w14:textId="77777777" w:rsidR="00DF34C4" w:rsidRPr="002A0666" w:rsidRDefault="00DF34C4" w:rsidP="00DF34C4">
      <w:pPr>
        <w:pStyle w:val="Nagwek5"/>
      </w:pPr>
      <w:r>
        <w:t xml:space="preserve">Wykonawca zobowiązany jest powiadomić Zamawiającego o wyczerpywaniu się puli </w:t>
      </w:r>
      <w:proofErr w:type="spellStart"/>
      <w:r>
        <w:t>SMSów</w:t>
      </w:r>
      <w:proofErr w:type="spellEnd"/>
      <w:r>
        <w:t xml:space="preserve"> niezwłocznie po przekroczeniu 90% wykorzystania puli.</w:t>
      </w:r>
    </w:p>
    <w:p w14:paraId="002F6D8D" w14:textId="4E169465" w:rsidR="00B052D2" w:rsidRPr="001E63F1" w:rsidRDefault="00B052D2" w:rsidP="00B052D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uruchomienia serwerów pocztowych odpowiedzialnych za wysyłkę komunikatów w postaci e-ma</w:t>
      </w:r>
      <w:bookmarkStart w:id="0" w:name="_GoBack"/>
      <w:bookmarkEnd w:id="0"/>
      <w:r w:rsidRPr="001E63F1">
        <w:rPr>
          <w:rFonts w:asciiTheme="minorHAnsi" w:hAnsiTheme="minorHAnsi" w:cstheme="minorHAnsi"/>
        </w:rPr>
        <w:t>ili.</w:t>
      </w:r>
    </w:p>
    <w:p w14:paraId="45C7527E" w14:textId="3F835D83" w:rsidR="001C0A18" w:rsidRPr="001E63F1" w:rsidRDefault="001C0A18" w:rsidP="001C0A1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Architektura poziomu regionalnego musi zapewniać możliwość podłączania nowych podmiotów do Platformy.</w:t>
      </w:r>
    </w:p>
    <w:p w14:paraId="26FC92ED" w14:textId="77777777" w:rsidR="00340A1F" w:rsidRPr="001E63F1" w:rsidRDefault="00340A1F" w:rsidP="00340B3E">
      <w:pPr>
        <w:rPr>
          <w:rFonts w:cstheme="minorHAnsi"/>
        </w:rPr>
      </w:pPr>
    </w:p>
    <w:p w14:paraId="62089385" w14:textId="1374A9B5" w:rsidR="00C534F1" w:rsidRPr="001E63F1" w:rsidRDefault="006801CE" w:rsidP="00340B3E">
      <w:pPr>
        <w:pStyle w:val="Nagwek2"/>
        <w:rPr>
          <w:rFonts w:cstheme="minorHAnsi"/>
        </w:rPr>
      </w:pPr>
      <w:r w:rsidRPr="001E63F1">
        <w:rPr>
          <w:rFonts w:cstheme="minorHAnsi"/>
        </w:rPr>
        <w:t>Wymagania szczegółowe</w:t>
      </w:r>
    </w:p>
    <w:p w14:paraId="47FF588B" w14:textId="198290A2" w:rsidR="00C534F1" w:rsidRPr="001E63F1" w:rsidRDefault="00B426BE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EDM</w:t>
      </w:r>
    </w:p>
    <w:p w14:paraId="4CABE6C6" w14:textId="7BAB52EA" w:rsidR="003879E0" w:rsidRPr="001E63F1" w:rsidRDefault="003879E0" w:rsidP="006113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EDM musi zostać uruchomiony w części regionalnej platformy.</w:t>
      </w:r>
    </w:p>
    <w:p w14:paraId="7698D8CF" w14:textId="37655C53" w:rsidR="005E3732" w:rsidRPr="001E63F1" w:rsidRDefault="005E3732" w:rsidP="00FD3C7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musi być zgodny z</w:t>
      </w:r>
      <w:r w:rsidR="00FD3C70" w:rsidRPr="001E63F1">
        <w:rPr>
          <w:rFonts w:asciiTheme="minorHAnsi" w:hAnsiTheme="minorHAnsi" w:cstheme="minorHAnsi"/>
        </w:rPr>
        <w:t xml:space="preserve">e specyfikacją metadanych XDS opisaną w </w:t>
      </w:r>
      <w:r w:rsidRPr="001E63F1">
        <w:rPr>
          <w:rFonts w:asciiTheme="minorHAnsi" w:hAnsiTheme="minorHAnsi" w:cstheme="minorHAnsi"/>
        </w:rPr>
        <w:t>załącznik</w:t>
      </w:r>
      <w:r w:rsidR="00FD3C70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</w:t>
      </w:r>
      <w:r w:rsidR="00FD3C70" w:rsidRPr="001E63F1">
        <w:rPr>
          <w:rFonts w:asciiTheme="minorHAnsi" w:hAnsiTheme="minorHAnsi" w:cstheme="minorHAnsi"/>
        </w:rPr>
        <w:t xml:space="preserve">numer </w:t>
      </w:r>
      <w:r w:rsidR="00B516A1" w:rsidRPr="001E63F1">
        <w:rPr>
          <w:rFonts w:asciiTheme="minorHAnsi" w:hAnsiTheme="minorHAnsi" w:cstheme="minorHAnsi"/>
        </w:rPr>
        <w:t>02</w:t>
      </w:r>
      <w:r w:rsidR="00FD3C70" w:rsidRPr="001E63F1">
        <w:rPr>
          <w:rFonts w:asciiTheme="minorHAnsi" w:hAnsiTheme="minorHAnsi" w:cstheme="minorHAnsi"/>
        </w:rPr>
        <w:t xml:space="preserve"> do OPZ.</w:t>
      </w:r>
    </w:p>
    <w:p w14:paraId="40F35006" w14:textId="558A14B5" w:rsidR="00611310" w:rsidRPr="001E63F1" w:rsidRDefault="00611310" w:rsidP="00D7482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Rejestr EDM </w:t>
      </w:r>
      <w:r w:rsidR="009B4674" w:rsidRPr="001E63F1">
        <w:rPr>
          <w:rFonts w:asciiTheme="minorHAnsi" w:hAnsiTheme="minorHAnsi" w:cstheme="minorHAnsi"/>
        </w:rPr>
        <w:t xml:space="preserve">musi umożliwiać </w:t>
      </w:r>
      <w:r w:rsidRPr="001E63F1">
        <w:rPr>
          <w:rFonts w:asciiTheme="minorHAnsi" w:hAnsiTheme="minorHAnsi" w:cstheme="minorHAnsi"/>
        </w:rPr>
        <w:t>indeksowa</w:t>
      </w:r>
      <w:r w:rsidR="009B4674" w:rsidRPr="001E63F1">
        <w:rPr>
          <w:rFonts w:asciiTheme="minorHAnsi" w:hAnsiTheme="minorHAnsi" w:cstheme="minorHAnsi"/>
        </w:rPr>
        <w:t>nie</w:t>
      </w:r>
      <w:r w:rsidRPr="001E63F1">
        <w:rPr>
          <w:rFonts w:asciiTheme="minorHAnsi" w:hAnsiTheme="minorHAnsi" w:cstheme="minorHAnsi"/>
        </w:rPr>
        <w:t xml:space="preserve"> i gromadz</w:t>
      </w:r>
      <w:r w:rsidR="009B4674" w:rsidRPr="001E63F1">
        <w:rPr>
          <w:rFonts w:asciiTheme="minorHAnsi" w:hAnsiTheme="minorHAnsi" w:cstheme="minorHAnsi"/>
        </w:rPr>
        <w:t>enie</w:t>
      </w:r>
      <w:r w:rsidRPr="001E63F1">
        <w:rPr>
          <w:rFonts w:asciiTheme="minorHAnsi" w:hAnsiTheme="minorHAnsi" w:cstheme="minorHAnsi"/>
        </w:rPr>
        <w:t xml:space="preserve"> metadan</w:t>
      </w:r>
      <w:r w:rsidR="009B4674" w:rsidRPr="001E63F1">
        <w:rPr>
          <w:rFonts w:asciiTheme="minorHAnsi" w:hAnsiTheme="minorHAnsi" w:cstheme="minorHAnsi"/>
        </w:rPr>
        <w:t>ych</w:t>
      </w:r>
      <w:r w:rsidRPr="001E63F1">
        <w:rPr>
          <w:rFonts w:asciiTheme="minorHAnsi" w:hAnsiTheme="minorHAnsi" w:cstheme="minorHAnsi"/>
        </w:rPr>
        <w:t xml:space="preserve"> opisując</w:t>
      </w:r>
      <w:r w:rsidR="009B4674" w:rsidRPr="001E63F1">
        <w:rPr>
          <w:rFonts w:asciiTheme="minorHAnsi" w:hAnsiTheme="minorHAnsi" w:cstheme="minorHAnsi"/>
        </w:rPr>
        <w:t>ych</w:t>
      </w:r>
      <w:r w:rsidRPr="001E63F1">
        <w:rPr>
          <w:rFonts w:asciiTheme="minorHAnsi" w:hAnsiTheme="minorHAnsi" w:cstheme="minorHAnsi"/>
        </w:rPr>
        <w:t xml:space="preserve"> </w:t>
      </w:r>
      <w:r w:rsidR="00826867" w:rsidRPr="001E63F1">
        <w:rPr>
          <w:rFonts w:asciiTheme="minorHAnsi" w:hAnsiTheme="minorHAnsi" w:cstheme="minorHAnsi"/>
        </w:rPr>
        <w:t xml:space="preserve">wszystkie </w:t>
      </w:r>
      <w:r w:rsidRPr="001E63F1">
        <w:rPr>
          <w:rFonts w:asciiTheme="minorHAnsi" w:hAnsiTheme="minorHAnsi" w:cstheme="minorHAnsi"/>
        </w:rPr>
        <w:t>dokumenty medyczne przechowywane w repozytoriach EDM</w:t>
      </w:r>
      <w:r w:rsidR="003957F1" w:rsidRPr="001E63F1">
        <w:rPr>
          <w:rFonts w:asciiTheme="minorHAnsi" w:hAnsiTheme="minorHAnsi" w:cstheme="minorHAnsi"/>
        </w:rPr>
        <w:t xml:space="preserve"> uruchomionych w podmiotach leczniczych</w:t>
      </w:r>
      <w:r w:rsidR="00E10682" w:rsidRPr="001E63F1">
        <w:rPr>
          <w:rFonts w:asciiTheme="minorHAnsi" w:hAnsiTheme="minorHAnsi" w:cstheme="minorHAnsi"/>
        </w:rPr>
        <w:t xml:space="preserve"> podłączonych do Platformy.</w:t>
      </w:r>
    </w:p>
    <w:p w14:paraId="06E02876" w14:textId="77777777" w:rsidR="0028084E" w:rsidRPr="001E63F1" w:rsidRDefault="0028084E" w:rsidP="0028084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Lokalny bufor/cache Rejestru EDM</w:t>
      </w:r>
    </w:p>
    <w:p w14:paraId="607CECAA" w14:textId="685405C6" w:rsidR="0028084E" w:rsidRPr="001E63F1" w:rsidRDefault="00AA73D9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lastRenderedPageBreak/>
        <w:t>Lokalnie w podmiotach leczniczych m</w:t>
      </w:r>
      <w:r w:rsidR="0028084E" w:rsidRPr="001E63F1">
        <w:rPr>
          <w:rFonts w:cstheme="minorHAnsi"/>
        </w:rPr>
        <w:t xml:space="preserve">usi </w:t>
      </w:r>
      <w:r w:rsidRPr="001E63F1">
        <w:rPr>
          <w:rFonts w:cstheme="minorHAnsi"/>
        </w:rPr>
        <w:t xml:space="preserve">zostać uruchomiony </w:t>
      </w:r>
      <w:r w:rsidR="0008036B" w:rsidRPr="001E63F1">
        <w:rPr>
          <w:rFonts w:cstheme="minorHAnsi"/>
        </w:rPr>
        <w:t>l</w:t>
      </w:r>
      <w:r w:rsidR="0028084E" w:rsidRPr="001E63F1">
        <w:rPr>
          <w:rFonts w:cstheme="minorHAnsi"/>
        </w:rPr>
        <w:t xml:space="preserve">okalny </w:t>
      </w:r>
      <w:r w:rsidR="0008036B" w:rsidRPr="001E63F1">
        <w:rPr>
          <w:rFonts w:cstheme="minorHAnsi"/>
        </w:rPr>
        <w:t>b</w:t>
      </w:r>
      <w:r w:rsidR="0028084E" w:rsidRPr="001E63F1">
        <w:rPr>
          <w:rFonts w:cstheme="minorHAnsi"/>
        </w:rPr>
        <w:t>ufor/cache lub analogiczny mechanizm zapewniający przechowywanie</w:t>
      </w:r>
      <w:r w:rsidR="0020460E" w:rsidRPr="001E63F1">
        <w:rPr>
          <w:rFonts w:cstheme="minorHAnsi"/>
        </w:rPr>
        <w:t xml:space="preserve"> zawsze aktualnej</w:t>
      </w:r>
      <w:r w:rsidR="0028084E" w:rsidRPr="001E63F1">
        <w:rPr>
          <w:rFonts w:cstheme="minorHAnsi"/>
        </w:rPr>
        <w:t xml:space="preserve"> </w:t>
      </w:r>
      <w:r w:rsidR="0024284D" w:rsidRPr="001E63F1">
        <w:rPr>
          <w:rFonts w:cstheme="minorHAnsi"/>
        </w:rPr>
        <w:t xml:space="preserve">kopii </w:t>
      </w:r>
      <w:r w:rsidR="0028084E" w:rsidRPr="001E63F1">
        <w:rPr>
          <w:rFonts w:cstheme="minorHAnsi"/>
        </w:rPr>
        <w:t>fragmentu Rejestru EDM dotyczącego wyłącznie EDM wytworzonych w danym podmiocie lokalnym.</w:t>
      </w:r>
    </w:p>
    <w:p w14:paraId="33901FA2" w14:textId="0299E413" w:rsidR="0028084E" w:rsidRPr="001E63F1" w:rsidRDefault="0028084E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t>Struktura i implementacja lokalnego bufora rejestru musi być „transparentna” dla wdrażanych standardów i profili IHE, tj. nie może powodować konieczności stosowania dedykowanych autorskich rozszerzeń profili i standardów powodujących odejście od standardu</w:t>
      </w:r>
      <w:r w:rsidR="005C30B1" w:rsidRPr="001E63F1">
        <w:rPr>
          <w:rFonts w:cstheme="minorHAnsi"/>
        </w:rPr>
        <w:t xml:space="preserve"> (w szczególności należy uniknąć powstania środowiska wielorejestrowego).</w:t>
      </w:r>
      <w:r w:rsidR="0008036B" w:rsidRPr="001E63F1">
        <w:rPr>
          <w:rFonts w:cstheme="minorHAnsi"/>
        </w:rPr>
        <w:t xml:space="preserve"> </w:t>
      </w:r>
      <w:r w:rsidR="005C30B1" w:rsidRPr="001E63F1">
        <w:rPr>
          <w:rFonts w:cstheme="minorHAnsi"/>
        </w:rPr>
        <w:t>L</w:t>
      </w:r>
      <w:r w:rsidR="0008036B" w:rsidRPr="001E63F1">
        <w:rPr>
          <w:rFonts w:cstheme="minorHAnsi"/>
        </w:rPr>
        <w:t>ogicznie w ramach całej platformy regionalnej funkcjonować ma tylko jeden rejestr dokumentów</w:t>
      </w:r>
      <w:r w:rsidR="00826867" w:rsidRPr="001E63F1">
        <w:rPr>
          <w:rFonts w:cstheme="minorHAnsi"/>
        </w:rPr>
        <w:t>.</w:t>
      </w:r>
    </w:p>
    <w:p w14:paraId="3B1A5694" w14:textId="512823BA" w:rsidR="0028084E" w:rsidRPr="001E63F1" w:rsidRDefault="000358A6" w:rsidP="0028084E">
      <w:pPr>
        <w:pStyle w:val="Nagwek5"/>
        <w:rPr>
          <w:rFonts w:cstheme="minorHAnsi"/>
        </w:rPr>
      </w:pPr>
      <w:r w:rsidRPr="001E63F1">
        <w:rPr>
          <w:rFonts w:cstheme="minorHAnsi"/>
        </w:rPr>
        <w:t>Lokalna usługa Rejestru EDM musi umożliwiać systemom dziedzinowym działającym lokalnie w podmiocie komunikację tak jakby te komunikowały się z regionalnym rejestrem EDM.</w:t>
      </w:r>
    </w:p>
    <w:p w14:paraId="2FC5A0B5" w14:textId="0820B7D8" w:rsidR="00C21EC0" w:rsidRPr="001E63F1" w:rsidRDefault="00C21EC0" w:rsidP="00C21EC0">
      <w:pPr>
        <w:pStyle w:val="Nagwek5"/>
        <w:rPr>
          <w:rFonts w:cstheme="minorHAnsi"/>
        </w:rPr>
      </w:pPr>
      <w:r w:rsidRPr="001E63F1">
        <w:rPr>
          <w:rFonts w:cstheme="minorHAnsi"/>
        </w:rPr>
        <w:t>Musi następować synchronizacja danych przechowywanych w lokalnym buforze/</w:t>
      </w:r>
      <w:proofErr w:type="spellStart"/>
      <w:r w:rsidRPr="001E63F1">
        <w:rPr>
          <w:rFonts w:cstheme="minorHAnsi"/>
        </w:rPr>
        <w:t>cache’u</w:t>
      </w:r>
      <w:proofErr w:type="spellEnd"/>
      <w:r w:rsidRPr="001E63F1">
        <w:rPr>
          <w:rFonts w:cstheme="minorHAnsi"/>
        </w:rPr>
        <w:t xml:space="preserve"> rejestru z właściwym rejestrem EDM prowadzonym w części regionalnej.</w:t>
      </w:r>
    </w:p>
    <w:p w14:paraId="6A3989B8" w14:textId="77777777" w:rsidR="003F3979" w:rsidRPr="001E63F1" w:rsidRDefault="003F3979" w:rsidP="003F3979">
      <w:pPr>
        <w:rPr>
          <w:rFonts w:cstheme="minorHAnsi"/>
        </w:rPr>
      </w:pPr>
    </w:p>
    <w:p w14:paraId="29E665E7" w14:textId="2470C1A6" w:rsidR="0028084E" w:rsidRPr="001E63F1" w:rsidRDefault="00D55308" w:rsidP="00D55308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pacjentów</w:t>
      </w:r>
    </w:p>
    <w:p w14:paraId="4005C7E1" w14:textId="079BD0F4" w:rsidR="00D55308" w:rsidRPr="001E63F1" w:rsidRDefault="00D55308" w:rsidP="00D5530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pacjentów musi zostać uruchomiony w części regionalnej Platformy.</w:t>
      </w:r>
    </w:p>
    <w:p w14:paraId="71D79F0E" w14:textId="2B087154" w:rsidR="00D55308" w:rsidRPr="001E63F1" w:rsidRDefault="00D55308" w:rsidP="00D5530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Rejestr Pacjentów musi być zgodny z</w:t>
      </w:r>
      <w:r w:rsidR="00C219A4" w:rsidRPr="001E63F1">
        <w:rPr>
          <w:rFonts w:asciiTheme="minorHAnsi" w:hAnsiTheme="minorHAnsi" w:cstheme="minorHAnsi"/>
        </w:rPr>
        <w:t>e</w:t>
      </w:r>
      <w:r w:rsidR="00C2009C" w:rsidRPr="001E63F1">
        <w:rPr>
          <w:rFonts w:asciiTheme="minorHAnsi" w:hAnsiTheme="minorHAnsi" w:cstheme="minorHAnsi"/>
        </w:rPr>
        <w:t xml:space="preserve"> specyfikacjami pochodnymi profili IHE PIX V3 oraz IHE PDQ V3 opisanymi w załączniku nr </w:t>
      </w:r>
      <w:r w:rsidR="00F463ED" w:rsidRPr="001E63F1">
        <w:rPr>
          <w:rFonts w:asciiTheme="minorHAnsi" w:hAnsiTheme="minorHAnsi" w:cstheme="minorHAnsi"/>
        </w:rPr>
        <w:t>02</w:t>
      </w:r>
      <w:r w:rsidR="00C2009C" w:rsidRPr="001E63F1">
        <w:rPr>
          <w:rFonts w:asciiTheme="minorHAnsi" w:hAnsiTheme="minorHAnsi" w:cstheme="minorHAnsi"/>
        </w:rPr>
        <w:t xml:space="preserve"> do OPZ</w:t>
      </w:r>
    </w:p>
    <w:p w14:paraId="16CD1796" w14:textId="77777777" w:rsidR="003F3979" w:rsidRPr="001E63F1" w:rsidRDefault="003F3979" w:rsidP="003F3979">
      <w:pPr>
        <w:rPr>
          <w:rFonts w:cstheme="minorHAnsi"/>
        </w:rPr>
      </w:pPr>
    </w:p>
    <w:p w14:paraId="0E5399C6" w14:textId="3846AFF9" w:rsidR="00B426BE" w:rsidRPr="001E63F1" w:rsidRDefault="00B426BE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EDM</w:t>
      </w:r>
    </w:p>
    <w:p w14:paraId="0AD9A6F9" w14:textId="4D5C515E" w:rsidR="00431F47" w:rsidRPr="001E63F1" w:rsidRDefault="00431F47" w:rsidP="00431F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każdym podmiocie </w:t>
      </w:r>
      <w:r w:rsidR="003879E0" w:rsidRPr="001E63F1">
        <w:rPr>
          <w:rFonts w:asciiTheme="minorHAnsi" w:hAnsiTheme="minorHAnsi" w:cstheme="minorHAnsi"/>
        </w:rPr>
        <w:t>musi zostać uruchomione repozytorium lokalne.</w:t>
      </w:r>
    </w:p>
    <w:p w14:paraId="69AA61A1" w14:textId="243E5D1A" w:rsidR="003879E0" w:rsidRPr="001E63F1" w:rsidRDefault="003879E0" w:rsidP="003879E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 regionalnej musi zostać uruchomione repozytorium regionalne.</w:t>
      </w:r>
    </w:p>
    <w:p w14:paraId="5DC4D1C7" w14:textId="220609F0" w:rsidR="00C3785F" w:rsidRPr="001E63F1" w:rsidRDefault="003879E0" w:rsidP="00D03B36">
      <w:pPr>
        <w:pStyle w:val="Nagwek4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regionalne</w:t>
      </w:r>
    </w:p>
    <w:p w14:paraId="24E0BF15" w14:textId="21FCFB87" w:rsidR="002B19A1" w:rsidRPr="001E63F1" w:rsidRDefault="002B19A1" w:rsidP="00EB51E1">
      <w:pPr>
        <w:pStyle w:val="Nagwek5"/>
        <w:rPr>
          <w:rFonts w:cstheme="minorHAnsi"/>
        </w:rPr>
      </w:pPr>
      <w:r w:rsidRPr="001E63F1">
        <w:rPr>
          <w:rFonts w:cstheme="minorHAnsi"/>
        </w:rPr>
        <w:lastRenderedPageBreak/>
        <w:t xml:space="preserve">Repozytorium regionalne repozytorium EDM musi być zgodne z profilem IHE </w:t>
      </w:r>
      <w:proofErr w:type="spellStart"/>
      <w:r w:rsidRPr="001E63F1">
        <w:rPr>
          <w:rFonts w:cstheme="minorHAnsi"/>
        </w:rPr>
        <w:t>XDS.b</w:t>
      </w:r>
      <w:proofErr w:type="spellEnd"/>
      <w:r w:rsidR="00290206" w:rsidRPr="001E63F1">
        <w:rPr>
          <w:rFonts w:cstheme="minorHAnsi"/>
        </w:rPr>
        <w:t>.</w:t>
      </w:r>
    </w:p>
    <w:p w14:paraId="014A3E1E" w14:textId="133E93BA" w:rsidR="00290206" w:rsidRPr="001E63F1" w:rsidRDefault="00290206" w:rsidP="00290206">
      <w:pPr>
        <w:pStyle w:val="Nagwek5"/>
        <w:rPr>
          <w:rFonts w:cstheme="minorHAnsi"/>
        </w:rPr>
      </w:pPr>
      <w:r w:rsidRPr="001E63F1">
        <w:rPr>
          <w:rFonts w:cstheme="minorHAnsi"/>
        </w:rPr>
        <w:t>Repozytorium regionalne musi umożliwiać przechowywanie EDM zgodnych z HL7 CDA oraz PIK HL7 CDA.</w:t>
      </w:r>
    </w:p>
    <w:p w14:paraId="11B4C00B" w14:textId="3EE2FBC0" w:rsidR="00EB51E1" w:rsidRPr="001E63F1" w:rsidRDefault="000643D3" w:rsidP="00EB51E1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Repozytorium regionalne ma </w:t>
      </w:r>
      <w:r w:rsidR="00EB51E1" w:rsidRPr="001E63F1">
        <w:rPr>
          <w:rFonts w:cstheme="minorHAnsi"/>
        </w:rPr>
        <w:t>przechowywa</w:t>
      </w:r>
      <w:r w:rsidRPr="001E63F1">
        <w:rPr>
          <w:rFonts w:cstheme="minorHAnsi"/>
        </w:rPr>
        <w:t>ć</w:t>
      </w:r>
      <w:r w:rsidR="00D323A9" w:rsidRPr="001E63F1">
        <w:rPr>
          <w:rFonts w:cstheme="minorHAnsi"/>
        </w:rPr>
        <w:t xml:space="preserve"> </w:t>
      </w:r>
      <w:r w:rsidR="00EB51E1" w:rsidRPr="001E63F1">
        <w:rPr>
          <w:rFonts w:cstheme="minorHAnsi"/>
        </w:rPr>
        <w:t>EDM pobran</w:t>
      </w:r>
      <w:r w:rsidR="00D323A9" w:rsidRPr="001E63F1">
        <w:rPr>
          <w:rFonts w:cstheme="minorHAnsi"/>
        </w:rPr>
        <w:t>e</w:t>
      </w:r>
      <w:r w:rsidR="00EB51E1" w:rsidRPr="001E63F1">
        <w:rPr>
          <w:rFonts w:cstheme="minorHAnsi"/>
        </w:rPr>
        <w:t xml:space="preserve"> </w:t>
      </w:r>
      <w:r w:rsidR="00AB20FB" w:rsidRPr="001E63F1">
        <w:rPr>
          <w:rFonts w:cstheme="minorHAnsi"/>
        </w:rPr>
        <w:t xml:space="preserve">z repozytorium lokalnego </w:t>
      </w:r>
      <w:r w:rsidR="00EB51E1" w:rsidRPr="001E63F1">
        <w:rPr>
          <w:rFonts w:cstheme="minorHAnsi"/>
        </w:rPr>
        <w:t>w trybie wnioskowym przez pacjenta.</w:t>
      </w:r>
    </w:p>
    <w:p w14:paraId="4DDDD9C9" w14:textId="367F2B75" w:rsidR="00C8447A" w:rsidRPr="001E63F1" w:rsidRDefault="00EB51E1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Regionalne r</w:t>
      </w:r>
      <w:r w:rsidR="00C8447A" w:rsidRPr="001E63F1">
        <w:rPr>
          <w:rFonts w:cstheme="minorHAnsi"/>
        </w:rPr>
        <w:t>epozytorium EDM</w:t>
      </w:r>
      <w:r w:rsidR="00F04F6B" w:rsidRPr="001E63F1">
        <w:rPr>
          <w:rFonts w:cstheme="minorHAnsi"/>
        </w:rPr>
        <w:t xml:space="preserve"> ma przechowywać </w:t>
      </w:r>
      <w:r w:rsidR="00C8447A" w:rsidRPr="001E63F1">
        <w:rPr>
          <w:rFonts w:cstheme="minorHAnsi"/>
        </w:rPr>
        <w:t xml:space="preserve">kopie </w:t>
      </w:r>
      <w:r w:rsidRPr="001E63F1">
        <w:rPr>
          <w:rFonts w:cstheme="minorHAnsi"/>
        </w:rPr>
        <w:t xml:space="preserve">EDM </w:t>
      </w:r>
      <w:r w:rsidR="00C8447A" w:rsidRPr="001E63F1">
        <w:rPr>
          <w:rFonts w:cstheme="minorHAnsi"/>
        </w:rPr>
        <w:t>z repozytoriów lokalnych podmiotów podłączonych do systemu</w:t>
      </w:r>
      <w:r w:rsidRPr="001E63F1">
        <w:rPr>
          <w:rFonts w:cstheme="minorHAnsi"/>
        </w:rPr>
        <w:t>, o które wnioskował pacjent.</w:t>
      </w:r>
    </w:p>
    <w:p w14:paraId="29EEF352" w14:textId="46B2DE03" w:rsidR="00C8447A" w:rsidRPr="001E63F1" w:rsidRDefault="007B69A6" w:rsidP="00D03B36">
      <w:pPr>
        <w:pStyle w:val="Nagwek5"/>
        <w:rPr>
          <w:rFonts w:cstheme="minorHAnsi"/>
        </w:rPr>
      </w:pPr>
      <w:bookmarkStart w:id="1" w:name="_Hlk4415649"/>
      <w:r>
        <w:rPr>
          <w:rFonts w:cstheme="minorHAnsi"/>
        </w:rPr>
        <w:t xml:space="preserve">Platforma musi zapewnić mechanizmy </w:t>
      </w:r>
      <w:r w:rsidR="00DF782E">
        <w:rPr>
          <w:rFonts w:cstheme="minorHAnsi"/>
        </w:rPr>
        <w:t xml:space="preserve">zapewniające, że </w:t>
      </w:r>
      <w:r w:rsidR="00DF782E" w:rsidRPr="001E63F1">
        <w:rPr>
          <w:rFonts w:cstheme="minorHAnsi"/>
        </w:rPr>
        <w:t>kopia EDM</w:t>
      </w:r>
      <w:r w:rsidR="00DF782E" w:rsidRPr="00DF782E">
        <w:rPr>
          <w:rFonts w:cstheme="minorHAnsi"/>
        </w:rPr>
        <w:t xml:space="preserve"> </w:t>
      </w:r>
      <w:r w:rsidR="00DF782E" w:rsidRPr="001E63F1">
        <w:rPr>
          <w:rFonts w:cstheme="minorHAnsi"/>
        </w:rPr>
        <w:t xml:space="preserve">znajdująca się </w:t>
      </w:r>
      <w:r w:rsidR="00DF782E">
        <w:rPr>
          <w:rFonts w:cstheme="minorHAnsi"/>
        </w:rPr>
        <w:t xml:space="preserve">w </w:t>
      </w:r>
      <w:r w:rsidR="00C8447A" w:rsidRPr="001E63F1">
        <w:rPr>
          <w:rFonts w:cstheme="minorHAnsi"/>
        </w:rPr>
        <w:t>Repozytorium regionaln</w:t>
      </w:r>
      <w:r w:rsidR="00DF782E">
        <w:rPr>
          <w:rFonts w:cstheme="minorHAnsi"/>
        </w:rPr>
        <w:t>ym</w:t>
      </w:r>
      <w:r w:rsidR="00C8447A" w:rsidRPr="001E63F1">
        <w:rPr>
          <w:rFonts w:cstheme="minorHAnsi"/>
        </w:rPr>
        <w:t xml:space="preserve"> jest aktualną wersją dokumentu.</w:t>
      </w:r>
      <w:bookmarkEnd w:id="1"/>
    </w:p>
    <w:p w14:paraId="4A5BBA76" w14:textId="0B6E5B5B" w:rsidR="009A5C25" w:rsidRPr="001E63F1" w:rsidRDefault="009A5C25" w:rsidP="009A5C25">
      <w:pPr>
        <w:pStyle w:val="Nagwek5"/>
        <w:rPr>
          <w:rFonts w:cstheme="minorHAnsi"/>
        </w:rPr>
      </w:pPr>
      <w:r w:rsidRPr="001E63F1">
        <w:rPr>
          <w:rFonts w:cstheme="minorHAnsi"/>
        </w:rPr>
        <w:t>W przypadku</w:t>
      </w:r>
      <w:r w:rsidR="00AD50EB" w:rsidRPr="001E63F1">
        <w:rPr>
          <w:rFonts w:cstheme="minorHAnsi"/>
        </w:rPr>
        <w:t xml:space="preserve"> istnienia więcej niż jednej wersji danego dokumentu, to w Repozytorium regionalnym muszą znaleźć się wszystkie wersje tego dokumentu ze wskazaniem</w:t>
      </w:r>
      <w:r w:rsidR="00772967" w:rsidRPr="001E63F1">
        <w:rPr>
          <w:rFonts w:cstheme="minorHAnsi"/>
        </w:rPr>
        <w:t xml:space="preserve"> w Portalu Pacjenta i Portalu Lekarza </w:t>
      </w:r>
      <w:r w:rsidR="00AD50EB" w:rsidRPr="001E63F1">
        <w:rPr>
          <w:rFonts w:cstheme="minorHAnsi"/>
        </w:rPr>
        <w:t>które są anulowane</w:t>
      </w:r>
      <w:r w:rsidR="00DE5757" w:rsidRPr="001E63F1">
        <w:rPr>
          <w:rFonts w:cstheme="minorHAnsi"/>
        </w:rPr>
        <w:t>,</w:t>
      </w:r>
      <w:r w:rsidR="00AD50EB" w:rsidRPr="001E63F1">
        <w:rPr>
          <w:rFonts w:cstheme="minorHAnsi"/>
        </w:rPr>
        <w:t xml:space="preserve"> a która wersja jest wersją obowiązującą.</w:t>
      </w:r>
    </w:p>
    <w:p w14:paraId="2CA5521D" w14:textId="73E5FAEB" w:rsidR="00C8447A" w:rsidRPr="001E63F1" w:rsidRDefault="00D323A9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Niezależnie od funkcjonalności przechowywania kopii EDM na wniosek Pacjenta, d</w:t>
      </w:r>
      <w:r w:rsidR="00C8447A" w:rsidRPr="001E63F1">
        <w:rPr>
          <w:rFonts w:cstheme="minorHAnsi"/>
        </w:rPr>
        <w:t>la repozytorium regionalnego musi istnieć możliwość przyjęcia</w:t>
      </w:r>
      <w:r w:rsidR="00A161B1" w:rsidRPr="001E63F1">
        <w:rPr>
          <w:rFonts w:cstheme="minorHAnsi"/>
        </w:rPr>
        <w:t xml:space="preserve"> i usunięcia</w:t>
      </w:r>
      <w:r w:rsidR="00C8447A" w:rsidRPr="001E63F1">
        <w:rPr>
          <w:rFonts w:cstheme="minorHAnsi"/>
        </w:rPr>
        <w:t xml:space="preserve"> kopii/repliki </w:t>
      </w:r>
      <w:r w:rsidR="00206A0F" w:rsidRPr="001E63F1">
        <w:rPr>
          <w:rFonts w:cstheme="minorHAnsi"/>
        </w:rPr>
        <w:t xml:space="preserve">wszystkich </w:t>
      </w:r>
      <w:r w:rsidR="00C8447A" w:rsidRPr="001E63F1">
        <w:rPr>
          <w:rFonts w:cstheme="minorHAnsi"/>
        </w:rPr>
        <w:t xml:space="preserve">EDM z poszczególnych </w:t>
      </w:r>
      <w:r w:rsidR="00AC0039" w:rsidRPr="001E63F1">
        <w:rPr>
          <w:rFonts w:cstheme="minorHAnsi"/>
        </w:rPr>
        <w:t xml:space="preserve">repozytoriów lokalnych </w:t>
      </w:r>
      <w:r w:rsidR="00C8447A" w:rsidRPr="001E63F1">
        <w:rPr>
          <w:rFonts w:cstheme="minorHAnsi"/>
        </w:rPr>
        <w:t>podmiotów leczniczych</w:t>
      </w:r>
      <w:r w:rsidR="00AC0039" w:rsidRPr="001E63F1">
        <w:rPr>
          <w:rFonts w:cstheme="minorHAnsi"/>
        </w:rPr>
        <w:t>.</w:t>
      </w:r>
    </w:p>
    <w:p w14:paraId="7530A7E1" w14:textId="34CE86E2" w:rsidR="00AC0039" w:rsidRPr="001E63F1" w:rsidRDefault="001D4BEF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Możliwość przyjęcia kopii/repliki </w:t>
      </w:r>
      <w:r w:rsidR="00206A0F" w:rsidRPr="001E63F1">
        <w:rPr>
          <w:rFonts w:cstheme="minorHAnsi"/>
        </w:rPr>
        <w:t xml:space="preserve">wszystkich </w:t>
      </w:r>
      <w:r w:rsidRPr="001E63F1">
        <w:rPr>
          <w:rFonts w:cstheme="minorHAnsi"/>
        </w:rPr>
        <w:t>EDM z repozytoriów lokalnych musi być łatwo konfigurowalna</w:t>
      </w:r>
      <w:r w:rsidR="00AB768D" w:rsidRPr="001E63F1">
        <w:rPr>
          <w:rFonts w:cstheme="minorHAnsi"/>
        </w:rPr>
        <w:t xml:space="preserve"> zarówno w części lokalnej jak i regionalnej.</w:t>
      </w:r>
    </w:p>
    <w:p w14:paraId="6E45CB1C" w14:textId="1789883D" w:rsidR="00D323A9" w:rsidRPr="001E63F1" w:rsidRDefault="00D323A9" w:rsidP="00D323A9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Jakiekolwiek błędy, jakie wystąpią w czasie tworzenia kopii muszą zostać </w:t>
      </w:r>
      <w:r w:rsidR="007F46ED" w:rsidRPr="001E63F1">
        <w:rPr>
          <w:rFonts w:cstheme="minorHAnsi"/>
        </w:rPr>
        <w:t xml:space="preserve">obsłużone oraz </w:t>
      </w:r>
      <w:r w:rsidRPr="001E63F1">
        <w:rPr>
          <w:rFonts w:cstheme="minorHAnsi"/>
        </w:rPr>
        <w:t>przestawione administratorom</w:t>
      </w:r>
      <w:r w:rsidR="00637E97" w:rsidRPr="001E63F1">
        <w:rPr>
          <w:rFonts w:cstheme="minorHAnsi"/>
        </w:rPr>
        <w:t xml:space="preserve"> w czytelny sposób</w:t>
      </w:r>
      <w:r w:rsidRPr="001E63F1">
        <w:rPr>
          <w:rFonts w:cstheme="minorHAnsi"/>
        </w:rPr>
        <w:t>.</w:t>
      </w:r>
    </w:p>
    <w:p w14:paraId="1B363C55" w14:textId="63E11460" w:rsidR="00C3785F" w:rsidRPr="001E63F1" w:rsidRDefault="00431F47" w:rsidP="00D03B36">
      <w:pPr>
        <w:pStyle w:val="Nagwek4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Repozytorium lokalne</w:t>
      </w:r>
    </w:p>
    <w:p w14:paraId="1AC8FC5F" w14:textId="09EF5D82"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lastRenderedPageBreak/>
        <w:t xml:space="preserve">Lokalne repozytorium </w:t>
      </w:r>
      <w:r w:rsidR="0008036B" w:rsidRPr="001E63F1">
        <w:rPr>
          <w:rFonts w:cstheme="minorHAnsi"/>
        </w:rPr>
        <w:t xml:space="preserve">EDM </w:t>
      </w:r>
      <w:r w:rsidRPr="001E63F1">
        <w:rPr>
          <w:rFonts w:cstheme="minorHAnsi"/>
        </w:rPr>
        <w:t xml:space="preserve">musi być zgodne z profilem IHE </w:t>
      </w:r>
      <w:proofErr w:type="spellStart"/>
      <w:r w:rsidRPr="001E63F1">
        <w:rPr>
          <w:rFonts w:cstheme="minorHAnsi"/>
        </w:rPr>
        <w:t>XDS.b</w:t>
      </w:r>
      <w:proofErr w:type="spellEnd"/>
      <w:r w:rsidR="002B19A1" w:rsidRPr="001E63F1">
        <w:rPr>
          <w:rFonts w:cstheme="minorHAnsi"/>
        </w:rPr>
        <w:t>.</w:t>
      </w:r>
    </w:p>
    <w:p w14:paraId="2B867FBC" w14:textId="0C0C9AE9"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Musi umożliwiać przechowywanie EDM zgodnych z HL7 CDA.</w:t>
      </w:r>
    </w:p>
    <w:p w14:paraId="61DF241D" w14:textId="7DDB34DA" w:rsidR="009E2106" w:rsidRPr="001E63F1" w:rsidRDefault="009E2106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Musi umożliwiać przechowywanie EDM zgodnych z Polską Implementacją Krajową HL7 CDA.</w:t>
      </w:r>
    </w:p>
    <w:p w14:paraId="359D81E8" w14:textId="60487920" w:rsidR="00976AA7" w:rsidRPr="001E63F1" w:rsidRDefault="00976AA7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Lokalne repozytorium EDM przechowuje EDM wytworzone lokalnie w Podmiocie.</w:t>
      </w:r>
    </w:p>
    <w:p w14:paraId="768D5FC5" w14:textId="70C76110" w:rsidR="00976AA7" w:rsidRPr="001E63F1" w:rsidRDefault="00976AA7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Źródłem EDM ma być system dziedzinowy pracujący lokalnie w podmiocie leczniczym </w:t>
      </w:r>
      <w:r w:rsidR="00346BF7" w:rsidRPr="001E63F1">
        <w:rPr>
          <w:rFonts w:cstheme="minorHAnsi"/>
        </w:rPr>
        <w:t xml:space="preserve">jak również </w:t>
      </w:r>
      <w:r w:rsidRPr="001E63F1">
        <w:rPr>
          <w:rFonts w:cstheme="minorHAnsi"/>
        </w:rPr>
        <w:t xml:space="preserve">wytwarzany w ramach </w:t>
      </w:r>
      <w:r w:rsidR="00DE373A" w:rsidRPr="001E63F1">
        <w:rPr>
          <w:rFonts w:cstheme="minorHAnsi"/>
        </w:rPr>
        <w:t xml:space="preserve">postępowania </w:t>
      </w:r>
      <w:r w:rsidRPr="001E63F1">
        <w:rPr>
          <w:rFonts w:cstheme="minorHAnsi"/>
        </w:rPr>
        <w:t>Generator EDM.</w:t>
      </w:r>
    </w:p>
    <w:p w14:paraId="289FF524" w14:textId="6C6AABC5" w:rsidR="00976AA7" w:rsidRPr="001E63F1" w:rsidRDefault="000D2528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>Niezależnie od pochodzenia EDM, p</w:t>
      </w:r>
      <w:r w:rsidR="00976AA7" w:rsidRPr="001E63F1">
        <w:rPr>
          <w:rFonts w:cstheme="minorHAnsi"/>
        </w:rPr>
        <w:t>rzed umieszczeniem EDM</w:t>
      </w:r>
      <w:r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w repozytorium lokalnym dokument musi zostać poddany walidacji w celu określenia zgodności z HL7</w:t>
      </w:r>
      <w:r w:rsidR="005566A1"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CDA oraz PIK HL7</w:t>
      </w:r>
      <w:r w:rsidR="005566A1" w:rsidRPr="001E63F1">
        <w:rPr>
          <w:rFonts w:cstheme="minorHAnsi"/>
        </w:rPr>
        <w:t xml:space="preserve"> </w:t>
      </w:r>
      <w:r w:rsidR="00976AA7" w:rsidRPr="001E63F1">
        <w:rPr>
          <w:rFonts w:cstheme="minorHAnsi"/>
        </w:rPr>
        <w:t>CDA. Niezależnie od wyniku walidacji, każdy dokument należy umieścić w repozytorium, jednak w przypadku niepowodzenia walidacji taki dokument musi zostać oznaczony na Platformie jako niezgodny ze standardem (taka informacja musi też być wyświetlana osobom wyświetlającym listę dokumentów), a system dziedzinowy musi otrzymać informację zwrotną o braku zgodności przekazanego dokumentu. Przyjęcie niepoprawnych EDM może być realizowane z wykorzystaniem niezależnego Repozytorium EDM</w:t>
      </w:r>
      <w:r w:rsidR="006B4A62" w:rsidRPr="001E63F1">
        <w:rPr>
          <w:rFonts w:cstheme="minorHAnsi"/>
        </w:rPr>
        <w:t xml:space="preserve"> dla dokumentów które nie przeszły walidacji</w:t>
      </w:r>
      <w:r w:rsidR="00976AA7" w:rsidRPr="001E63F1">
        <w:rPr>
          <w:rFonts w:cstheme="minorHAnsi"/>
        </w:rPr>
        <w:t>.</w:t>
      </w:r>
    </w:p>
    <w:p w14:paraId="52F06755" w14:textId="55251F63" w:rsidR="00AC0039" w:rsidRPr="001E63F1" w:rsidRDefault="00AC0039" w:rsidP="00D03B36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Dla repozytorium lokalnego musi istnieć możliwość uruchomienia </w:t>
      </w:r>
      <w:r w:rsidR="008B0834" w:rsidRPr="001E63F1">
        <w:rPr>
          <w:rFonts w:cstheme="minorHAnsi"/>
        </w:rPr>
        <w:t xml:space="preserve">i wyłączenia </w:t>
      </w:r>
      <w:r w:rsidRPr="001E63F1">
        <w:rPr>
          <w:rFonts w:cstheme="minorHAnsi"/>
        </w:rPr>
        <w:t xml:space="preserve">kopiowania/replikowania </w:t>
      </w:r>
      <w:r w:rsidR="008B0834" w:rsidRPr="001E63F1">
        <w:rPr>
          <w:rFonts w:cstheme="minorHAnsi"/>
        </w:rPr>
        <w:t xml:space="preserve">całej zawartości repozytorium </w:t>
      </w:r>
      <w:r w:rsidRPr="001E63F1">
        <w:rPr>
          <w:rFonts w:cstheme="minorHAnsi"/>
        </w:rPr>
        <w:t>EDM do wydzielonego w tym celu fragmentu repozytorium regionalnego.</w:t>
      </w:r>
    </w:p>
    <w:p w14:paraId="60CD20D6" w14:textId="2C889C85" w:rsidR="00C70ADF" w:rsidRPr="001E63F1" w:rsidRDefault="000341C2" w:rsidP="00C70ADF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System dziedzinowy komunikując się z repozytorium lokalnym, musi mieć dostęp i możliwość pobierania EDM z lokalnego repozytorium z wykorzystaniem wytworzonych w tym celu dedykowanym interfejsie komunikacyjnym zgodnym z IHE </w:t>
      </w:r>
      <w:proofErr w:type="spellStart"/>
      <w:r w:rsidRPr="001E63F1">
        <w:rPr>
          <w:rFonts w:cstheme="minorHAnsi"/>
        </w:rPr>
        <w:t>XDS.b</w:t>
      </w:r>
      <w:proofErr w:type="spellEnd"/>
      <w:r w:rsidRPr="001E63F1">
        <w:rPr>
          <w:rFonts w:cstheme="minorHAnsi"/>
        </w:rPr>
        <w:t>.</w:t>
      </w:r>
    </w:p>
    <w:p w14:paraId="008B0F3E" w14:textId="7EC0D02A" w:rsidR="008C057F" w:rsidRPr="001E63F1" w:rsidRDefault="00C2452A" w:rsidP="008C057F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Zgłoszenie </w:t>
      </w:r>
      <w:r w:rsidR="004F5452" w:rsidRPr="001E63F1">
        <w:rPr>
          <w:rFonts w:cstheme="minorHAnsi"/>
        </w:rPr>
        <w:t xml:space="preserve">pojawienia się </w:t>
      </w:r>
      <w:r w:rsidR="00D74825" w:rsidRPr="001E63F1">
        <w:rPr>
          <w:rFonts w:cstheme="minorHAnsi"/>
        </w:rPr>
        <w:t xml:space="preserve">nowego EDM </w:t>
      </w:r>
      <w:r w:rsidR="004F5452" w:rsidRPr="001E63F1">
        <w:rPr>
          <w:rFonts w:cstheme="minorHAnsi"/>
        </w:rPr>
        <w:t xml:space="preserve">w repozytorium </w:t>
      </w:r>
      <w:r w:rsidR="00D74825" w:rsidRPr="001E63F1">
        <w:rPr>
          <w:rFonts w:cstheme="minorHAnsi"/>
        </w:rPr>
        <w:t xml:space="preserve">do </w:t>
      </w:r>
      <w:r w:rsidR="004F5452" w:rsidRPr="001E63F1">
        <w:rPr>
          <w:rFonts w:cstheme="minorHAnsi"/>
        </w:rPr>
        <w:t>rejestru EDM</w:t>
      </w:r>
      <w:r w:rsidR="00D74825" w:rsidRPr="001E63F1">
        <w:rPr>
          <w:rFonts w:cstheme="minorHAnsi"/>
        </w:rPr>
        <w:t xml:space="preserve"> oraz zgłoszenie nowej wersji dokumentu zostało opisane w załączniku </w:t>
      </w:r>
      <w:r w:rsidR="0052544E" w:rsidRPr="001E63F1">
        <w:rPr>
          <w:rFonts w:cstheme="minorHAnsi"/>
        </w:rPr>
        <w:t xml:space="preserve">nr 02 </w:t>
      </w:r>
      <w:r w:rsidR="00D74825" w:rsidRPr="001E63F1">
        <w:rPr>
          <w:rFonts w:cstheme="minorHAnsi"/>
        </w:rPr>
        <w:t>do OPZ</w:t>
      </w:r>
      <w:r w:rsidR="00385489" w:rsidRPr="001E63F1">
        <w:rPr>
          <w:rFonts w:cstheme="minorHAnsi"/>
        </w:rPr>
        <w:t xml:space="preserve"> (metadane XDS)</w:t>
      </w:r>
      <w:r w:rsidR="00D74825" w:rsidRPr="001E63F1">
        <w:rPr>
          <w:rFonts w:cstheme="minorHAnsi"/>
        </w:rPr>
        <w:t>.</w:t>
      </w:r>
    </w:p>
    <w:p w14:paraId="5D87964A" w14:textId="77777777" w:rsidR="00976AA7" w:rsidRPr="001E63F1" w:rsidRDefault="00976AA7" w:rsidP="00976AA7">
      <w:pPr>
        <w:rPr>
          <w:rFonts w:cstheme="minorHAnsi"/>
        </w:rPr>
      </w:pPr>
    </w:p>
    <w:p w14:paraId="7AF400BA" w14:textId="7A41C6DD" w:rsidR="00B426BE" w:rsidRPr="001E63F1" w:rsidRDefault="00DC1848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Konto Pacjenta</w:t>
      </w:r>
    </w:p>
    <w:p w14:paraId="5FA4356C" w14:textId="4DA055C4" w:rsidR="002E6134" w:rsidRPr="001E63F1" w:rsidRDefault="002E6134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Konto Pacjenta </w:t>
      </w:r>
      <w:r w:rsidR="00E743C8" w:rsidRPr="001E63F1">
        <w:rPr>
          <w:rFonts w:asciiTheme="minorHAnsi" w:hAnsiTheme="minorHAnsi" w:cstheme="minorHAnsi"/>
        </w:rPr>
        <w:t xml:space="preserve">musi być </w:t>
      </w:r>
      <w:r w:rsidRPr="001E63F1">
        <w:rPr>
          <w:rFonts w:asciiTheme="minorHAnsi" w:hAnsiTheme="minorHAnsi" w:cstheme="minorHAnsi"/>
        </w:rPr>
        <w:t xml:space="preserve">uruchomione </w:t>
      </w:r>
      <w:r w:rsidR="00EF4B6C" w:rsidRPr="001E63F1">
        <w:rPr>
          <w:rFonts w:asciiTheme="minorHAnsi" w:hAnsiTheme="minorHAnsi" w:cstheme="minorHAnsi"/>
        </w:rPr>
        <w:t>w części regionalnej Platformy</w:t>
      </w:r>
      <w:r w:rsidR="00D61533" w:rsidRPr="001E63F1">
        <w:rPr>
          <w:rFonts w:asciiTheme="minorHAnsi" w:hAnsiTheme="minorHAnsi" w:cstheme="minorHAnsi"/>
        </w:rPr>
        <w:t xml:space="preserve"> (Portal Pacjenta)</w:t>
      </w:r>
      <w:r w:rsidR="00EF4B6C" w:rsidRPr="001E63F1">
        <w:rPr>
          <w:rFonts w:asciiTheme="minorHAnsi" w:hAnsiTheme="minorHAnsi" w:cstheme="minorHAnsi"/>
        </w:rPr>
        <w:t>.</w:t>
      </w:r>
    </w:p>
    <w:p w14:paraId="70F0C5DD" w14:textId="02B64928" w:rsidR="006D4DB4" w:rsidRPr="001E63F1" w:rsidRDefault="006D4DB4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</w:t>
      </w:r>
      <w:r w:rsidR="006F0D89" w:rsidRPr="001E63F1">
        <w:rPr>
          <w:rFonts w:asciiTheme="minorHAnsi" w:hAnsiTheme="minorHAnsi" w:cstheme="minorHAnsi"/>
        </w:rPr>
        <w:t xml:space="preserve">musi mieć </w:t>
      </w:r>
      <w:r w:rsidRPr="001E63F1">
        <w:rPr>
          <w:rFonts w:asciiTheme="minorHAnsi" w:hAnsiTheme="minorHAnsi" w:cstheme="minorHAnsi"/>
        </w:rPr>
        <w:t xml:space="preserve">dostęp do Portalu </w:t>
      </w:r>
      <w:r w:rsidR="001552F5" w:rsidRPr="001E63F1">
        <w:rPr>
          <w:rFonts w:asciiTheme="minorHAnsi" w:hAnsiTheme="minorHAnsi" w:cstheme="minorHAnsi"/>
        </w:rPr>
        <w:t xml:space="preserve">i konta pacjenta </w:t>
      </w:r>
      <w:r w:rsidR="008906F6" w:rsidRPr="001E63F1">
        <w:rPr>
          <w:rFonts w:asciiTheme="minorHAnsi" w:hAnsiTheme="minorHAnsi" w:cstheme="minorHAnsi"/>
        </w:rPr>
        <w:t xml:space="preserve">przez przeglądarkę internetową </w:t>
      </w:r>
      <w:r w:rsidRPr="001E63F1">
        <w:rPr>
          <w:rFonts w:asciiTheme="minorHAnsi" w:hAnsiTheme="minorHAnsi" w:cstheme="minorHAnsi"/>
        </w:rPr>
        <w:t>z sieci Internet.</w:t>
      </w:r>
    </w:p>
    <w:p w14:paraId="263FAB39" w14:textId="5A35EF73" w:rsidR="006D4DB4" w:rsidRPr="001E63F1" w:rsidRDefault="006D4DB4" w:rsidP="006D4DB4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</w:t>
      </w:r>
      <w:r w:rsidR="00C56E3F" w:rsidRPr="001E63F1">
        <w:rPr>
          <w:rFonts w:asciiTheme="minorHAnsi" w:hAnsiTheme="minorHAnsi" w:cstheme="minorHAnsi"/>
        </w:rPr>
        <w:t xml:space="preserve">w późniejszym etapie realizacji </w:t>
      </w:r>
      <w:r w:rsidRPr="001E63F1">
        <w:rPr>
          <w:rFonts w:asciiTheme="minorHAnsi" w:hAnsiTheme="minorHAnsi" w:cstheme="minorHAnsi"/>
        </w:rPr>
        <w:t>wskaże nazwę domenową pod jaką ma być dostępny Portal.</w:t>
      </w:r>
    </w:p>
    <w:p w14:paraId="48770DC3" w14:textId="10DA0CB5" w:rsidR="00B26C10" w:rsidRPr="001E63F1" w:rsidRDefault="00EB51E1" w:rsidP="00B26C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Uwierzytelnianie użytkownika/p</w:t>
      </w:r>
      <w:r w:rsidR="006D4DB4" w:rsidRPr="001E63F1">
        <w:rPr>
          <w:rFonts w:asciiTheme="minorHAnsi" w:hAnsiTheme="minorHAnsi" w:cstheme="minorHAnsi"/>
        </w:rPr>
        <w:t>acjent</w:t>
      </w:r>
      <w:r w:rsidRPr="001E63F1">
        <w:rPr>
          <w:rFonts w:asciiTheme="minorHAnsi" w:hAnsiTheme="minorHAnsi" w:cstheme="minorHAnsi"/>
        </w:rPr>
        <w:t>a</w:t>
      </w:r>
      <w:r w:rsidR="006D4DB4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 xml:space="preserve">musi odbywać się </w:t>
      </w:r>
      <w:r w:rsidR="00B26C10" w:rsidRPr="001E63F1">
        <w:rPr>
          <w:rFonts w:asciiTheme="minorHAnsi" w:hAnsiTheme="minorHAnsi" w:cstheme="minorHAnsi"/>
        </w:rPr>
        <w:t>z wykorzystaniem Profilu Zaufanego</w:t>
      </w:r>
      <w:r w:rsidR="001552F5" w:rsidRPr="001E63F1">
        <w:rPr>
          <w:rFonts w:asciiTheme="minorHAnsi" w:hAnsiTheme="minorHAnsi" w:cstheme="minorHAnsi"/>
        </w:rPr>
        <w:t>.</w:t>
      </w:r>
    </w:p>
    <w:p w14:paraId="3752A8F5" w14:textId="65935D4A" w:rsidR="00F06D3C" w:rsidRPr="001E63F1" w:rsidRDefault="00D520B4" w:rsidP="00F06D3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(wykreślony)</w:t>
      </w:r>
    </w:p>
    <w:p w14:paraId="7D3AA37B" w14:textId="040029C4" w:rsidR="007E1FCA" w:rsidRPr="001E63F1" w:rsidRDefault="007E1FCA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Uwierzytelniony użytkownik ma pełen dostęp do Portalu Pacjenta, usługi e-Dokumentacja i e-Rejestracja</w:t>
      </w:r>
      <w:r w:rsidR="00F00AB1" w:rsidRPr="001E63F1">
        <w:rPr>
          <w:rFonts w:asciiTheme="minorHAnsi" w:hAnsiTheme="minorHAnsi" w:cstheme="minorHAnsi"/>
        </w:rPr>
        <w:t xml:space="preserve"> w kontekście swoim lub osoby</w:t>
      </w:r>
      <w:r w:rsidR="00653091" w:rsidRPr="001E63F1">
        <w:rPr>
          <w:rFonts w:asciiTheme="minorHAnsi" w:hAnsiTheme="minorHAnsi" w:cstheme="minorHAnsi"/>
        </w:rPr>
        <w:t>,</w:t>
      </w:r>
      <w:r w:rsidR="00F00AB1" w:rsidRPr="001E63F1">
        <w:rPr>
          <w:rFonts w:asciiTheme="minorHAnsi" w:hAnsiTheme="minorHAnsi" w:cstheme="minorHAnsi"/>
        </w:rPr>
        <w:t xml:space="preserve"> dla której jest Pełnomocnikiem.</w:t>
      </w:r>
    </w:p>
    <w:p w14:paraId="58F5F8B9" w14:textId="39217B54" w:rsidR="00C74662" w:rsidRPr="001E63F1" w:rsidRDefault="00B148F9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Uwierzytelniony użytkownik moż</w:t>
      </w:r>
      <w:r w:rsidR="00C74662" w:rsidRPr="001E63F1">
        <w:rPr>
          <w:rFonts w:asciiTheme="minorHAnsi" w:hAnsiTheme="minorHAnsi" w:cstheme="minorHAnsi"/>
        </w:rPr>
        <w:t>e</w:t>
      </w:r>
      <w:r w:rsidR="002B4571" w:rsidRPr="001E63F1">
        <w:rPr>
          <w:rFonts w:asciiTheme="minorHAnsi" w:hAnsiTheme="minorHAnsi" w:cstheme="minorHAnsi"/>
        </w:rPr>
        <w:t xml:space="preserve"> co najmniej</w:t>
      </w:r>
      <w:r w:rsidR="00C74662" w:rsidRPr="001E63F1">
        <w:rPr>
          <w:rFonts w:asciiTheme="minorHAnsi" w:hAnsiTheme="minorHAnsi" w:cstheme="minorHAnsi"/>
        </w:rPr>
        <w:t>:</w:t>
      </w:r>
    </w:p>
    <w:p w14:paraId="5A77BB06" w14:textId="04B7BC87" w:rsidR="00B148F9" w:rsidRPr="001E63F1" w:rsidRDefault="00B148F9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>przejrze</w:t>
      </w:r>
      <w:r w:rsidR="00C74662" w:rsidRPr="001E63F1">
        <w:rPr>
          <w:rFonts w:cstheme="minorHAnsi"/>
        </w:rPr>
        <w:t>ć</w:t>
      </w:r>
      <w:r w:rsidRPr="001E63F1">
        <w:rPr>
          <w:rFonts w:cstheme="minorHAnsi"/>
        </w:rPr>
        <w:t xml:space="preserve"> list</w:t>
      </w:r>
      <w:r w:rsidR="00EA20A3" w:rsidRPr="001E63F1">
        <w:rPr>
          <w:rFonts w:cstheme="minorHAnsi"/>
        </w:rPr>
        <w:t>ę</w:t>
      </w:r>
      <w:r w:rsidRPr="001E63F1">
        <w:rPr>
          <w:rFonts w:cstheme="minorHAnsi"/>
        </w:rPr>
        <w:t xml:space="preserve"> </w:t>
      </w:r>
      <w:r w:rsidR="00C74662" w:rsidRPr="001E63F1">
        <w:rPr>
          <w:rFonts w:cstheme="minorHAnsi"/>
        </w:rPr>
        <w:t xml:space="preserve">swoich </w:t>
      </w:r>
      <w:r w:rsidRPr="001E63F1">
        <w:rPr>
          <w:rFonts w:cstheme="minorHAnsi"/>
        </w:rPr>
        <w:t>dokumentów zaindeksowanych w Platformie</w:t>
      </w:r>
      <w:r w:rsidR="002873B1" w:rsidRPr="001E63F1">
        <w:rPr>
          <w:rFonts w:cstheme="minorHAnsi"/>
        </w:rPr>
        <w:t>,</w:t>
      </w:r>
    </w:p>
    <w:p w14:paraId="70A32087" w14:textId="39722EAE" w:rsidR="00C74662" w:rsidRPr="001E63F1" w:rsidRDefault="00C74662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wnioskować o udostępnienie mu </w:t>
      </w:r>
      <w:r w:rsidR="00EA20A3" w:rsidRPr="001E63F1">
        <w:rPr>
          <w:rFonts w:cstheme="minorHAnsi"/>
        </w:rPr>
        <w:t>swo</w:t>
      </w:r>
      <w:r w:rsidR="004A4C26" w:rsidRPr="001E63F1">
        <w:rPr>
          <w:rFonts w:cstheme="minorHAnsi"/>
        </w:rPr>
        <w:t>ich</w:t>
      </w:r>
      <w:r w:rsidR="00EA20A3" w:rsidRPr="001E63F1">
        <w:rPr>
          <w:rFonts w:cstheme="minorHAnsi"/>
        </w:rPr>
        <w:t xml:space="preserve"> </w:t>
      </w:r>
      <w:r w:rsidRPr="001E63F1">
        <w:rPr>
          <w:rFonts w:cstheme="minorHAnsi"/>
        </w:rPr>
        <w:t>EDM</w:t>
      </w:r>
      <w:r w:rsidR="002873B1" w:rsidRPr="001E63F1">
        <w:rPr>
          <w:rFonts w:cstheme="minorHAnsi"/>
        </w:rPr>
        <w:t>,</w:t>
      </w:r>
    </w:p>
    <w:p w14:paraId="6218EC2E" w14:textId="4194A7F1" w:rsidR="00C74662" w:rsidRPr="001E63F1" w:rsidRDefault="00C74662" w:rsidP="00C74662">
      <w:pPr>
        <w:pStyle w:val="Nagwek5"/>
        <w:rPr>
          <w:rFonts w:cstheme="minorHAnsi"/>
        </w:rPr>
      </w:pPr>
      <w:r w:rsidRPr="001E63F1">
        <w:rPr>
          <w:rFonts w:cstheme="minorHAnsi"/>
        </w:rPr>
        <w:t>wyświetl</w:t>
      </w:r>
      <w:r w:rsidR="009B0CF0" w:rsidRPr="001E63F1">
        <w:rPr>
          <w:rFonts w:cstheme="minorHAnsi"/>
        </w:rPr>
        <w:t>ać</w:t>
      </w:r>
      <w:r w:rsidR="00BB6654" w:rsidRPr="001E63F1">
        <w:rPr>
          <w:rFonts w:cstheme="minorHAnsi"/>
        </w:rPr>
        <w:t>, drukować</w:t>
      </w:r>
      <w:r w:rsidRPr="001E63F1">
        <w:rPr>
          <w:rFonts w:cstheme="minorHAnsi"/>
        </w:rPr>
        <w:t xml:space="preserve"> i pobra</w:t>
      </w:r>
      <w:r w:rsidR="009B0CF0" w:rsidRPr="001E63F1">
        <w:rPr>
          <w:rFonts w:cstheme="minorHAnsi"/>
        </w:rPr>
        <w:t>ć</w:t>
      </w:r>
      <w:r w:rsidRPr="001E63F1">
        <w:rPr>
          <w:rFonts w:cstheme="minorHAnsi"/>
        </w:rPr>
        <w:t xml:space="preserve"> </w:t>
      </w:r>
      <w:r w:rsidR="00EA20A3" w:rsidRPr="001E63F1">
        <w:rPr>
          <w:rFonts w:cstheme="minorHAnsi"/>
        </w:rPr>
        <w:t xml:space="preserve">swoje </w:t>
      </w:r>
      <w:r w:rsidRPr="001E63F1">
        <w:rPr>
          <w:rFonts w:cstheme="minorHAnsi"/>
        </w:rPr>
        <w:t>EDM</w:t>
      </w:r>
      <w:r w:rsidR="002873B1" w:rsidRPr="001E63F1">
        <w:rPr>
          <w:rFonts w:cstheme="minorHAnsi"/>
        </w:rPr>
        <w:t>,</w:t>
      </w:r>
    </w:p>
    <w:p w14:paraId="768E4D8F" w14:textId="50EF1589" w:rsidR="00B52C8E" w:rsidRPr="001E63F1" w:rsidRDefault="00B52C8E" w:rsidP="00B52C8E">
      <w:pPr>
        <w:pStyle w:val="Nagwek5"/>
        <w:rPr>
          <w:rFonts w:cstheme="minorHAnsi"/>
        </w:rPr>
      </w:pPr>
      <w:r w:rsidRPr="001E63F1">
        <w:rPr>
          <w:rFonts w:cstheme="minorHAnsi"/>
        </w:rPr>
        <w:t>wyświetlać</w:t>
      </w:r>
      <w:r w:rsidR="00BB6654" w:rsidRPr="001E63F1">
        <w:rPr>
          <w:rFonts w:cstheme="minorHAnsi"/>
        </w:rPr>
        <w:t>, drukować</w:t>
      </w:r>
      <w:r w:rsidRPr="001E63F1">
        <w:rPr>
          <w:rFonts w:cstheme="minorHAnsi"/>
        </w:rPr>
        <w:t xml:space="preserve"> i pobierać EDM, do którego został mu nadany dostęp</w:t>
      </w:r>
      <w:r w:rsidR="00E25360" w:rsidRPr="001E63F1">
        <w:rPr>
          <w:rFonts w:cstheme="minorHAnsi"/>
        </w:rPr>
        <w:t xml:space="preserve"> (poprzez ustanowienie </w:t>
      </w:r>
      <w:r w:rsidR="00EA20A3" w:rsidRPr="001E63F1">
        <w:rPr>
          <w:rFonts w:cstheme="minorHAnsi"/>
        </w:rPr>
        <w:t xml:space="preserve">go </w:t>
      </w:r>
      <w:r w:rsidR="00D53F9B" w:rsidRPr="001E63F1">
        <w:rPr>
          <w:rFonts w:cstheme="minorHAnsi"/>
        </w:rPr>
        <w:t>Pełnomocnik</w:t>
      </w:r>
      <w:r w:rsidR="00EA20A3" w:rsidRPr="001E63F1">
        <w:rPr>
          <w:rFonts w:cstheme="minorHAnsi"/>
        </w:rPr>
        <w:t>iem</w:t>
      </w:r>
      <w:r w:rsidR="00D53F9B" w:rsidRPr="001E63F1">
        <w:rPr>
          <w:rFonts w:cstheme="minorHAnsi"/>
        </w:rPr>
        <w:t>),</w:t>
      </w:r>
    </w:p>
    <w:p w14:paraId="7F605125" w14:textId="1615C258" w:rsidR="009B0CF0" w:rsidRPr="001E63F1" w:rsidRDefault="006A76AD" w:rsidP="009B0CF0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zarządzać uprawnieniami dostępu do </w:t>
      </w:r>
      <w:r w:rsidR="00BD1A4C" w:rsidRPr="001E63F1">
        <w:rPr>
          <w:rFonts w:cstheme="minorHAnsi"/>
        </w:rPr>
        <w:t xml:space="preserve">swojego </w:t>
      </w:r>
      <w:r w:rsidRPr="001E63F1">
        <w:rPr>
          <w:rFonts w:cstheme="minorHAnsi"/>
        </w:rPr>
        <w:t>EDM z możliwością nadania/edycji/wycofania uprawnień dla podmiotów leczniczych, poszczególnych lekarzy jak również osób fizycznych</w:t>
      </w:r>
      <w:r w:rsidR="002873B1" w:rsidRPr="001E63F1">
        <w:rPr>
          <w:rFonts w:cstheme="minorHAnsi"/>
        </w:rPr>
        <w:t>,</w:t>
      </w:r>
    </w:p>
    <w:p w14:paraId="5104C0DA" w14:textId="05CF5945" w:rsidR="00A82502" w:rsidRPr="001E63F1" w:rsidRDefault="00A82502" w:rsidP="00A82502">
      <w:pPr>
        <w:pStyle w:val="Nagwek5"/>
        <w:rPr>
          <w:rFonts w:cstheme="minorHAnsi"/>
        </w:rPr>
      </w:pPr>
      <w:r w:rsidRPr="001E63F1">
        <w:rPr>
          <w:rFonts w:cstheme="minorHAnsi"/>
        </w:rPr>
        <w:t>przeglądać listę podmiotów i osób</w:t>
      </w:r>
      <w:r w:rsidR="003F451A" w:rsidRPr="001E63F1">
        <w:rPr>
          <w:rFonts w:cstheme="minorHAnsi"/>
        </w:rPr>
        <w:t>,</w:t>
      </w:r>
      <w:r w:rsidRPr="001E63F1">
        <w:rPr>
          <w:rFonts w:cstheme="minorHAnsi"/>
        </w:rPr>
        <w:t xml:space="preserve"> które mają nadane uprawnienia do wglądu w jego EDM</w:t>
      </w:r>
      <w:r w:rsidR="002873B1" w:rsidRPr="001E63F1">
        <w:rPr>
          <w:rFonts w:cstheme="minorHAnsi"/>
        </w:rPr>
        <w:t>,</w:t>
      </w:r>
    </w:p>
    <w:p w14:paraId="3D9D0411" w14:textId="7EA05DE4" w:rsidR="003F451A" w:rsidRPr="001E63F1" w:rsidRDefault="00E73007" w:rsidP="003F451A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przejrzeć </w:t>
      </w:r>
      <w:r w:rsidR="003F451A" w:rsidRPr="001E63F1">
        <w:rPr>
          <w:rFonts w:cstheme="minorHAnsi"/>
        </w:rPr>
        <w:t>list</w:t>
      </w:r>
      <w:r w:rsidRPr="001E63F1">
        <w:rPr>
          <w:rFonts w:cstheme="minorHAnsi"/>
        </w:rPr>
        <w:t>ę</w:t>
      </w:r>
      <w:r w:rsidR="003F451A" w:rsidRPr="001E63F1">
        <w:rPr>
          <w:rFonts w:cstheme="minorHAnsi"/>
        </w:rPr>
        <w:t xml:space="preserve"> podmiotów i osób, które </w:t>
      </w:r>
      <w:r w:rsidRPr="001E63F1">
        <w:rPr>
          <w:rFonts w:cstheme="minorHAnsi"/>
        </w:rPr>
        <w:t>przeglądały jego EDM</w:t>
      </w:r>
      <w:r w:rsidR="002A293F" w:rsidRPr="001E63F1">
        <w:rPr>
          <w:rFonts w:cstheme="minorHAnsi"/>
        </w:rPr>
        <w:t xml:space="preserve"> oraz </w:t>
      </w:r>
      <w:r w:rsidR="00CB6E35" w:rsidRPr="001E63F1">
        <w:rPr>
          <w:rFonts w:cstheme="minorHAnsi"/>
        </w:rPr>
        <w:t>tryb przeglądania (co najmniej 3 tryby: po udostępnieniu przez użytkownika, kontynuacja leczenia, ratowanie życia)</w:t>
      </w:r>
      <w:r w:rsidR="002873B1" w:rsidRPr="001E63F1">
        <w:rPr>
          <w:rFonts w:cstheme="minorHAnsi"/>
        </w:rPr>
        <w:t>,</w:t>
      </w:r>
    </w:p>
    <w:p w14:paraId="2764D232" w14:textId="693EEC03" w:rsidR="00CF1374" w:rsidRPr="001E63F1" w:rsidRDefault="00CF1374" w:rsidP="00CF1374">
      <w:pPr>
        <w:pStyle w:val="Nagwek5"/>
        <w:rPr>
          <w:rFonts w:cstheme="minorHAnsi"/>
        </w:rPr>
      </w:pPr>
      <w:r w:rsidRPr="001E63F1">
        <w:rPr>
          <w:rFonts w:cstheme="minorHAnsi"/>
        </w:rPr>
        <w:t>wyszukać najbliższy wolny termin do specjalisty</w:t>
      </w:r>
      <w:r w:rsidR="002873B1" w:rsidRPr="001E63F1">
        <w:rPr>
          <w:rFonts w:cstheme="minorHAnsi"/>
        </w:rPr>
        <w:t>,</w:t>
      </w:r>
    </w:p>
    <w:p w14:paraId="7E8E31D9" w14:textId="25874C63" w:rsidR="006C1BFF" w:rsidRPr="001E63F1" w:rsidRDefault="00CF1374" w:rsidP="003665F3">
      <w:pPr>
        <w:pStyle w:val="Nagwek5"/>
        <w:rPr>
          <w:rFonts w:cstheme="minorHAnsi"/>
        </w:rPr>
      </w:pPr>
      <w:r w:rsidRPr="001E63F1">
        <w:rPr>
          <w:rFonts w:cstheme="minorHAnsi"/>
        </w:rPr>
        <w:t>zarządzać rejestracjami na wizyty u specjalisty/w poradni</w:t>
      </w:r>
      <w:r w:rsidR="00E9623F" w:rsidRPr="001E63F1">
        <w:rPr>
          <w:rFonts w:cstheme="minorHAnsi"/>
        </w:rPr>
        <w:t>ach</w:t>
      </w:r>
      <w:r w:rsidRPr="001E63F1">
        <w:rPr>
          <w:rFonts w:cstheme="minorHAnsi"/>
        </w:rPr>
        <w:t xml:space="preserve"> podmiot</w:t>
      </w:r>
      <w:r w:rsidR="00E9623F" w:rsidRPr="001E63F1">
        <w:rPr>
          <w:rFonts w:cstheme="minorHAnsi"/>
        </w:rPr>
        <w:t>ów</w:t>
      </w:r>
      <w:r w:rsidRPr="001E63F1">
        <w:rPr>
          <w:rFonts w:cstheme="minorHAnsi"/>
        </w:rPr>
        <w:t xml:space="preserve"> </w:t>
      </w:r>
      <w:r w:rsidR="00E9623F" w:rsidRPr="001E63F1">
        <w:rPr>
          <w:rFonts w:cstheme="minorHAnsi"/>
        </w:rPr>
        <w:t>leczniczych podłączonych do usługi</w:t>
      </w:r>
      <w:r w:rsidRPr="001E63F1">
        <w:rPr>
          <w:rFonts w:cstheme="minorHAnsi"/>
        </w:rPr>
        <w:t>.</w:t>
      </w:r>
    </w:p>
    <w:p w14:paraId="2CDBA9BC" w14:textId="6F8766BF" w:rsidR="00B148F9" w:rsidRPr="001E63F1" w:rsidRDefault="00B148F9" w:rsidP="00B148F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musi mieć możliwość </w:t>
      </w:r>
      <w:r w:rsidR="007469AD" w:rsidRPr="001E63F1">
        <w:rPr>
          <w:rFonts w:asciiTheme="minorHAnsi" w:hAnsiTheme="minorHAnsi" w:cstheme="minorHAnsi"/>
        </w:rPr>
        <w:t xml:space="preserve">swobodnego </w:t>
      </w:r>
      <w:r w:rsidR="00E90E26" w:rsidRPr="001E63F1">
        <w:rPr>
          <w:rFonts w:asciiTheme="minorHAnsi" w:hAnsiTheme="minorHAnsi" w:cstheme="minorHAnsi"/>
        </w:rPr>
        <w:t xml:space="preserve">wglądu do </w:t>
      </w:r>
      <w:r w:rsidR="007469AD" w:rsidRPr="001E63F1">
        <w:rPr>
          <w:rFonts w:asciiTheme="minorHAnsi" w:hAnsiTheme="minorHAnsi" w:cstheme="minorHAnsi"/>
        </w:rPr>
        <w:t>informacji o tym, kto</w:t>
      </w:r>
      <w:r w:rsidR="005B0FEA" w:rsidRPr="001E63F1">
        <w:rPr>
          <w:rFonts w:asciiTheme="minorHAnsi" w:hAnsiTheme="minorHAnsi" w:cstheme="minorHAnsi"/>
        </w:rPr>
        <w:t>, kiedy</w:t>
      </w:r>
      <w:r w:rsidR="007469AD" w:rsidRPr="001E63F1">
        <w:rPr>
          <w:rFonts w:asciiTheme="minorHAnsi" w:hAnsiTheme="minorHAnsi" w:cstheme="minorHAnsi"/>
        </w:rPr>
        <w:t xml:space="preserve"> i w jakim trybie miał dostęp do jego EDM</w:t>
      </w:r>
      <w:r w:rsidR="00653091" w:rsidRPr="001E63F1">
        <w:rPr>
          <w:rFonts w:asciiTheme="minorHAnsi" w:hAnsiTheme="minorHAnsi" w:cstheme="minorHAnsi"/>
        </w:rPr>
        <w:t xml:space="preserve"> (włączając w to </w:t>
      </w:r>
      <w:r w:rsidR="00664C19" w:rsidRPr="001E63F1">
        <w:rPr>
          <w:rFonts w:asciiTheme="minorHAnsi" w:hAnsiTheme="minorHAnsi" w:cstheme="minorHAnsi"/>
        </w:rPr>
        <w:t xml:space="preserve">wszystkich </w:t>
      </w:r>
      <w:r w:rsidR="00653091" w:rsidRPr="001E63F1">
        <w:rPr>
          <w:rFonts w:asciiTheme="minorHAnsi" w:hAnsiTheme="minorHAnsi" w:cstheme="minorHAnsi"/>
        </w:rPr>
        <w:t>Pełnomocnik</w:t>
      </w:r>
      <w:r w:rsidR="00664C19" w:rsidRPr="001E63F1">
        <w:rPr>
          <w:rFonts w:asciiTheme="minorHAnsi" w:hAnsiTheme="minorHAnsi" w:cstheme="minorHAnsi"/>
        </w:rPr>
        <w:t>ów danego Pacjenta</w:t>
      </w:r>
      <w:r w:rsidR="00653091" w:rsidRPr="001E63F1">
        <w:rPr>
          <w:rFonts w:asciiTheme="minorHAnsi" w:hAnsiTheme="minorHAnsi" w:cstheme="minorHAnsi"/>
        </w:rPr>
        <w:t>)</w:t>
      </w:r>
      <w:r w:rsidR="00E90E26" w:rsidRPr="001E63F1">
        <w:rPr>
          <w:rFonts w:asciiTheme="minorHAnsi" w:hAnsiTheme="minorHAnsi" w:cstheme="minorHAnsi"/>
        </w:rPr>
        <w:t>.</w:t>
      </w:r>
    </w:p>
    <w:p w14:paraId="7E5B8A7F" w14:textId="2435DD84" w:rsidR="009D794C" w:rsidRPr="001E63F1" w:rsidRDefault="005021A9" w:rsidP="005021A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ustanowienia </w:t>
      </w:r>
      <w:r w:rsidR="00C95357" w:rsidRPr="001E63F1">
        <w:rPr>
          <w:rFonts w:asciiTheme="minorHAnsi" w:hAnsiTheme="minorHAnsi" w:cstheme="minorHAnsi"/>
        </w:rPr>
        <w:t>swojego Pełnomocnika, który po zalogowaniu się do swojego konta pacjenta, ma możliwość przełączenia się w tryb działania w imieniu Pacjenta</w:t>
      </w:r>
      <w:r w:rsidR="00750A52" w:rsidRPr="001E63F1">
        <w:rPr>
          <w:rFonts w:asciiTheme="minorHAnsi" w:hAnsiTheme="minorHAnsi" w:cstheme="minorHAnsi"/>
        </w:rPr>
        <w:t>,</w:t>
      </w:r>
      <w:r w:rsidR="005B0FEA" w:rsidRPr="001E63F1">
        <w:rPr>
          <w:rFonts w:asciiTheme="minorHAnsi" w:hAnsiTheme="minorHAnsi" w:cstheme="minorHAnsi"/>
        </w:rPr>
        <w:t xml:space="preserve"> którego jest Pełnomocnikiem</w:t>
      </w:r>
      <w:r w:rsidR="009D794C" w:rsidRPr="001E63F1">
        <w:rPr>
          <w:rFonts w:asciiTheme="minorHAnsi" w:hAnsiTheme="minorHAnsi" w:cstheme="minorHAnsi"/>
        </w:rPr>
        <w:t>.</w:t>
      </w:r>
    </w:p>
    <w:p w14:paraId="417FD37D" w14:textId="0910F7A9" w:rsidR="00A1337D" w:rsidRPr="001E63F1" w:rsidRDefault="00A1337D" w:rsidP="00A1337D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zniesienia </w:t>
      </w:r>
      <w:r w:rsidR="0024654A" w:rsidRPr="001E63F1">
        <w:rPr>
          <w:rFonts w:asciiTheme="minorHAnsi" w:hAnsiTheme="minorHAnsi" w:cstheme="minorHAnsi"/>
        </w:rPr>
        <w:t xml:space="preserve">pełnomocnictwa </w:t>
      </w:r>
      <w:r w:rsidR="00B96F53" w:rsidRPr="001E63F1">
        <w:rPr>
          <w:rFonts w:asciiTheme="minorHAnsi" w:hAnsiTheme="minorHAnsi" w:cstheme="minorHAnsi"/>
        </w:rPr>
        <w:t xml:space="preserve">dla </w:t>
      </w:r>
      <w:r w:rsidRPr="001E63F1">
        <w:rPr>
          <w:rFonts w:asciiTheme="minorHAnsi" w:hAnsiTheme="minorHAnsi" w:cstheme="minorHAnsi"/>
        </w:rPr>
        <w:t>ustanowionego przez siebie Pełnomocnika.</w:t>
      </w:r>
    </w:p>
    <w:p w14:paraId="30663ADE" w14:textId="154EE9AC" w:rsidR="005021A9" w:rsidRPr="001E63F1" w:rsidRDefault="009D794C" w:rsidP="005021A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Pełnomocnik </w:t>
      </w:r>
      <w:r w:rsidR="00C95357" w:rsidRPr="001E63F1">
        <w:rPr>
          <w:rFonts w:asciiTheme="minorHAnsi" w:hAnsiTheme="minorHAnsi" w:cstheme="minorHAnsi"/>
        </w:rPr>
        <w:t>ma możliwość zarządzania EDM i rejestracjami tego Pacjenta</w:t>
      </w:r>
      <w:r w:rsidRPr="001E63F1">
        <w:rPr>
          <w:rFonts w:asciiTheme="minorHAnsi" w:hAnsiTheme="minorHAnsi" w:cstheme="minorHAnsi"/>
        </w:rPr>
        <w:t>, dla którego jest pełnomocnikiem</w:t>
      </w:r>
      <w:r w:rsidR="00C95357" w:rsidRPr="001E63F1">
        <w:rPr>
          <w:rFonts w:asciiTheme="minorHAnsi" w:hAnsiTheme="minorHAnsi" w:cstheme="minorHAnsi"/>
        </w:rPr>
        <w:t>.</w:t>
      </w:r>
    </w:p>
    <w:p w14:paraId="55E36C15" w14:textId="68617F5B" w:rsidR="00653091" w:rsidRPr="001E63F1" w:rsidRDefault="00653091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logujący się użytkownik został ustanowiony Pełnomocnikiem innego Pacjenta, </w:t>
      </w:r>
      <w:r w:rsidR="008C56FD" w:rsidRPr="001E63F1">
        <w:rPr>
          <w:rFonts w:asciiTheme="minorHAnsi" w:hAnsiTheme="minorHAnsi" w:cstheme="minorHAnsi"/>
        </w:rPr>
        <w:t>to domyślnie loguje się na swoje konto</w:t>
      </w:r>
      <w:r w:rsidR="00C415FB" w:rsidRPr="001E63F1">
        <w:rPr>
          <w:rFonts w:asciiTheme="minorHAnsi" w:hAnsiTheme="minorHAnsi" w:cstheme="minorHAnsi"/>
        </w:rPr>
        <w:t xml:space="preserve">. Dopiero po zalogowaniu się ma łatwą i intuicyjną możliwość przełączenia się na </w:t>
      </w:r>
      <w:r w:rsidRPr="001E63F1">
        <w:rPr>
          <w:rFonts w:asciiTheme="minorHAnsi" w:hAnsiTheme="minorHAnsi" w:cstheme="minorHAnsi"/>
        </w:rPr>
        <w:t>kontek</w:t>
      </w:r>
      <w:r w:rsidR="00C415FB" w:rsidRPr="001E63F1">
        <w:rPr>
          <w:rFonts w:asciiTheme="minorHAnsi" w:hAnsiTheme="minorHAnsi" w:cstheme="minorHAnsi"/>
        </w:rPr>
        <w:t>st</w:t>
      </w:r>
      <w:r w:rsidRPr="001E63F1">
        <w:rPr>
          <w:rFonts w:asciiTheme="minorHAnsi" w:hAnsiTheme="minorHAnsi" w:cstheme="minorHAnsi"/>
        </w:rPr>
        <w:t xml:space="preserve"> osoby, dla której jest Pełnomocnikiem.</w:t>
      </w:r>
    </w:p>
    <w:p w14:paraId="10B633C1" w14:textId="77777777" w:rsidR="00653091" w:rsidRPr="001E63F1" w:rsidRDefault="00653091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Zalogowany użytkownik, jeżeli jest ustanowiony Pełnomocnikiem, może w każdej chwili zmienić kontekst użytkownika. </w:t>
      </w:r>
    </w:p>
    <w:p w14:paraId="07414A64" w14:textId="5E8AA413" w:rsidR="00773BBB" w:rsidRPr="001E63F1" w:rsidRDefault="00773BBB" w:rsidP="00773BB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Pełnomocnikiem małoletnich </w:t>
      </w:r>
      <w:r w:rsidR="002F0A2D" w:rsidRPr="001E63F1">
        <w:rPr>
          <w:rFonts w:asciiTheme="minorHAnsi" w:hAnsiTheme="minorHAnsi" w:cstheme="minorHAnsi"/>
        </w:rPr>
        <w:t>może być</w:t>
      </w:r>
      <w:r w:rsidRPr="001E63F1">
        <w:rPr>
          <w:rFonts w:asciiTheme="minorHAnsi" w:hAnsiTheme="minorHAnsi" w:cstheme="minorHAnsi"/>
        </w:rPr>
        <w:t xml:space="preserve"> rodzic lub prawomocny opiekun</w:t>
      </w:r>
      <w:r w:rsidR="009832EE" w:rsidRPr="001E63F1">
        <w:rPr>
          <w:rFonts w:asciiTheme="minorHAnsi" w:hAnsiTheme="minorHAnsi" w:cstheme="minorHAnsi"/>
        </w:rPr>
        <w:t xml:space="preserve"> pra</w:t>
      </w:r>
      <w:r w:rsidR="00C31DAD" w:rsidRPr="001E63F1">
        <w:rPr>
          <w:rFonts w:asciiTheme="minorHAnsi" w:hAnsiTheme="minorHAnsi" w:cstheme="minorHAnsi"/>
        </w:rPr>
        <w:t>w</w:t>
      </w:r>
      <w:r w:rsidR="009832EE" w:rsidRPr="001E63F1">
        <w:rPr>
          <w:rFonts w:asciiTheme="minorHAnsi" w:hAnsiTheme="minorHAnsi" w:cstheme="minorHAnsi"/>
        </w:rPr>
        <w:t>ny lub kurator</w:t>
      </w:r>
      <w:r w:rsidRPr="001E63F1">
        <w:rPr>
          <w:rFonts w:asciiTheme="minorHAnsi" w:hAnsiTheme="minorHAnsi" w:cstheme="minorHAnsi"/>
        </w:rPr>
        <w:t>.</w:t>
      </w:r>
    </w:p>
    <w:p w14:paraId="0D14080D" w14:textId="127CEE65" w:rsidR="00CB5A84" w:rsidRPr="001E63F1" w:rsidRDefault="00DE2D61" w:rsidP="00CB5A84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(wykreślony)</w:t>
      </w:r>
    </w:p>
    <w:p w14:paraId="58BC0791" w14:textId="4AB382E5" w:rsidR="00653091" w:rsidRPr="001E63F1" w:rsidRDefault="00E2755E" w:rsidP="0065309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użytkownik pracuje w kontekście innej osoby, to musi być to wyraźnie </w:t>
      </w:r>
      <w:r w:rsidR="00AE32C8" w:rsidRPr="001E63F1">
        <w:rPr>
          <w:rFonts w:asciiTheme="minorHAnsi" w:hAnsiTheme="minorHAnsi" w:cstheme="minorHAnsi"/>
        </w:rPr>
        <w:t xml:space="preserve">i jednoznacznie </w:t>
      </w:r>
      <w:r w:rsidRPr="001E63F1">
        <w:rPr>
          <w:rFonts w:asciiTheme="minorHAnsi" w:hAnsiTheme="minorHAnsi" w:cstheme="minorHAnsi"/>
        </w:rPr>
        <w:t>oznaczone w graficznym interfejsie użytkownika.</w:t>
      </w:r>
    </w:p>
    <w:p w14:paraId="17AF5B97" w14:textId="77777777" w:rsidR="00773BBB" w:rsidRPr="001E63F1" w:rsidRDefault="00773BBB" w:rsidP="00773BBB">
      <w:pPr>
        <w:rPr>
          <w:rFonts w:cstheme="minorHAnsi"/>
        </w:rPr>
      </w:pPr>
    </w:p>
    <w:p w14:paraId="5337F627" w14:textId="5A288079" w:rsidR="00146E5C" w:rsidRPr="001E63F1" w:rsidRDefault="0067387D" w:rsidP="00340B3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Rejestr zgód i uprawnień</w:t>
      </w:r>
    </w:p>
    <w:p w14:paraId="2E8597D9" w14:textId="086B4E11" w:rsidR="00D97616" w:rsidRPr="001E63F1" w:rsidRDefault="00EE718F" w:rsidP="00BB6E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Rejestr zgód i uprawnień</w:t>
      </w:r>
      <w:r w:rsidR="004A7B4C" w:rsidRPr="001E63F1">
        <w:rPr>
          <w:rFonts w:asciiTheme="minorHAnsi" w:hAnsiTheme="minorHAnsi" w:cstheme="minorHAnsi"/>
        </w:rPr>
        <w:t xml:space="preserve"> oraz interfejsy komunikacyjne związane z rejestrem zgód i uprawnień</w:t>
      </w:r>
      <w:r w:rsidRPr="001E63F1">
        <w:rPr>
          <w:rFonts w:asciiTheme="minorHAnsi" w:hAnsiTheme="minorHAnsi" w:cstheme="minorHAnsi"/>
        </w:rPr>
        <w:t xml:space="preserve"> mus</w:t>
      </w:r>
      <w:r w:rsidR="004A7B4C" w:rsidRPr="001E63F1">
        <w:rPr>
          <w:rFonts w:asciiTheme="minorHAnsi" w:hAnsiTheme="minorHAnsi" w:cstheme="minorHAnsi"/>
        </w:rPr>
        <w:t>z</w:t>
      </w:r>
      <w:r w:rsidR="009942E6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być</w:t>
      </w:r>
      <w:r w:rsidR="009942E6" w:rsidRPr="001E63F1">
        <w:rPr>
          <w:rFonts w:asciiTheme="minorHAnsi" w:hAnsiTheme="minorHAnsi" w:cstheme="minorHAnsi"/>
        </w:rPr>
        <w:t xml:space="preserve"> zaimplementowane</w:t>
      </w:r>
      <w:r w:rsidRPr="001E63F1">
        <w:rPr>
          <w:rFonts w:asciiTheme="minorHAnsi" w:hAnsiTheme="minorHAnsi" w:cstheme="minorHAnsi"/>
        </w:rPr>
        <w:t xml:space="preserve"> </w:t>
      </w:r>
      <w:r w:rsidR="00235A10" w:rsidRPr="001E63F1">
        <w:rPr>
          <w:rFonts w:asciiTheme="minorHAnsi" w:hAnsiTheme="minorHAnsi" w:cstheme="minorHAnsi"/>
        </w:rPr>
        <w:t>zgodn</w:t>
      </w:r>
      <w:r w:rsidR="009942E6" w:rsidRPr="001E63F1">
        <w:rPr>
          <w:rFonts w:asciiTheme="minorHAnsi" w:hAnsiTheme="minorHAnsi" w:cstheme="minorHAnsi"/>
        </w:rPr>
        <w:t>ie</w:t>
      </w:r>
      <w:r w:rsidR="00235A10" w:rsidRPr="001E63F1">
        <w:rPr>
          <w:rFonts w:asciiTheme="minorHAnsi" w:hAnsiTheme="minorHAnsi" w:cstheme="minorHAnsi"/>
        </w:rPr>
        <w:t xml:space="preserve"> z </w:t>
      </w:r>
      <w:r w:rsidRPr="001E63F1">
        <w:rPr>
          <w:rFonts w:asciiTheme="minorHAnsi" w:hAnsiTheme="minorHAnsi" w:cstheme="minorHAnsi"/>
        </w:rPr>
        <w:t>profil</w:t>
      </w:r>
      <w:r w:rsidR="00235A10" w:rsidRPr="001E63F1">
        <w:rPr>
          <w:rFonts w:asciiTheme="minorHAnsi" w:hAnsiTheme="minorHAnsi" w:cstheme="minorHAnsi"/>
        </w:rPr>
        <w:t>em</w:t>
      </w:r>
      <w:r w:rsidRPr="001E63F1">
        <w:rPr>
          <w:rFonts w:asciiTheme="minorHAnsi" w:hAnsiTheme="minorHAnsi" w:cstheme="minorHAnsi"/>
        </w:rPr>
        <w:t xml:space="preserve"> IHE APPC.</w:t>
      </w:r>
    </w:p>
    <w:p w14:paraId="5C3A2767" w14:textId="23DC2214" w:rsidR="00BB6EA5" w:rsidRPr="001E63F1" w:rsidRDefault="004F49D1" w:rsidP="00BB6E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 regionalnej m</w:t>
      </w:r>
      <w:r w:rsidR="00BB6EA5" w:rsidRPr="001E63F1">
        <w:rPr>
          <w:rFonts w:asciiTheme="minorHAnsi" w:hAnsiTheme="minorHAnsi" w:cstheme="minorHAnsi"/>
        </w:rPr>
        <w:t>usi istnieć regionalny rejestr zgód i uprawnień dostępu do EDM</w:t>
      </w:r>
      <w:r w:rsidR="004067E0" w:rsidRPr="001E63F1">
        <w:rPr>
          <w:rFonts w:asciiTheme="minorHAnsi" w:hAnsiTheme="minorHAnsi" w:cstheme="minorHAnsi"/>
        </w:rPr>
        <w:t xml:space="preserve"> zawierający wszystkie informacje, zgody i uprawnienia zgromadzone w lokalnych buforach</w:t>
      </w:r>
      <w:r w:rsidR="00BB6EA5" w:rsidRPr="001E63F1">
        <w:rPr>
          <w:rFonts w:asciiTheme="minorHAnsi" w:hAnsiTheme="minorHAnsi" w:cstheme="minorHAnsi"/>
        </w:rPr>
        <w:t>.</w:t>
      </w:r>
    </w:p>
    <w:p w14:paraId="4D8B5D37" w14:textId="77777777" w:rsidR="00E17E1E" w:rsidRPr="001E63F1" w:rsidRDefault="00E17E1E" w:rsidP="00E17E1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częściach lokalnych muszą istnieć lokalne cache/bufory rejestru zgód i uprawnień dotyczących EDM wytworzonych w danym podmiocie.</w:t>
      </w:r>
    </w:p>
    <w:p w14:paraId="0C160C72" w14:textId="42E2E516" w:rsidR="00447843" w:rsidRPr="001E63F1" w:rsidRDefault="00447843" w:rsidP="004478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 systemem dziedzinowym w danym podmiocie leczniczym bezpośrednio komunikuj</w:t>
      </w:r>
      <w:r w:rsidR="006661A2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się lokalne struktury rejestru zgód i uprawnień.</w:t>
      </w:r>
    </w:p>
    <w:p w14:paraId="1D39800E" w14:textId="25D5BA0D" w:rsidR="00447843" w:rsidRPr="001E63F1" w:rsidRDefault="00447843" w:rsidP="004478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Część regionalna oraz lokalna rejestru muszą się synchronizować.</w:t>
      </w:r>
    </w:p>
    <w:p w14:paraId="71C9DF7C" w14:textId="5D185DBA" w:rsidR="00280AA0" w:rsidRPr="001E63F1" w:rsidRDefault="00B22BCC" w:rsidP="00280A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musi mieć możliwość </w:t>
      </w:r>
      <w:r w:rsidR="00E7004C" w:rsidRPr="001E63F1">
        <w:rPr>
          <w:rFonts w:asciiTheme="minorHAnsi" w:hAnsiTheme="minorHAnsi" w:cstheme="minorHAnsi"/>
        </w:rPr>
        <w:t xml:space="preserve">samodzielnego </w:t>
      </w:r>
      <w:r w:rsidRPr="001E63F1">
        <w:rPr>
          <w:rFonts w:asciiTheme="minorHAnsi" w:hAnsiTheme="minorHAnsi" w:cstheme="minorHAnsi"/>
        </w:rPr>
        <w:t xml:space="preserve">nadawania, odbierania i modyfikacji zgód i uprawnień </w:t>
      </w:r>
      <w:r w:rsidR="00EE718F" w:rsidRPr="001E63F1">
        <w:rPr>
          <w:rFonts w:asciiTheme="minorHAnsi" w:hAnsiTheme="minorHAnsi" w:cstheme="minorHAnsi"/>
        </w:rPr>
        <w:t xml:space="preserve">bezpośrednio </w:t>
      </w:r>
      <w:r w:rsidR="00B448A1" w:rsidRPr="001E63F1">
        <w:rPr>
          <w:rFonts w:asciiTheme="minorHAnsi" w:hAnsiTheme="minorHAnsi" w:cstheme="minorHAnsi"/>
        </w:rPr>
        <w:t>z wykorzystaniem portalu pacjenta.</w:t>
      </w:r>
      <w:r w:rsidR="00280AA0" w:rsidRPr="001E63F1">
        <w:rPr>
          <w:rFonts w:asciiTheme="minorHAnsi" w:hAnsiTheme="minorHAnsi" w:cstheme="minorHAnsi"/>
        </w:rPr>
        <w:t xml:space="preserve"> </w:t>
      </w:r>
    </w:p>
    <w:p w14:paraId="3834C6D5" w14:textId="0CFD05E0" w:rsidR="00B448A1" w:rsidRPr="001E63F1" w:rsidRDefault="007E5A1B" w:rsidP="00B448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istnieć możliwość przekazywania </w:t>
      </w:r>
      <w:r w:rsidR="0083195F" w:rsidRPr="001E63F1">
        <w:rPr>
          <w:rFonts w:asciiTheme="minorHAnsi" w:hAnsiTheme="minorHAnsi" w:cstheme="minorHAnsi"/>
        </w:rPr>
        <w:t xml:space="preserve">zgód i uprawnień </w:t>
      </w:r>
      <w:r w:rsidR="0060206D" w:rsidRPr="001E63F1">
        <w:rPr>
          <w:rFonts w:asciiTheme="minorHAnsi" w:hAnsiTheme="minorHAnsi" w:cstheme="minorHAnsi"/>
        </w:rPr>
        <w:t xml:space="preserve">dotyczących </w:t>
      </w:r>
      <w:r w:rsidR="0083195F" w:rsidRPr="001E63F1">
        <w:rPr>
          <w:rFonts w:asciiTheme="minorHAnsi" w:hAnsiTheme="minorHAnsi" w:cstheme="minorHAnsi"/>
        </w:rPr>
        <w:t xml:space="preserve">poszczególnych EDM </w:t>
      </w:r>
      <w:r w:rsidR="0060206D" w:rsidRPr="001E63F1">
        <w:rPr>
          <w:rFonts w:asciiTheme="minorHAnsi" w:hAnsiTheme="minorHAnsi" w:cstheme="minorHAnsi"/>
        </w:rPr>
        <w:t xml:space="preserve">do </w:t>
      </w:r>
      <w:r w:rsidRPr="001E63F1">
        <w:rPr>
          <w:rFonts w:asciiTheme="minorHAnsi" w:hAnsiTheme="minorHAnsi" w:cstheme="minorHAnsi"/>
        </w:rPr>
        <w:t xml:space="preserve">i </w:t>
      </w:r>
      <w:r w:rsidR="0060206D" w:rsidRPr="001E63F1">
        <w:rPr>
          <w:rFonts w:asciiTheme="minorHAnsi" w:hAnsiTheme="minorHAnsi" w:cstheme="minorHAnsi"/>
        </w:rPr>
        <w:t>z</w:t>
      </w:r>
      <w:r w:rsidRPr="001E63F1">
        <w:rPr>
          <w:rFonts w:asciiTheme="minorHAnsi" w:hAnsiTheme="minorHAnsi" w:cstheme="minorHAnsi"/>
        </w:rPr>
        <w:t xml:space="preserve"> </w:t>
      </w:r>
      <w:r w:rsidR="0060206D" w:rsidRPr="001E63F1">
        <w:rPr>
          <w:rFonts w:asciiTheme="minorHAnsi" w:hAnsiTheme="minorHAnsi" w:cstheme="minorHAnsi"/>
        </w:rPr>
        <w:t xml:space="preserve">lokalnych </w:t>
      </w:r>
      <w:r w:rsidRPr="001E63F1">
        <w:rPr>
          <w:rFonts w:asciiTheme="minorHAnsi" w:hAnsiTheme="minorHAnsi" w:cstheme="minorHAnsi"/>
        </w:rPr>
        <w:t>systemów dziedzinowych</w:t>
      </w:r>
      <w:r w:rsidR="0060206D" w:rsidRPr="001E63F1">
        <w:rPr>
          <w:rFonts w:asciiTheme="minorHAnsi" w:hAnsiTheme="minorHAnsi" w:cstheme="minorHAnsi"/>
        </w:rPr>
        <w:t xml:space="preserve"> działających w podmiocie leczniczym</w:t>
      </w:r>
      <w:r w:rsidR="00B448A1" w:rsidRPr="001E63F1">
        <w:rPr>
          <w:rFonts w:asciiTheme="minorHAnsi" w:hAnsiTheme="minorHAnsi" w:cstheme="minorHAnsi"/>
        </w:rPr>
        <w:t>.</w:t>
      </w:r>
    </w:p>
    <w:p w14:paraId="2544319A" w14:textId="4056318D" w:rsidR="00B448A1" w:rsidRPr="001E63F1" w:rsidRDefault="00B448A1" w:rsidP="00B448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Zgody i uprawnienia mogą być nadawane ręcznie przez uprawniony w tym celu personel zgodnie z papierowym wnioskiem Pacjenta</w:t>
      </w:r>
      <w:r w:rsidR="00EE718F" w:rsidRPr="001E63F1">
        <w:rPr>
          <w:rFonts w:asciiTheme="minorHAnsi" w:hAnsiTheme="minorHAnsi" w:cstheme="minorHAnsi"/>
        </w:rPr>
        <w:t xml:space="preserve"> z wykorzystaniem dedykowanego do tego celu portalu.</w:t>
      </w:r>
    </w:p>
    <w:p w14:paraId="45B7CC68" w14:textId="4F54E581" w:rsidR="00280AA0" w:rsidRPr="001E63F1" w:rsidRDefault="00280AA0" w:rsidP="00280A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określenia okresu obowiązywania nadanych uprawnień.</w:t>
      </w:r>
    </w:p>
    <w:p w14:paraId="06F565B3" w14:textId="0BD7B711" w:rsidR="00B76C3B" w:rsidRPr="001E63F1" w:rsidRDefault="00B76C3B" w:rsidP="00B76C3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określenia z jakiego okresu EDM ma być udostępniony.</w:t>
      </w:r>
    </w:p>
    <w:p w14:paraId="6B450865" w14:textId="5B074153" w:rsidR="008519FB" w:rsidRPr="001E63F1" w:rsidRDefault="00D30101" w:rsidP="008D5D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Domyślnie </w:t>
      </w:r>
      <w:r w:rsidR="008519FB" w:rsidRPr="001E63F1">
        <w:rPr>
          <w:rFonts w:asciiTheme="minorHAnsi" w:hAnsiTheme="minorHAnsi" w:cstheme="minorHAnsi"/>
        </w:rPr>
        <w:t>Pacjent ma dostęp do swoich danych.</w:t>
      </w:r>
    </w:p>
    <w:p w14:paraId="4061EAD0" w14:textId="548C1CF4" w:rsidR="006F52F3" w:rsidRPr="001E63F1" w:rsidRDefault="006F52F3" w:rsidP="006F52F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może modyfikować uprawnienia</w:t>
      </w:r>
      <w:r w:rsidR="00DE4FC8" w:rsidRPr="001E63F1">
        <w:rPr>
          <w:rFonts w:asciiTheme="minorHAnsi" w:hAnsiTheme="minorHAnsi" w:cstheme="minorHAnsi"/>
        </w:rPr>
        <w:t xml:space="preserve"> dostępu</w:t>
      </w:r>
      <w:r w:rsidRPr="001E63F1">
        <w:rPr>
          <w:rFonts w:asciiTheme="minorHAnsi" w:hAnsiTheme="minorHAnsi" w:cstheme="minorHAnsi"/>
        </w:rPr>
        <w:t xml:space="preserve"> do swoich danych.</w:t>
      </w:r>
    </w:p>
    <w:p w14:paraId="3F3E0613" w14:textId="13DBE7A0" w:rsidR="00D30101" w:rsidRPr="001E63F1" w:rsidRDefault="00D30101" w:rsidP="00D3010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nie może sobie odebrać uprawnień </w:t>
      </w:r>
      <w:r w:rsidR="00DE4FC8" w:rsidRPr="001E63F1">
        <w:rPr>
          <w:rFonts w:asciiTheme="minorHAnsi" w:hAnsiTheme="minorHAnsi" w:cstheme="minorHAnsi"/>
        </w:rPr>
        <w:t xml:space="preserve">dostępu </w:t>
      </w:r>
      <w:r w:rsidRPr="001E63F1">
        <w:rPr>
          <w:rFonts w:asciiTheme="minorHAnsi" w:hAnsiTheme="minorHAnsi" w:cstheme="minorHAnsi"/>
        </w:rPr>
        <w:t>do swoich danych.</w:t>
      </w:r>
    </w:p>
    <w:p w14:paraId="1AC4650B" w14:textId="4F8E3C6C" w:rsidR="00737C6D" w:rsidRPr="001E63F1" w:rsidRDefault="008519FB" w:rsidP="008519F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ma dostęp do danych osób, dla których jest pełnomocnikiem</w:t>
      </w:r>
      <w:r w:rsidR="00737C6D" w:rsidRPr="001E63F1">
        <w:rPr>
          <w:rFonts w:asciiTheme="minorHAnsi" w:hAnsiTheme="minorHAnsi" w:cstheme="minorHAnsi"/>
        </w:rPr>
        <w:t>.</w:t>
      </w:r>
    </w:p>
    <w:p w14:paraId="1EB0E14A" w14:textId="3CFF6BBE" w:rsidR="007A4272" w:rsidRPr="001E63F1" w:rsidRDefault="007A4272" w:rsidP="007A427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Pełnomocnik może modyfikować uprawnienia dostępu do EDM Pacjenta, którego jest pełnomocnikiem.</w:t>
      </w:r>
    </w:p>
    <w:p w14:paraId="2DD523B4" w14:textId="59A0BABB" w:rsidR="00B60905" w:rsidRPr="001E63F1" w:rsidRDefault="00B60905" w:rsidP="00B6090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Pełnomocnik nie może odebrać pacjentowi</w:t>
      </w:r>
      <w:r w:rsidR="000473DB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dla którego jest pełnomocnikiem uprawnień dostępu do jego danych.</w:t>
      </w:r>
    </w:p>
    <w:p w14:paraId="279E3355" w14:textId="6CEFE49F" w:rsidR="00737C6D" w:rsidRPr="001E63F1" w:rsidRDefault="00737C6D" w:rsidP="008519F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Dane Pacjenta i </w:t>
      </w:r>
      <w:r w:rsidR="00A3345D" w:rsidRPr="001E63F1">
        <w:rPr>
          <w:rFonts w:asciiTheme="minorHAnsi" w:hAnsiTheme="minorHAnsi" w:cstheme="minorHAnsi"/>
        </w:rPr>
        <w:t>osoby,</w:t>
      </w:r>
      <w:r w:rsidRPr="001E63F1">
        <w:rPr>
          <w:rFonts w:asciiTheme="minorHAnsi" w:hAnsiTheme="minorHAnsi" w:cstheme="minorHAnsi"/>
        </w:rPr>
        <w:t xml:space="preserve"> dla której jest Pełnomocnikiem nie mogą wyświetlać się jednocześnie.</w:t>
      </w:r>
    </w:p>
    <w:p w14:paraId="5B63662B" w14:textId="51C1EF23" w:rsidR="009D794C" w:rsidRPr="001E63F1" w:rsidRDefault="009D794C" w:rsidP="00C93E5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Pacjent ma możliwość nadawania uprawnień dostępu do jego EDM, </w:t>
      </w:r>
      <w:r w:rsidR="0057688E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z granulacją: wszystkie podmioty lecznicze, wybrane przez Pacjenta podmioty lecznicze, wybrani przez Pacjenta lekarze.</w:t>
      </w:r>
    </w:p>
    <w:p w14:paraId="350CF643" w14:textId="385B25AA" w:rsidR="00C93E5E" w:rsidRPr="001E63F1" w:rsidRDefault="00C93E5E" w:rsidP="00C93E5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Domyślnie usługodawca posiada uprawnienia dostępu do EDM, które wytworzył.</w:t>
      </w:r>
      <w:r w:rsidR="00BE623A" w:rsidRPr="001E63F1">
        <w:rPr>
          <w:rFonts w:asciiTheme="minorHAnsi" w:hAnsiTheme="minorHAnsi" w:cstheme="minorHAnsi"/>
        </w:rPr>
        <w:t xml:space="preserve"> Pacjent nie może pozbawić usługodawcy, który wytworzył EDM prawa dostępu do wytworzonego przez niego dokumentu.</w:t>
      </w:r>
    </w:p>
    <w:p w14:paraId="18F07F10" w14:textId="562C3B0E" w:rsidR="00B90485" w:rsidRPr="001E63F1" w:rsidRDefault="00B90485" w:rsidP="00B904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Domyślnie wytwórca EDM posiada uprawnienia do wytworzonych przez siebie danych.</w:t>
      </w:r>
      <w:r w:rsidR="00BC47CF" w:rsidRPr="001E63F1">
        <w:rPr>
          <w:rFonts w:asciiTheme="minorHAnsi" w:hAnsiTheme="minorHAnsi" w:cstheme="minorHAnsi"/>
        </w:rPr>
        <w:t xml:space="preserve"> Pacjent nie może pozbawić wytwórcy EDM prawa dostępu do </w:t>
      </w:r>
      <w:r w:rsidR="00732C99" w:rsidRPr="001E63F1">
        <w:rPr>
          <w:rFonts w:asciiTheme="minorHAnsi" w:hAnsiTheme="minorHAnsi" w:cstheme="minorHAnsi"/>
        </w:rPr>
        <w:t xml:space="preserve">wytworzonego przez niego </w:t>
      </w:r>
      <w:r w:rsidR="00BC47CF" w:rsidRPr="001E63F1">
        <w:rPr>
          <w:rFonts w:asciiTheme="minorHAnsi" w:hAnsiTheme="minorHAnsi" w:cstheme="minorHAnsi"/>
        </w:rPr>
        <w:t>dokumentu.</w:t>
      </w:r>
    </w:p>
    <w:p w14:paraId="5ED57833" w14:textId="1A3C93F7" w:rsidR="00DB3601" w:rsidRPr="001E63F1" w:rsidRDefault="00520A7D" w:rsidP="008D5D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</w:t>
      </w:r>
      <w:r w:rsidR="001402D0" w:rsidRPr="001E63F1">
        <w:rPr>
          <w:rFonts w:asciiTheme="minorHAnsi" w:hAnsiTheme="minorHAnsi" w:cstheme="minorHAnsi"/>
        </w:rPr>
        <w:t>powinien</w:t>
      </w:r>
      <w:r w:rsidR="00280AA0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uwzględni</w:t>
      </w:r>
      <w:r w:rsidR="00280AA0" w:rsidRPr="001E63F1">
        <w:rPr>
          <w:rFonts w:asciiTheme="minorHAnsi" w:hAnsiTheme="minorHAnsi" w:cstheme="minorHAnsi"/>
        </w:rPr>
        <w:t>ać</w:t>
      </w:r>
      <w:r w:rsidRPr="001E63F1">
        <w:rPr>
          <w:rFonts w:asciiTheme="minorHAnsi" w:hAnsiTheme="minorHAnsi" w:cstheme="minorHAnsi"/>
        </w:rPr>
        <w:t xml:space="preserve"> </w:t>
      </w:r>
      <w:r w:rsidR="008D5DB6" w:rsidRPr="001E63F1">
        <w:rPr>
          <w:rFonts w:asciiTheme="minorHAnsi" w:hAnsiTheme="minorHAnsi" w:cstheme="minorHAnsi"/>
        </w:rPr>
        <w:t>poziomy poufności EDM.</w:t>
      </w:r>
    </w:p>
    <w:p w14:paraId="08C81B01" w14:textId="59D7D6A3" w:rsidR="008725D7" w:rsidRPr="001E63F1" w:rsidRDefault="0034068C" w:rsidP="008725D7">
      <w:pPr>
        <w:pStyle w:val="Nagwek3"/>
        <w:rPr>
          <w:rFonts w:asciiTheme="minorHAnsi" w:hAnsiTheme="minorHAnsi" w:cstheme="minorHAnsi"/>
        </w:rPr>
      </w:pPr>
      <w:bookmarkStart w:id="2" w:name="_Hlk1999294"/>
      <w:r w:rsidRPr="001E63F1">
        <w:rPr>
          <w:rFonts w:asciiTheme="minorHAnsi" w:hAnsiTheme="minorHAnsi" w:cstheme="minorHAnsi"/>
        </w:rPr>
        <w:t>(wykreślony)</w:t>
      </w:r>
    </w:p>
    <w:bookmarkEnd w:id="2"/>
    <w:p w14:paraId="536F0784" w14:textId="6580407F" w:rsidR="008D5DB6" w:rsidRPr="001E63F1" w:rsidRDefault="008D5DB6" w:rsidP="008D5DB6">
      <w:pPr>
        <w:rPr>
          <w:rFonts w:cstheme="minorHAnsi"/>
        </w:rPr>
      </w:pPr>
    </w:p>
    <w:p w14:paraId="04373769" w14:textId="55556081" w:rsidR="008D5DB6" w:rsidRPr="001E63F1" w:rsidRDefault="008D5DB6" w:rsidP="008D5DB6">
      <w:pPr>
        <w:rPr>
          <w:rFonts w:cstheme="minorHAnsi"/>
        </w:rPr>
      </w:pPr>
    </w:p>
    <w:p w14:paraId="476418E4" w14:textId="1F0BA155" w:rsidR="008D5DB6" w:rsidRPr="001E63F1" w:rsidRDefault="00D2434E" w:rsidP="00D2434E">
      <w:pPr>
        <w:pStyle w:val="Nagwek2"/>
        <w:rPr>
          <w:rFonts w:cstheme="minorHAnsi"/>
        </w:rPr>
      </w:pPr>
      <w:r w:rsidRPr="001E63F1">
        <w:rPr>
          <w:rFonts w:cstheme="minorHAnsi"/>
        </w:rPr>
        <w:t>Generator EDM</w:t>
      </w:r>
    </w:p>
    <w:p w14:paraId="141CAFEB" w14:textId="5F38DAA8" w:rsidR="00D74324" w:rsidRPr="001E63F1" w:rsidRDefault="00D74324" w:rsidP="00D243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Generator EDM jest aplikacją umożliwiającą generowanie Elektronicznych Dokumentów Medycznych </w:t>
      </w:r>
      <w:r w:rsidR="00461467" w:rsidRPr="001E63F1">
        <w:rPr>
          <w:rFonts w:asciiTheme="minorHAnsi" w:hAnsiTheme="minorHAnsi" w:cstheme="minorHAnsi"/>
        </w:rPr>
        <w:t>(EDM)</w:t>
      </w:r>
      <w:r w:rsidRPr="001E63F1">
        <w:rPr>
          <w:rFonts w:asciiTheme="minorHAnsi" w:hAnsiTheme="minorHAnsi" w:cstheme="minorHAnsi"/>
        </w:rPr>
        <w:t>.</w:t>
      </w:r>
    </w:p>
    <w:p w14:paraId="2666FE5F" w14:textId="3659AB63" w:rsidR="00290BE9" w:rsidRPr="001E63F1" w:rsidRDefault="00C301AF" w:rsidP="00290B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dostępny jest poprzez</w:t>
      </w:r>
      <w:r w:rsidR="000D0F7A" w:rsidRPr="001E63F1">
        <w:rPr>
          <w:rFonts w:asciiTheme="minorHAnsi" w:hAnsiTheme="minorHAnsi" w:cstheme="minorHAnsi"/>
        </w:rPr>
        <w:t xml:space="preserve"> prosty i intuicyjny interfejs dostępny przez</w:t>
      </w:r>
      <w:r w:rsidRPr="001E63F1">
        <w:rPr>
          <w:rFonts w:asciiTheme="minorHAnsi" w:hAnsiTheme="minorHAnsi" w:cstheme="minorHAnsi"/>
        </w:rPr>
        <w:t xml:space="preserve"> przeglądarkę internetową</w:t>
      </w:r>
      <w:r w:rsidR="00EB317C" w:rsidRPr="001E63F1">
        <w:rPr>
          <w:rFonts w:asciiTheme="minorHAnsi" w:hAnsiTheme="minorHAnsi" w:cstheme="minorHAnsi"/>
        </w:rPr>
        <w:t xml:space="preserve"> szyfrowanym </w:t>
      </w:r>
      <w:r w:rsidR="00520646" w:rsidRPr="001E63F1">
        <w:rPr>
          <w:rFonts w:asciiTheme="minorHAnsi" w:hAnsiTheme="minorHAnsi" w:cstheme="minorHAnsi"/>
        </w:rPr>
        <w:t>połączeniem</w:t>
      </w:r>
      <w:r w:rsidRPr="001E63F1">
        <w:rPr>
          <w:rFonts w:asciiTheme="minorHAnsi" w:hAnsiTheme="minorHAnsi" w:cstheme="minorHAnsi"/>
        </w:rPr>
        <w:t>.</w:t>
      </w:r>
    </w:p>
    <w:p w14:paraId="6CC5E3C4" w14:textId="694570DA" w:rsidR="00CB3D43" w:rsidRPr="001E63F1" w:rsidRDefault="00461467" w:rsidP="00CB3D4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Generowany EDM musi być zgodny z PIK HL7 CDA.</w:t>
      </w:r>
    </w:p>
    <w:p w14:paraId="28075302" w14:textId="04FDF3E5" w:rsidR="00301FBD" w:rsidRPr="001E63F1" w:rsidRDefault="00301FBD" w:rsidP="00301FB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umożliwiać tworzenie EDM na żądanie (np. w przypadku awarii lokalnego systemu dziedzinowego).</w:t>
      </w:r>
    </w:p>
    <w:p w14:paraId="65D8B367" w14:textId="13AB6015" w:rsidR="00563104" w:rsidRPr="001E63F1" w:rsidRDefault="00563104" w:rsidP="00563104">
      <w:pPr>
        <w:pStyle w:val="Nagwek3"/>
        <w:rPr>
          <w:rFonts w:asciiTheme="minorHAnsi" w:hAnsiTheme="minorHAnsi" w:cstheme="minorHAnsi"/>
        </w:rPr>
      </w:pPr>
      <w:bookmarkStart w:id="3" w:name="_Hlk1998908"/>
      <w:r w:rsidRPr="001E63F1">
        <w:rPr>
          <w:rFonts w:asciiTheme="minorHAnsi" w:hAnsiTheme="minorHAnsi" w:cstheme="minorHAnsi"/>
        </w:rPr>
        <w:t xml:space="preserve">Generator musi umożliwiać tworzenie co najmniej </w:t>
      </w:r>
      <w:r w:rsidR="00791E2B" w:rsidRPr="001E63F1">
        <w:rPr>
          <w:rFonts w:asciiTheme="minorHAnsi" w:hAnsiTheme="minorHAnsi" w:cstheme="minorHAnsi"/>
        </w:rPr>
        <w:t xml:space="preserve">elektronicznych dokumentów medycznych określonych </w:t>
      </w:r>
      <w:r w:rsidR="00AD4A81" w:rsidRPr="001E63F1">
        <w:rPr>
          <w:rFonts w:asciiTheme="minorHAnsi" w:hAnsiTheme="minorHAnsi" w:cstheme="minorHAnsi"/>
        </w:rPr>
        <w:t xml:space="preserve">w </w:t>
      </w:r>
      <w:r w:rsidR="00791E2B" w:rsidRPr="001E63F1">
        <w:rPr>
          <w:rFonts w:asciiTheme="minorHAnsi" w:hAnsiTheme="minorHAnsi" w:cstheme="minorHAnsi"/>
        </w:rPr>
        <w:t>Rozporządzeni</w:t>
      </w:r>
      <w:r w:rsidR="00AD4A81" w:rsidRPr="001E63F1">
        <w:rPr>
          <w:rFonts w:asciiTheme="minorHAnsi" w:hAnsiTheme="minorHAnsi" w:cstheme="minorHAnsi"/>
        </w:rPr>
        <w:t>u</w:t>
      </w:r>
      <w:r w:rsidR="00791E2B" w:rsidRPr="001E63F1">
        <w:rPr>
          <w:rFonts w:asciiTheme="minorHAnsi" w:hAnsiTheme="minorHAnsi" w:cstheme="minorHAnsi"/>
        </w:rPr>
        <w:t xml:space="preserve"> Ministra Zdrowia </w:t>
      </w:r>
      <w:r w:rsidR="00AD4A81" w:rsidRPr="001E63F1">
        <w:rPr>
          <w:rFonts w:asciiTheme="minorHAnsi" w:hAnsiTheme="minorHAnsi" w:cstheme="minorHAnsi"/>
        </w:rPr>
        <w:t xml:space="preserve">z dnia 8 maja 2018 r. </w:t>
      </w:r>
      <w:r w:rsidR="00791E2B" w:rsidRPr="001E63F1">
        <w:rPr>
          <w:rFonts w:asciiTheme="minorHAnsi" w:hAnsiTheme="minorHAnsi" w:cstheme="minorHAnsi"/>
        </w:rPr>
        <w:t>w sprawie rodzajów elektronicznej dokumentacji medycznej.</w:t>
      </w:r>
      <w:r w:rsidR="00F6642B" w:rsidRPr="001E63F1">
        <w:rPr>
          <w:rFonts w:asciiTheme="minorHAnsi" w:hAnsiTheme="minorHAnsi" w:cstheme="minorHAnsi"/>
        </w:rPr>
        <w:t xml:space="preserve"> </w:t>
      </w:r>
      <w:r w:rsidR="004F1F94" w:rsidRPr="001E63F1">
        <w:rPr>
          <w:rFonts w:asciiTheme="minorHAnsi" w:hAnsiTheme="minorHAnsi" w:cstheme="minorHAnsi"/>
        </w:rPr>
        <w:t>Zamawiający oczekuje dostarczenia modułu umożliwiającego samodzielne tworzenie wzorów dokumentów</w:t>
      </w:r>
      <w:r w:rsidR="00F6642B" w:rsidRPr="001E63F1">
        <w:rPr>
          <w:rFonts w:asciiTheme="minorHAnsi" w:hAnsiTheme="minorHAnsi" w:cstheme="minorHAnsi"/>
        </w:rPr>
        <w:t>.</w:t>
      </w:r>
    </w:p>
    <w:bookmarkEnd w:id="3"/>
    <w:p w14:paraId="091370BC" w14:textId="276C5965" w:rsidR="00583362" w:rsidRPr="001E63F1" w:rsidRDefault="00461467" w:rsidP="0058336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umożliwiać użytkownikowi zapisywanie draftów dokumentów, tj. dokumentów które mogą podlegać dalszej edycji po ponownym zalogowaniu się użytkownika do Generatora.</w:t>
      </w:r>
    </w:p>
    <w:p w14:paraId="02AE3D74" w14:textId="0B218D07" w:rsidR="00583362" w:rsidRPr="001E63F1" w:rsidRDefault="00583362" w:rsidP="00172E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Generator musi </w:t>
      </w:r>
      <w:r w:rsidRPr="001E63F1">
        <w:rPr>
          <w:rStyle w:val="Nagwek3Znak"/>
          <w:rFonts w:asciiTheme="minorHAnsi" w:hAnsiTheme="minorHAnsi" w:cstheme="minorHAnsi"/>
        </w:rPr>
        <w:t xml:space="preserve">umożliwiać </w:t>
      </w:r>
      <w:r w:rsidR="00172E06" w:rsidRPr="001E63F1">
        <w:rPr>
          <w:rStyle w:val="Nagwek3Znak"/>
          <w:rFonts w:asciiTheme="minorHAnsi" w:hAnsiTheme="minorHAnsi" w:cstheme="minorHAnsi"/>
        </w:rPr>
        <w:t>podpisywanie EDM z wykorzystaniem form dopuszczonych prawnie do podpisywania EDM (w szczególności z wykorzystaniem podpisów kwalifikowanych).</w:t>
      </w:r>
    </w:p>
    <w:p w14:paraId="77793597" w14:textId="29B4C76A" w:rsidR="00461467" w:rsidRPr="001E63F1" w:rsidRDefault="00461467" w:rsidP="0046146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Wytworzony i podpisany </w:t>
      </w:r>
      <w:r w:rsidR="00983EA4" w:rsidRPr="001E63F1">
        <w:rPr>
          <w:rFonts w:asciiTheme="minorHAnsi" w:hAnsiTheme="minorHAnsi" w:cstheme="minorHAnsi"/>
        </w:rPr>
        <w:t xml:space="preserve">podpisem kwalifikowanym </w:t>
      </w:r>
      <w:r w:rsidRPr="001E63F1">
        <w:rPr>
          <w:rFonts w:asciiTheme="minorHAnsi" w:hAnsiTheme="minorHAnsi" w:cstheme="minorHAnsi"/>
        </w:rPr>
        <w:t>EDM musi zostać umieszczony w lokalnym repozytorium dokumentów medycznych</w:t>
      </w:r>
      <w:r w:rsidR="002158F9" w:rsidRPr="001E63F1">
        <w:rPr>
          <w:rFonts w:asciiTheme="minorHAnsi" w:hAnsiTheme="minorHAnsi" w:cstheme="minorHAnsi"/>
        </w:rPr>
        <w:t xml:space="preserve"> i zaindeksowany w rejestrze regionalnym.</w:t>
      </w:r>
    </w:p>
    <w:p w14:paraId="08C2163B" w14:textId="58E89BAF" w:rsidR="00461467" w:rsidRPr="001E63F1" w:rsidRDefault="00461467" w:rsidP="0046146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Interfejsy komunikacyjne Generatora muszą być zgodne z architekturą Platformy Regionalnej.</w:t>
      </w:r>
    </w:p>
    <w:p w14:paraId="530A88F5" w14:textId="2C115F69" w:rsidR="00C301AF" w:rsidRPr="001E63F1" w:rsidRDefault="00C301AF" w:rsidP="00C301A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musi komunikować się z platformą regionalną poprzez standardowe interfejsy platformy regionalnej.</w:t>
      </w:r>
      <w:r w:rsidR="00AD71EB" w:rsidRPr="001E63F1">
        <w:rPr>
          <w:rFonts w:asciiTheme="minorHAnsi" w:hAnsiTheme="minorHAnsi" w:cstheme="minorHAnsi"/>
        </w:rPr>
        <w:t xml:space="preserve"> Zamawiający nie dopuszcza utworzenia specjalnych, dedykowanych interfejsów dla generatora niezgodnych z profilami IHE.</w:t>
      </w:r>
    </w:p>
    <w:p w14:paraId="7807F8FC" w14:textId="77777777" w:rsidR="00F00811" w:rsidRPr="001E63F1" w:rsidRDefault="00983EA4" w:rsidP="009F47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panel administratora umożliwiający m. in.</w:t>
      </w:r>
      <w:r w:rsidR="00F00811" w:rsidRPr="001E63F1">
        <w:rPr>
          <w:rFonts w:asciiTheme="minorHAnsi" w:hAnsiTheme="minorHAnsi" w:cstheme="minorHAnsi"/>
        </w:rPr>
        <w:t>:</w:t>
      </w:r>
    </w:p>
    <w:p w14:paraId="7AA541A3" w14:textId="6415C987" w:rsidR="009F474E" w:rsidRPr="001E63F1" w:rsidRDefault="00983EA4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definiowanie nowych wzorów dokumentów możliwych do </w:t>
      </w:r>
      <w:r w:rsidR="00842517" w:rsidRPr="001E63F1">
        <w:rPr>
          <w:rFonts w:asciiTheme="minorHAnsi" w:hAnsiTheme="minorHAnsi" w:cstheme="minorHAnsi"/>
        </w:rPr>
        <w:t>uzupełnienia/wytworzenia przez użytkowników generatora</w:t>
      </w:r>
      <w:r w:rsidR="00F00811" w:rsidRPr="001E63F1">
        <w:rPr>
          <w:rFonts w:asciiTheme="minorHAnsi" w:hAnsiTheme="minorHAnsi" w:cstheme="minorHAnsi"/>
        </w:rPr>
        <w:t>,</w:t>
      </w:r>
    </w:p>
    <w:p w14:paraId="32E12ECA" w14:textId="468C542F" w:rsidR="00F00811" w:rsidRPr="001E63F1" w:rsidRDefault="00F00811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definiowanie ustawień niezbędnych do komunikacji z lokalnymi usługami katalogowymi</w:t>
      </w:r>
    </w:p>
    <w:p w14:paraId="10867714" w14:textId="350432B3" w:rsidR="00F00811" w:rsidRPr="001E63F1" w:rsidRDefault="00F00811" w:rsidP="00F0081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definiowanie uprawnień dla użytkowników z </w:t>
      </w:r>
      <w:r w:rsidR="00A52753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możliwością wskazania</w:t>
      </w:r>
      <w:r w:rsidR="00A52753" w:rsidRPr="001E63F1">
        <w:rPr>
          <w:rFonts w:asciiTheme="minorHAnsi" w:hAnsiTheme="minorHAnsi" w:cstheme="minorHAnsi"/>
        </w:rPr>
        <w:t xml:space="preserve"> pojedynczego użytkownika oraz grupy</w:t>
      </w:r>
      <w:r w:rsidR="00284F00" w:rsidRPr="001E63F1">
        <w:rPr>
          <w:rFonts w:asciiTheme="minorHAnsi" w:hAnsiTheme="minorHAnsi" w:cstheme="minorHAnsi"/>
        </w:rPr>
        <w:t xml:space="preserve"> odczytanych z LDAP.</w:t>
      </w:r>
    </w:p>
    <w:p w14:paraId="1C38F2FA" w14:textId="589D8991" w:rsidR="00D2434E" w:rsidRPr="001E63F1" w:rsidRDefault="00A40CF0" w:rsidP="00D2434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Administrator musi mieć m</w:t>
      </w:r>
      <w:r w:rsidR="00F25322" w:rsidRPr="001E63F1">
        <w:rPr>
          <w:rFonts w:asciiTheme="minorHAnsi" w:hAnsiTheme="minorHAnsi" w:cstheme="minorHAnsi"/>
        </w:rPr>
        <w:t xml:space="preserve">ożliwość </w:t>
      </w:r>
      <w:r w:rsidRPr="001E63F1">
        <w:rPr>
          <w:rFonts w:asciiTheme="minorHAnsi" w:hAnsiTheme="minorHAnsi" w:cstheme="minorHAnsi"/>
        </w:rPr>
        <w:t xml:space="preserve">aktualizowania </w:t>
      </w:r>
      <w:r w:rsidR="00721953" w:rsidRPr="001E63F1">
        <w:rPr>
          <w:rFonts w:asciiTheme="minorHAnsi" w:hAnsiTheme="minorHAnsi" w:cstheme="minorHAnsi"/>
        </w:rPr>
        <w:t xml:space="preserve">wykorzystywanych </w:t>
      </w:r>
      <w:r w:rsidR="00F25322" w:rsidRPr="001E63F1">
        <w:rPr>
          <w:rFonts w:asciiTheme="minorHAnsi" w:hAnsiTheme="minorHAnsi" w:cstheme="minorHAnsi"/>
        </w:rPr>
        <w:t>słowników</w:t>
      </w:r>
      <w:r w:rsidR="00B674EB" w:rsidRPr="001E63F1">
        <w:rPr>
          <w:rFonts w:asciiTheme="minorHAnsi" w:hAnsiTheme="minorHAnsi" w:cstheme="minorHAnsi"/>
        </w:rPr>
        <w:t>.</w:t>
      </w:r>
    </w:p>
    <w:p w14:paraId="28E119AA" w14:textId="00AED65F" w:rsidR="00290BE9" w:rsidRPr="001E63F1" w:rsidRDefault="00290BE9" w:rsidP="00290B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Użytkownicy muszą </w:t>
      </w:r>
      <w:r w:rsidR="00FF12E8" w:rsidRPr="001E63F1">
        <w:rPr>
          <w:rFonts w:asciiTheme="minorHAnsi" w:hAnsiTheme="minorHAnsi" w:cstheme="minorHAnsi"/>
        </w:rPr>
        <w:t xml:space="preserve">mieć możliwość uwierzytelniania </w:t>
      </w:r>
      <w:r w:rsidR="00D74324" w:rsidRPr="001E63F1">
        <w:rPr>
          <w:rFonts w:asciiTheme="minorHAnsi" w:hAnsiTheme="minorHAnsi" w:cstheme="minorHAnsi"/>
        </w:rPr>
        <w:t>z wykorzystaniem działających w podmiotach leczniczych usług katalogowych</w:t>
      </w:r>
      <w:r w:rsidR="00FF12E8" w:rsidRPr="001E63F1">
        <w:rPr>
          <w:rFonts w:asciiTheme="minorHAnsi" w:hAnsiTheme="minorHAnsi" w:cstheme="minorHAnsi"/>
        </w:rPr>
        <w:t xml:space="preserve"> poprzez wpisanie loginu i hasła oraz </w:t>
      </w:r>
      <w:r w:rsidRPr="001E63F1">
        <w:rPr>
          <w:rFonts w:asciiTheme="minorHAnsi" w:hAnsiTheme="minorHAnsi" w:cstheme="minorHAnsi"/>
        </w:rPr>
        <w:t>z wykorzystaniem kart mikroprocesorowych</w:t>
      </w:r>
      <w:r w:rsidR="00FF12E8" w:rsidRPr="001E63F1">
        <w:rPr>
          <w:rFonts w:asciiTheme="minorHAnsi" w:hAnsiTheme="minorHAnsi" w:cstheme="minorHAnsi"/>
        </w:rPr>
        <w:t>.</w:t>
      </w:r>
    </w:p>
    <w:p w14:paraId="29E91AB1" w14:textId="042F4D3C" w:rsidR="009B5FEF" w:rsidRPr="001E63F1" w:rsidRDefault="009B5FEF" w:rsidP="00340B3E">
      <w:pPr>
        <w:rPr>
          <w:rFonts w:cstheme="minorHAnsi"/>
        </w:rPr>
      </w:pPr>
    </w:p>
    <w:p w14:paraId="25B298AB" w14:textId="7894980D" w:rsidR="00A367E9" w:rsidRPr="001E63F1" w:rsidRDefault="003F02F4" w:rsidP="00526239">
      <w:pPr>
        <w:pStyle w:val="Nagwek2"/>
        <w:rPr>
          <w:rFonts w:cstheme="minorHAnsi"/>
        </w:rPr>
      </w:pPr>
      <w:r w:rsidRPr="001E63F1">
        <w:rPr>
          <w:rFonts w:cstheme="minorHAnsi"/>
        </w:rPr>
        <w:t xml:space="preserve">Usługa </w:t>
      </w:r>
      <w:r w:rsidR="00526239" w:rsidRPr="001E63F1">
        <w:rPr>
          <w:rFonts w:cstheme="minorHAnsi"/>
        </w:rPr>
        <w:t>e-Rejestracja</w:t>
      </w:r>
    </w:p>
    <w:p w14:paraId="3FF59A05" w14:textId="77777777" w:rsidR="00E93CA5" w:rsidRPr="001E63F1" w:rsidRDefault="00E93CA5" w:rsidP="00E93CA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udostępniać zalogowanemu Pacjentowi możliwość rejestracji w celu uzyskania świadczenia opieki zdrowotnej w placówkach podłączonych do platformy regionalnej z wykorzystaniem jednego, spójnego portalu dostępnego z sieci Internet.</w:t>
      </w:r>
    </w:p>
    <w:p w14:paraId="65E0A53C" w14:textId="77777777" w:rsidR="00A7658B" w:rsidRPr="001E63F1" w:rsidRDefault="00A7658B" w:rsidP="00A7658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być dostępna dla każdego zalogowanego użytkownika posiadającego konto na Platformie.</w:t>
      </w:r>
    </w:p>
    <w:p w14:paraId="5ECEDFFC" w14:textId="229481E1" w:rsidR="003E049B" w:rsidRPr="001E63F1" w:rsidRDefault="003E049B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Specyfikację zasobów HL7 FHIR dla realizacji usługi e-Rejestracja opisuje załącznik </w:t>
      </w:r>
      <w:r w:rsidR="00B12F12" w:rsidRPr="001E63F1">
        <w:rPr>
          <w:rFonts w:asciiTheme="minorHAnsi" w:hAnsiTheme="minorHAnsi" w:cstheme="minorHAnsi"/>
        </w:rPr>
        <w:t xml:space="preserve">numer </w:t>
      </w:r>
      <w:r w:rsidR="00304EF5" w:rsidRPr="001E63F1">
        <w:rPr>
          <w:rFonts w:asciiTheme="minorHAnsi" w:hAnsiTheme="minorHAnsi" w:cstheme="minorHAnsi"/>
        </w:rPr>
        <w:t>04</w:t>
      </w:r>
      <w:r w:rsidR="00B12F12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do OPZ.</w:t>
      </w:r>
    </w:p>
    <w:p w14:paraId="6822A747" w14:textId="77777777" w:rsidR="001D4749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</w:t>
      </w:r>
      <w:r w:rsidR="00CB42FD" w:rsidRPr="001E63F1">
        <w:rPr>
          <w:rFonts w:asciiTheme="minorHAnsi" w:hAnsiTheme="minorHAnsi" w:cstheme="minorHAnsi"/>
        </w:rPr>
        <w:t xml:space="preserve">ma </w:t>
      </w:r>
      <w:r w:rsidRPr="001E63F1">
        <w:rPr>
          <w:rFonts w:asciiTheme="minorHAnsi" w:hAnsiTheme="minorHAnsi" w:cstheme="minorHAnsi"/>
        </w:rPr>
        <w:t>działa</w:t>
      </w:r>
      <w:r w:rsidR="00CB42FD" w:rsidRPr="001E63F1">
        <w:rPr>
          <w:rFonts w:asciiTheme="minorHAnsi" w:hAnsiTheme="minorHAnsi" w:cstheme="minorHAnsi"/>
        </w:rPr>
        <w:t>ć</w:t>
      </w:r>
      <w:r w:rsidRPr="001E63F1">
        <w:rPr>
          <w:rFonts w:asciiTheme="minorHAnsi" w:hAnsiTheme="minorHAnsi" w:cstheme="minorHAnsi"/>
        </w:rPr>
        <w:t xml:space="preserve"> na poziomie regionalnym i lokalnym</w:t>
      </w:r>
      <w:r w:rsidR="001D4749" w:rsidRPr="001E63F1">
        <w:rPr>
          <w:rFonts w:asciiTheme="minorHAnsi" w:hAnsiTheme="minorHAnsi" w:cstheme="minorHAnsi"/>
        </w:rPr>
        <w:t>.</w:t>
      </w:r>
    </w:p>
    <w:p w14:paraId="321A45D3" w14:textId="26A0B1B0" w:rsidR="00D62A47" w:rsidRPr="001E63F1" w:rsidRDefault="001D4749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ma </w:t>
      </w:r>
      <w:r w:rsidR="00D62A47" w:rsidRPr="001E63F1">
        <w:rPr>
          <w:rFonts w:asciiTheme="minorHAnsi" w:hAnsiTheme="minorHAnsi" w:cstheme="minorHAnsi"/>
        </w:rPr>
        <w:t>realiz</w:t>
      </w:r>
      <w:r w:rsidRPr="001E63F1">
        <w:rPr>
          <w:rFonts w:asciiTheme="minorHAnsi" w:hAnsiTheme="minorHAnsi" w:cstheme="minorHAnsi"/>
        </w:rPr>
        <w:t>ować</w:t>
      </w:r>
      <w:r w:rsidR="00D62A47" w:rsidRPr="001E63F1">
        <w:rPr>
          <w:rFonts w:asciiTheme="minorHAnsi" w:hAnsiTheme="minorHAnsi" w:cstheme="minorHAnsi"/>
        </w:rPr>
        <w:t xml:space="preserve"> założenia systemu rejestracji i sprawdzania udostępnionych do rejestracji z wykorzystaniem Platformy wolnych terminów w podmiotach leczniczych objętych projektem.</w:t>
      </w:r>
    </w:p>
    <w:p w14:paraId="467B288E" w14:textId="7E06EF4D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Usługa e-Rejestracja nie ingeruje w procedury i nie zmienia procedur Szpitala definiujących </w:t>
      </w:r>
      <w:r w:rsidR="0010110E" w:rsidRPr="001E63F1">
        <w:rPr>
          <w:rFonts w:asciiTheme="minorHAnsi" w:hAnsiTheme="minorHAnsi" w:cstheme="minorHAnsi"/>
        </w:rPr>
        <w:t xml:space="preserve">proces </w:t>
      </w:r>
      <w:r w:rsidRPr="001E63F1">
        <w:rPr>
          <w:rFonts w:asciiTheme="minorHAnsi" w:hAnsiTheme="minorHAnsi" w:cstheme="minorHAnsi"/>
        </w:rPr>
        <w:t>rejestracj</w:t>
      </w:r>
      <w:r w:rsidR="0010110E" w:rsidRPr="001E63F1">
        <w:rPr>
          <w:rFonts w:asciiTheme="minorHAnsi" w:hAnsiTheme="minorHAnsi" w:cstheme="minorHAnsi"/>
        </w:rPr>
        <w:t>i</w:t>
      </w:r>
      <w:r w:rsidRPr="001E63F1">
        <w:rPr>
          <w:rFonts w:asciiTheme="minorHAnsi" w:hAnsiTheme="minorHAnsi" w:cstheme="minorHAnsi"/>
        </w:rPr>
        <w:t xml:space="preserve"> do specjalisty czy poradni. Usługa e-Rejestracja ma być dodatkowym interfejsem komunikacyjnym z Podmiotem w zakresie dokonania rejestracji. Usługa ma zapewnić jeden spójny interfejs komunikacyjny prezentowany Pacjentowi, skupiający w jednym portalu terminy udostępnione z podłączonych do Platformy Regionalnej Podmiotów. Cała proceduralna obsługa rejestracji w Podmiocie leczniczym odbywać się ma z wykorzystaniem działających tam i przeznaczonych do tego celu systemów dziedzinowych. Usługa e-Rejestracja ma być dodatkowym interfejsem komunikacyjnym Pacjenta z tymi systemami dziedzinowymi odpowiedzialnymi za obsługę rejestracji pracującymi i utrzymywanymi przez podmioty lecznicze.</w:t>
      </w:r>
    </w:p>
    <w:p w14:paraId="7DCFA779" w14:textId="7E0DDBDD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Zakłada się stałą łączność pomiędzy podmiotem lokalnym a Platformą Regionalną, jednak funkcjonalność systemu musi uwzględniać możliwe przerwy w łączności</w:t>
      </w:r>
      <w:r w:rsidR="002040EC" w:rsidRPr="001E63F1">
        <w:rPr>
          <w:rFonts w:asciiTheme="minorHAnsi" w:hAnsiTheme="minorHAnsi" w:cstheme="minorHAnsi"/>
        </w:rPr>
        <w:t xml:space="preserve"> i błędy w komunikacji</w:t>
      </w:r>
      <w:r w:rsidRPr="001E63F1">
        <w:rPr>
          <w:rFonts w:asciiTheme="minorHAnsi" w:hAnsiTheme="minorHAnsi" w:cstheme="minorHAnsi"/>
        </w:rPr>
        <w:t>.</w:t>
      </w:r>
    </w:p>
    <w:p w14:paraId="7981C261" w14:textId="0ECFAAD4" w:rsidR="009822AE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Uwierzytelniony Pacjent </w:t>
      </w:r>
      <w:r w:rsidR="009822AE" w:rsidRPr="001E63F1">
        <w:rPr>
          <w:rFonts w:asciiTheme="minorHAnsi" w:hAnsiTheme="minorHAnsi" w:cstheme="minorHAnsi"/>
        </w:rPr>
        <w:t xml:space="preserve">ma </w:t>
      </w:r>
      <w:r w:rsidRPr="001E63F1">
        <w:rPr>
          <w:rFonts w:asciiTheme="minorHAnsi" w:hAnsiTheme="minorHAnsi" w:cstheme="minorHAnsi"/>
        </w:rPr>
        <w:t>uzyska</w:t>
      </w:r>
      <w:r w:rsidR="009822AE" w:rsidRPr="001E63F1">
        <w:rPr>
          <w:rFonts w:asciiTheme="minorHAnsi" w:hAnsiTheme="minorHAnsi" w:cstheme="minorHAnsi"/>
        </w:rPr>
        <w:t>ć</w:t>
      </w:r>
      <w:r w:rsidRPr="001E63F1">
        <w:rPr>
          <w:rFonts w:asciiTheme="minorHAnsi" w:hAnsiTheme="minorHAnsi" w:cstheme="minorHAnsi"/>
        </w:rPr>
        <w:t xml:space="preserve"> możliwość wglądu do listy usług możliwych do realizacji w Podmiocie oraz do usług dostępnych w rezerwacji przez Internet jak również rejestracji online terminu udzielenia</w:t>
      </w:r>
      <w:r w:rsidR="0032780D" w:rsidRPr="001E63F1">
        <w:rPr>
          <w:rFonts w:asciiTheme="minorHAnsi" w:hAnsiTheme="minorHAnsi" w:cstheme="minorHAnsi"/>
        </w:rPr>
        <w:t xml:space="preserve"> wybranego</w:t>
      </w:r>
      <w:r w:rsidRPr="001E63F1">
        <w:rPr>
          <w:rFonts w:asciiTheme="minorHAnsi" w:hAnsiTheme="minorHAnsi" w:cstheme="minorHAnsi"/>
        </w:rPr>
        <w:t xml:space="preserve"> świadczenia.</w:t>
      </w:r>
    </w:p>
    <w:p w14:paraId="4FD94129" w14:textId="4605A21E" w:rsidR="00B30BC7" w:rsidRPr="001E63F1" w:rsidRDefault="00B30BC7" w:rsidP="00B30BC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Zakres dostępnych </w:t>
      </w:r>
      <w:r w:rsidR="00622EFC" w:rsidRPr="001E63F1">
        <w:rPr>
          <w:rFonts w:asciiTheme="minorHAnsi" w:hAnsiTheme="minorHAnsi" w:cstheme="minorHAnsi"/>
        </w:rPr>
        <w:t>w Platformie regionalnej terminów i usług definiowany jest przez personel podmiotu leczniczego z wykorzystaniem systemu dziedzinowego pracującego w podmiocie leczniczym.</w:t>
      </w:r>
    </w:p>
    <w:p w14:paraId="61294013" w14:textId="72BAB2AC" w:rsidR="00925C68" w:rsidRPr="001E63F1" w:rsidRDefault="00925C68" w:rsidP="00925C6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Platforma regionalna musi umożliwić przyjęcie informacji oraz prezentację informacji o rejestracjach Pacjenta wykonanych z wykorzystaniem innych kanałów komunikacji niż platforma regionalna. Zakres informacji przekazywany z systemu dziedzinowego do platformy regionalnej o rejestracjach wykonanych z wykorzystaniem innych niż platforma regionalna kanałów komunikacji zależy od </w:t>
      </w:r>
      <w:r w:rsidR="00A30EF8" w:rsidRPr="001E63F1">
        <w:rPr>
          <w:rFonts w:asciiTheme="minorHAnsi" w:hAnsiTheme="minorHAnsi" w:cstheme="minorHAnsi"/>
        </w:rPr>
        <w:t>konfiguracji systemu dziedzinowego w podmiocie leczniczym.</w:t>
      </w:r>
    </w:p>
    <w:p w14:paraId="282F4497" w14:textId="4D12E45B" w:rsidR="00961147" w:rsidRPr="001E63F1" w:rsidRDefault="00961147" w:rsidP="009611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Przejście do elektronicznej rejestracji następuje po wybraniu opcji rejestracji dostępnej w wyniku wyszukiwania </w:t>
      </w:r>
      <w:r w:rsidR="005A74E4" w:rsidRPr="001E63F1">
        <w:rPr>
          <w:rFonts w:asciiTheme="minorHAnsi" w:hAnsiTheme="minorHAnsi" w:cstheme="minorHAnsi"/>
        </w:rPr>
        <w:t xml:space="preserve">dostępnych </w:t>
      </w:r>
      <w:r w:rsidRPr="001E63F1">
        <w:rPr>
          <w:rFonts w:asciiTheme="minorHAnsi" w:hAnsiTheme="minorHAnsi" w:cstheme="minorHAnsi"/>
        </w:rPr>
        <w:t xml:space="preserve">usług lub </w:t>
      </w:r>
      <w:r w:rsidR="005A74E4" w:rsidRPr="001E63F1">
        <w:rPr>
          <w:rFonts w:asciiTheme="minorHAnsi" w:hAnsiTheme="minorHAnsi" w:cstheme="minorHAnsi"/>
        </w:rPr>
        <w:t>po</w:t>
      </w:r>
      <w:r w:rsidRPr="001E63F1">
        <w:rPr>
          <w:rFonts w:asciiTheme="minorHAnsi" w:hAnsiTheme="minorHAnsi" w:cstheme="minorHAnsi"/>
        </w:rPr>
        <w:t xml:space="preserve"> przeglądani</w:t>
      </w:r>
      <w:r w:rsidR="005A74E4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dostępnych usług medycznych na Platformie</w:t>
      </w:r>
      <w:r w:rsidR="005A74E4" w:rsidRPr="001E63F1">
        <w:rPr>
          <w:rFonts w:asciiTheme="minorHAnsi" w:hAnsiTheme="minorHAnsi" w:cstheme="minorHAnsi"/>
        </w:rPr>
        <w:t>.</w:t>
      </w:r>
    </w:p>
    <w:p w14:paraId="68CF6460" w14:textId="1EEE2CEA" w:rsidR="00D5691D" w:rsidRPr="001E63F1" w:rsidRDefault="00D5691D" w:rsidP="00D5691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efekcie wyszukania usługi medycznej przez użytkownika ma </w:t>
      </w:r>
      <w:r w:rsidR="000B14C4" w:rsidRPr="001E63F1">
        <w:rPr>
          <w:rFonts w:asciiTheme="minorHAnsi" w:hAnsiTheme="minorHAnsi" w:cstheme="minorHAnsi"/>
        </w:rPr>
        <w:t xml:space="preserve">się </w:t>
      </w:r>
      <w:r w:rsidRPr="001E63F1">
        <w:rPr>
          <w:rFonts w:asciiTheme="minorHAnsi" w:hAnsiTheme="minorHAnsi" w:cstheme="minorHAnsi"/>
        </w:rPr>
        <w:t>wyświetlić terminarz prezentujący wolne terminy</w:t>
      </w:r>
      <w:r w:rsidR="00111554" w:rsidRPr="001E63F1">
        <w:rPr>
          <w:rFonts w:asciiTheme="minorHAnsi" w:hAnsiTheme="minorHAnsi" w:cstheme="minorHAnsi"/>
        </w:rPr>
        <w:t xml:space="preserve"> dostępne z poziomu Platformy,</w:t>
      </w:r>
      <w:r w:rsidRPr="001E63F1">
        <w:rPr>
          <w:rFonts w:asciiTheme="minorHAnsi" w:hAnsiTheme="minorHAnsi" w:cstheme="minorHAnsi"/>
        </w:rPr>
        <w:t xml:space="preserve"> udostępnione on-line przez system lokalny podmiotu leczniczego</w:t>
      </w:r>
      <w:r w:rsidR="00111554" w:rsidRPr="001E63F1">
        <w:rPr>
          <w:rFonts w:asciiTheme="minorHAnsi" w:hAnsiTheme="minorHAnsi" w:cstheme="minorHAnsi"/>
        </w:rPr>
        <w:t>.</w:t>
      </w:r>
    </w:p>
    <w:p w14:paraId="323DD3B4" w14:textId="16CAB5E1" w:rsidR="001A4702" w:rsidRPr="001E63F1" w:rsidRDefault="001A4702" w:rsidP="001A470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użytkownikowi wybranie jednego z wolnych terminów.</w:t>
      </w:r>
    </w:p>
    <w:p w14:paraId="17254464" w14:textId="414F09FB" w:rsidR="004841A0" w:rsidRPr="001E63F1" w:rsidRDefault="004841A0" w:rsidP="004841A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walidować elektroniczne rezerwacje w celu wyeliminowania przypadków</w:t>
      </w:r>
      <w:r w:rsidR="003A77FA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gdy użytkownik rejestruje się na różne usługi jednego dnia na tę samą godzinę oraz użytkownik wielokrotnie rejestruje się na t</w:t>
      </w:r>
      <w:r w:rsidR="00EB6DC1" w:rsidRPr="001E63F1">
        <w:rPr>
          <w:rFonts w:asciiTheme="minorHAnsi" w:hAnsiTheme="minorHAnsi" w:cstheme="minorHAnsi"/>
        </w:rPr>
        <w:t>aką</w:t>
      </w:r>
      <w:r w:rsidRPr="001E63F1">
        <w:rPr>
          <w:rFonts w:asciiTheme="minorHAnsi" w:hAnsiTheme="minorHAnsi" w:cstheme="minorHAnsi"/>
        </w:rPr>
        <w:t xml:space="preserve"> samą usługę w tym samym dniu.</w:t>
      </w:r>
    </w:p>
    <w:p w14:paraId="79B02C5C" w14:textId="58A9264C" w:rsidR="003261BF" w:rsidRPr="001E63F1" w:rsidRDefault="003261BF" w:rsidP="003261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mieć możliwość ograniczenia liczby rezerwacji dokonanych</w:t>
      </w:r>
      <w:r w:rsidR="00661788" w:rsidRPr="001E63F1">
        <w:rPr>
          <w:rFonts w:asciiTheme="minorHAnsi" w:hAnsiTheme="minorHAnsi" w:cstheme="minorHAnsi"/>
        </w:rPr>
        <w:t xml:space="preserve"> w różnych podmiotach</w:t>
      </w:r>
      <w:r w:rsidRPr="001E63F1">
        <w:rPr>
          <w:rFonts w:asciiTheme="minorHAnsi" w:hAnsiTheme="minorHAnsi" w:cstheme="minorHAnsi"/>
        </w:rPr>
        <w:t xml:space="preserve"> na usługę tego samego typu</w:t>
      </w:r>
      <w:r w:rsidR="00E75253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przez jednego użytkownika w nieodległych od siebie terminach.</w:t>
      </w:r>
    </w:p>
    <w:p w14:paraId="54FF61E7" w14:textId="7946ED9C" w:rsidR="00D1721F" w:rsidRPr="001E63F1" w:rsidRDefault="00D1721F" w:rsidP="00D1721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przypadku, gdy użytkownik rezygnuje z wyboru wolnego terminu system musi umożliwiać powrót z terminarza do okna, z którego została zainicjowana elektroniczna rejestracja.</w:t>
      </w:r>
    </w:p>
    <w:p w14:paraId="6626A2CE" w14:textId="299EFCEE" w:rsidR="00642FC8" w:rsidRPr="001E63F1" w:rsidRDefault="00A6715F" w:rsidP="00642FC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</w:t>
      </w:r>
      <w:r w:rsidR="00642FC8" w:rsidRPr="001E63F1">
        <w:rPr>
          <w:rFonts w:asciiTheme="minorHAnsi" w:hAnsiTheme="minorHAnsi" w:cstheme="minorHAnsi"/>
        </w:rPr>
        <w:t xml:space="preserve">o wybraniu wolnego terminu i potwierdzeniu rozpoczęcia rejestracji przez użytkownika system </w:t>
      </w:r>
      <w:r w:rsidR="00CD209A" w:rsidRPr="001E63F1">
        <w:rPr>
          <w:rFonts w:asciiTheme="minorHAnsi" w:hAnsiTheme="minorHAnsi" w:cstheme="minorHAnsi"/>
        </w:rPr>
        <w:t>ma za</w:t>
      </w:r>
      <w:r w:rsidR="00642FC8" w:rsidRPr="001E63F1">
        <w:rPr>
          <w:rFonts w:asciiTheme="minorHAnsi" w:hAnsiTheme="minorHAnsi" w:cstheme="minorHAnsi"/>
        </w:rPr>
        <w:t>prezent</w:t>
      </w:r>
      <w:r w:rsidR="00CD209A" w:rsidRPr="001E63F1">
        <w:rPr>
          <w:rFonts w:asciiTheme="minorHAnsi" w:hAnsiTheme="minorHAnsi" w:cstheme="minorHAnsi"/>
        </w:rPr>
        <w:t>ować</w:t>
      </w:r>
      <w:r w:rsidR="00642FC8" w:rsidRPr="001E63F1">
        <w:rPr>
          <w:rFonts w:asciiTheme="minorHAnsi" w:hAnsiTheme="minorHAnsi" w:cstheme="minorHAnsi"/>
        </w:rPr>
        <w:t xml:space="preserve"> formatkę rejestracji na wizytę zawierającą co najmniej następujące informacje:</w:t>
      </w:r>
    </w:p>
    <w:p w14:paraId="734099B7" w14:textId="317A5D93"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dane użytkownika dokonującego rejestracji (imię i nazwisko, dane identyfikujące)</w:t>
      </w:r>
    </w:p>
    <w:p w14:paraId="1055FC5E" w14:textId="3E6492B7"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miejsce wykonania usługi (co najmniej nazwa podmiotu leczniczego, komórka organizacyjna)</w:t>
      </w:r>
    </w:p>
    <w:p w14:paraId="0E923EC7" w14:textId="6D61D59E"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czy wymagane jest skierowanie od lekarza</w:t>
      </w:r>
      <w:r w:rsidR="00A6715F" w:rsidRPr="001E63F1">
        <w:rPr>
          <w:rFonts w:cstheme="minorHAnsi"/>
        </w:rPr>
        <w:t>, a jeżeli tak to o konieczności dostarczenia w określonym terminie</w:t>
      </w:r>
    </w:p>
    <w:p w14:paraId="4DBF516D" w14:textId="6D02791A" w:rsidR="00642FC8" w:rsidRPr="001E63F1" w:rsidRDefault="00F13DDC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 xml:space="preserve">krótki </w:t>
      </w:r>
      <w:r w:rsidR="00642FC8" w:rsidRPr="001E63F1">
        <w:rPr>
          <w:rFonts w:cstheme="minorHAnsi"/>
        </w:rPr>
        <w:t>opis usługi</w:t>
      </w:r>
    </w:p>
    <w:p w14:paraId="3FA3B40A" w14:textId="1C721BE3" w:rsidR="00642FC8" w:rsidRPr="001E63F1" w:rsidRDefault="00642FC8" w:rsidP="00642FC8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warunki wykonania usługi</w:t>
      </w:r>
    </w:p>
    <w:p w14:paraId="3AD390E1" w14:textId="77777777"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dane personelu realizującego (o ile został wskazany)</w:t>
      </w:r>
    </w:p>
    <w:p w14:paraId="6169DF1A" w14:textId="77777777"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termin realizacji usługi</w:t>
      </w:r>
    </w:p>
    <w:p w14:paraId="35A0E0B5" w14:textId="3729F4FC" w:rsidR="00F13DDC" w:rsidRPr="001E63F1" w:rsidRDefault="00F13DDC" w:rsidP="00F13DDC">
      <w:pPr>
        <w:pStyle w:val="Akapitzlist"/>
        <w:numPr>
          <w:ilvl w:val="0"/>
          <w:numId w:val="25"/>
        </w:numPr>
        <w:rPr>
          <w:rFonts w:cstheme="minorHAnsi"/>
        </w:rPr>
      </w:pPr>
      <w:r w:rsidRPr="001E63F1">
        <w:rPr>
          <w:rFonts w:cstheme="minorHAnsi"/>
        </w:rPr>
        <w:t>dodatkowe dane do uzupełnienia niezbędne do rejestracji</w:t>
      </w:r>
    </w:p>
    <w:p w14:paraId="1053AB22" w14:textId="6CE05232" w:rsidR="00287AC4" w:rsidRPr="001E63F1" w:rsidRDefault="00287AC4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Dodatkowe dane do uzupełnienia muszą być podpowiadane do wyboru w postaci pola do uzupełnienia, listy rozwijanej z zaznaczaniem wszystkich, jednej lub kilku opcji wyboru (w zależności potrzeby zastosowania listy rozwijanej).</w:t>
      </w:r>
    </w:p>
    <w:p w14:paraId="74D90473" w14:textId="4612157A" w:rsidR="00287AC4" w:rsidRPr="001E63F1" w:rsidRDefault="00287AC4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Pola wymagane do wypełnienia muszą zostać jednoznacznie oznaczone graficznie</w:t>
      </w:r>
      <w:r w:rsidR="00C139CF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lub opisowo.</w:t>
      </w:r>
    </w:p>
    <w:p w14:paraId="5FA84940" w14:textId="27D9DFE2" w:rsidR="00287AC4" w:rsidRPr="001E63F1" w:rsidRDefault="00C139CF" w:rsidP="00287A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użytkownik nie wypełni pól przeznaczonych na dodatkowe dane wymagane do wykonania rejestracji, to musi pojawić się informacja o konieczności wypełnienia tych pól </w:t>
      </w:r>
      <w:r w:rsidR="00E6301C" w:rsidRPr="001E63F1">
        <w:rPr>
          <w:rFonts w:asciiTheme="minorHAnsi" w:hAnsiTheme="minorHAnsi" w:cstheme="minorHAnsi"/>
        </w:rPr>
        <w:t>z zaznaczeniem danych nie wypełnionych.</w:t>
      </w:r>
    </w:p>
    <w:p w14:paraId="468B122B" w14:textId="34531FA8" w:rsidR="008A6CDC" w:rsidRPr="001E63F1" w:rsidRDefault="008A6CDC" w:rsidP="008A6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wybraniu wolnego terminu przez użytkownika system żąda od użytkownika potwierdzenia terminu i warunków rejestracji, następnie w przypadku potwierdzenia blokuje termin w systemie lokalnym podmiotu.</w:t>
      </w:r>
    </w:p>
    <w:p w14:paraId="2258CFA2" w14:textId="71B36EE6" w:rsidR="00D62A47" w:rsidRPr="001E63F1" w:rsidRDefault="009822AE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Uwierzytelniony Pacjent powinien móc przeglądać dokonane</w:t>
      </w:r>
      <w:r w:rsidR="00D62A47" w:rsidRPr="001E63F1">
        <w:rPr>
          <w:rFonts w:asciiTheme="minorHAnsi" w:hAnsiTheme="minorHAnsi" w:cstheme="minorHAnsi"/>
        </w:rPr>
        <w:t xml:space="preserve"> rejestracj</w:t>
      </w:r>
      <w:r w:rsidRPr="001E63F1">
        <w:rPr>
          <w:rFonts w:asciiTheme="minorHAnsi" w:hAnsiTheme="minorHAnsi" w:cstheme="minorHAnsi"/>
        </w:rPr>
        <w:t>e oraz zwolnić</w:t>
      </w:r>
      <w:r w:rsidR="00D62A47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zajęty przez niego termin.</w:t>
      </w:r>
    </w:p>
    <w:p w14:paraId="2BCA3245" w14:textId="1DD819D1" w:rsidR="00984152" w:rsidRPr="001E63F1" w:rsidRDefault="007770AF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 zakończeniu przetwarzania informacji o rejestracji (tj. po potwierdzeniu </w:t>
      </w:r>
      <w:r w:rsidR="00F42AA9" w:rsidRPr="001E63F1">
        <w:rPr>
          <w:rFonts w:asciiTheme="minorHAnsi" w:hAnsiTheme="minorHAnsi" w:cstheme="minorHAnsi"/>
        </w:rPr>
        <w:t xml:space="preserve">lub odrzuceniu </w:t>
      </w:r>
      <w:r w:rsidRPr="001E63F1">
        <w:rPr>
          <w:rFonts w:asciiTheme="minorHAnsi" w:hAnsiTheme="minorHAnsi" w:cstheme="minorHAnsi"/>
        </w:rPr>
        <w:t>dokonania rejestracji przez system lokalny danego podmiotu leczniczego, w którym będzie realizowana usługa)</w:t>
      </w:r>
      <w:r w:rsidR="00914E74" w:rsidRPr="001E63F1">
        <w:rPr>
          <w:rFonts w:asciiTheme="minorHAnsi" w:hAnsiTheme="minorHAnsi" w:cstheme="minorHAnsi"/>
        </w:rPr>
        <w:t xml:space="preserve"> użytkownik musi otrzymać </w:t>
      </w:r>
      <w:r w:rsidRPr="001E63F1">
        <w:rPr>
          <w:rFonts w:asciiTheme="minorHAnsi" w:hAnsiTheme="minorHAnsi" w:cstheme="minorHAnsi"/>
        </w:rPr>
        <w:t>informację zwrotną</w:t>
      </w:r>
      <w:r w:rsidR="00F42AA9" w:rsidRPr="001E63F1">
        <w:rPr>
          <w:rFonts w:asciiTheme="minorHAnsi" w:hAnsiTheme="minorHAnsi" w:cstheme="minorHAnsi"/>
        </w:rPr>
        <w:t xml:space="preserve"> potwierdzającą dokonanie rejestracji, lub informację o odrzuceniu rejestracji na wizytę.</w:t>
      </w:r>
    </w:p>
    <w:p w14:paraId="26684B85" w14:textId="3BE52C83" w:rsidR="00984152" w:rsidRPr="001E63F1" w:rsidRDefault="00984152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braku łączności z lokalnym systemem dziedzinowym lub w przypadku innych błędów uniemożliwiających dokonanie rezerwacji terminu w lokalnym systemie</w:t>
      </w:r>
      <w:r w:rsidR="00BC78F7" w:rsidRPr="001E63F1">
        <w:rPr>
          <w:rFonts w:asciiTheme="minorHAnsi" w:hAnsiTheme="minorHAnsi" w:cstheme="minorHAnsi"/>
        </w:rPr>
        <w:t>, lub</w:t>
      </w:r>
      <w:r w:rsidRPr="001E63F1">
        <w:rPr>
          <w:rFonts w:asciiTheme="minorHAnsi" w:hAnsiTheme="minorHAnsi" w:cstheme="minorHAnsi"/>
        </w:rPr>
        <w:t xml:space="preserve"> braku informacji zwrotnej z podmiotu leczniczego o potwierdzeniu lub odrzuceniu rejestracji, system musi zapisać z określonym statusem dokonanej rezerwacji, a następnie rezerwacja ma być wysyłana do systemu lokalnego podmiotu leczniczego do skutku, celem potwierdzenia lub odrzucenia rejestracji.</w:t>
      </w:r>
    </w:p>
    <w:p w14:paraId="61E97A93" w14:textId="183C8061" w:rsidR="00304F46" w:rsidRPr="001E63F1" w:rsidRDefault="00304F46" w:rsidP="00304F4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wykrycia kolizji rejestracji</w:t>
      </w:r>
      <w:r w:rsidR="00CF40AE" w:rsidRPr="001E63F1">
        <w:rPr>
          <w:rFonts w:asciiTheme="minorHAnsi" w:hAnsiTheme="minorHAnsi" w:cstheme="minorHAnsi"/>
        </w:rPr>
        <w:t xml:space="preserve"> z terminami przechowywanymi w lokalnym systemie dziedzinowym </w:t>
      </w:r>
      <w:r w:rsidRPr="001E63F1">
        <w:rPr>
          <w:rFonts w:asciiTheme="minorHAnsi" w:hAnsiTheme="minorHAnsi" w:cstheme="minorHAnsi"/>
        </w:rPr>
        <w:t>użytkownikowi prezentowana jest stosowna informacja i rejestracja nie dochodzi do skutku.</w:t>
      </w:r>
    </w:p>
    <w:p w14:paraId="27C99082" w14:textId="70FD01CF" w:rsidR="00984152" w:rsidRPr="001E63F1" w:rsidRDefault="00984152" w:rsidP="009841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musi mieć możliwość wydrukowania potwierdzenia rejestracji.</w:t>
      </w:r>
    </w:p>
    <w:p w14:paraId="353B5C55" w14:textId="359AC578" w:rsidR="009351FC" w:rsidRPr="001E63F1" w:rsidRDefault="009351FC" w:rsidP="009351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musi mieć możliwość anulowania wskazanej rezerwacji.</w:t>
      </w:r>
    </w:p>
    <w:p w14:paraId="44BE1FD4" w14:textId="53FADD1C" w:rsidR="002734A6" w:rsidRPr="001E63F1" w:rsidRDefault="002040EC" w:rsidP="002734A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podczas potwierdzania rezerwacji terminu musi mieć możliwość wybrania sposobu przypomnienia o zbliżającej się wizycie (do wyboru co najmniej SMS oraz e-mail).</w:t>
      </w:r>
    </w:p>
    <w:p w14:paraId="5A014E7E" w14:textId="747D792B" w:rsidR="00A2401C" w:rsidRPr="001E63F1" w:rsidRDefault="00A2401C" w:rsidP="00A2401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potwierdzeniu dokonania rezerwacji z lokalnego systemu dziedzinowego, użytkownik musi zostać poinformowany co najmniej poprzez e-mail oraz informację w jego Koncie Pacjenta.</w:t>
      </w:r>
    </w:p>
    <w:p w14:paraId="44224B4C" w14:textId="6B1223FF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Platforma regionalna z systemem dziedzinowym w podmiocie leczniczym musi obsługiwać pełną dwukierunkową synchronizację informacji o obłożeniu</w:t>
      </w:r>
      <w:r w:rsidR="00EC5F46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już istniejących rezerwacjach terminów zapisanych w obecnie funkcjonujących systemach dziedzinowych</w:t>
      </w:r>
      <w:r w:rsidR="00BC334F" w:rsidRPr="001E63F1">
        <w:rPr>
          <w:rFonts w:asciiTheme="minorHAnsi" w:hAnsiTheme="minorHAnsi" w:cstheme="minorHAnsi"/>
        </w:rPr>
        <w:t xml:space="preserve">, </w:t>
      </w:r>
      <w:r w:rsidR="00EC5F46" w:rsidRPr="001E63F1">
        <w:rPr>
          <w:rFonts w:asciiTheme="minorHAnsi" w:hAnsiTheme="minorHAnsi" w:cstheme="minorHAnsi"/>
        </w:rPr>
        <w:t>zmian w rezerwacjach</w:t>
      </w:r>
      <w:r w:rsidR="00BC334F" w:rsidRPr="001E63F1">
        <w:rPr>
          <w:rFonts w:asciiTheme="minorHAnsi" w:hAnsiTheme="minorHAnsi" w:cstheme="minorHAnsi"/>
        </w:rPr>
        <w:t xml:space="preserve"> oraz anulowaniu rezerwacji</w:t>
      </w:r>
      <w:r w:rsidR="00EC5F46" w:rsidRPr="001E63F1">
        <w:rPr>
          <w:rFonts w:asciiTheme="minorHAnsi" w:hAnsiTheme="minorHAnsi" w:cstheme="minorHAnsi"/>
        </w:rPr>
        <w:t>.</w:t>
      </w:r>
    </w:p>
    <w:p w14:paraId="449BCC6C" w14:textId="351C300D" w:rsidR="000F4E33" w:rsidRPr="001E63F1" w:rsidRDefault="00D62A47" w:rsidP="000F4E3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Podmioty lecznicze</w:t>
      </w:r>
      <w:r w:rsidR="000F4E33" w:rsidRPr="001E63F1">
        <w:rPr>
          <w:rFonts w:asciiTheme="minorHAnsi" w:hAnsiTheme="minorHAnsi" w:cstheme="minorHAnsi"/>
        </w:rPr>
        <w:t xml:space="preserve"> mają mieć możliwość </w:t>
      </w:r>
      <w:r w:rsidRPr="001E63F1">
        <w:rPr>
          <w:rFonts w:asciiTheme="minorHAnsi" w:hAnsiTheme="minorHAnsi" w:cstheme="minorHAnsi"/>
        </w:rPr>
        <w:t>autonomiczn</w:t>
      </w:r>
      <w:r w:rsidR="000F4E33" w:rsidRPr="001E63F1">
        <w:rPr>
          <w:rFonts w:asciiTheme="minorHAnsi" w:hAnsiTheme="minorHAnsi" w:cstheme="minorHAnsi"/>
        </w:rPr>
        <w:t>ego</w:t>
      </w:r>
      <w:r w:rsidRPr="001E63F1">
        <w:rPr>
          <w:rFonts w:asciiTheme="minorHAnsi" w:hAnsiTheme="minorHAnsi" w:cstheme="minorHAnsi"/>
        </w:rPr>
        <w:t xml:space="preserve"> i dynamiczn</w:t>
      </w:r>
      <w:r w:rsidR="000F4E33" w:rsidRPr="001E63F1">
        <w:rPr>
          <w:rFonts w:asciiTheme="minorHAnsi" w:hAnsiTheme="minorHAnsi" w:cstheme="minorHAnsi"/>
        </w:rPr>
        <w:t>ego</w:t>
      </w:r>
      <w:r w:rsidRPr="001E63F1">
        <w:rPr>
          <w:rFonts w:asciiTheme="minorHAnsi" w:hAnsiTheme="minorHAnsi" w:cstheme="minorHAnsi"/>
        </w:rPr>
        <w:t xml:space="preserve"> definiowa</w:t>
      </w:r>
      <w:r w:rsidR="000F4E33" w:rsidRPr="001E63F1">
        <w:rPr>
          <w:rFonts w:asciiTheme="minorHAnsi" w:hAnsiTheme="minorHAnsi" w:cstheme="minorHAnsi"/>
        </w:rPr>
        <w:t>nia</w:t>
      </w:r>
      <w:r w:rsidRPr="001E63F1">
        <w:rPr>
          <w:rFonts w:asciiTheme="minorHAnsi" w:hAnsiTheme="minorHAnsi" w:cstheme="minorHAnsi"/>
        </w:rPr>
        <w:t xml:space="preserve"> zakres</w:t>
      </w:r>
      <w:r w:rsidR="000F4E33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>, typ</w:t>
      </w:r>
      <w:r w:rsidR="000F4E33" w:rsidRPr="001E63F1">
        <w:rPr>
          <w:rFonts w:asciiTheme="minorHAnsi" w:hAnsiTheme="minorHAnsi" w:cstheme="minorHAnsi"/>
        </w:rPr>
        <w:t>u</w:t>
      </w:r>
      <w:r w:rsidRPr="001E63F1">
        <w:rPr>
          <w:rFonts w:asciiTheme="minorHAnsi" w:hAnsiTheme="minorHAnsi" w:cstheme="minorHAnsi"/>
        </w:rPr>
        <w:t xml:space="preserve"> i termin</w:t>
      </w:r>
      <w:r w:rsidR="000F4E33" w:rsidRPr="001E63F1">
        <w:rPr>
          <w:rFonts w:asciiTheme="minorHAnsi" w:hAnsiTheme="minorHAnsi" w:cstheme="minorHAnsi"/>
        </w:rPr>
        <w:t>ów</w:t>
      </w:r>
      <w:r w:rsidRPr="001E63F1">
        <w:rPr>
          <w:rFonts w:asciiTheme="minorHAnsi" w:hAnsiTheme="minorHAnsi" w:cstheme="minorHAnsi"/>
        </w:rPr>
        <w:t xml:space="preserve"> usług udostępnionych do rejestracji z wykorzystaniem usługi e-Rejestracja</w:t>
      </w:r>
      <w:r w:rsidR="000F4E33" w:rsidRPr="001E63F1">
        <w:rPr>
          <w:rFonts w:asciiTheme="minorHAnsi" w:hAnsiTheme="minorHAnsi" w:cstheme="minorHAnsi"/>
        </w:rPr>
        <w:t xml:space="preserve">, z możliwością przypisania danego pracownika oraz sprzętu. </w:t>
      </w:r>
    </w:p>
    <w:p w14:paraId="53D29C17" w14:textId="5678B36B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niezależnie od kanału komunikacji</w:t>
      </w:r>
      <w:r w:rsidR="00501B6C" w:rsidRPr="001E63F1">
        <w:rPr>
          <w:rFonts w:asciiTheme="minorHAnsi" w:hAnsiTheme="minorHAnsi" w:cstheme="minorHAnsi"/>
        </w:rPr>
        <w:t xml:space="preserve"> wykorzystanego do rejestracji </w:t>
      </w:r>
      <w:r w:rsidRPr="001E63F1">
        <w:rPr>
          <w:rFonts w:asciiTheme="minorHAnsi" w:hAnsiTheme="minorHAnsi" w:cstheme="minorHAnsi"/>
        </w:rPr>
        <w:t>(np. Platforma Regionalna, telefon, osobista wizyta w celu rejestracji, e-mail do rejestracji w Podmiocie itp.)</w:t>
      </w:r>
      <w:r w:rsidR="00777588" w:rsidRPr="001E63F1">
        <w:rPr>
          <w:rFonts w:asciiTheme="minorHAnsi" w:hAnsiTheme="minorHAnsi" w:cstheme="minorHAnsi"/>
        </w:rPr>
        <w:t>,</w:t>
      </w:r>
      <w:r w:rsidR="00382381" w:rsidRPr="001E63F1">
        <w:rPr>
          <w:rFonts w:asciiTheme="minorHAnsi" w:hAnsiTheme="minorHAnsi" w:cstheme="minorHAnsi"/>
        </w:rPr>
        <w:t xml:space="preserve"> wykorzystując Platformę Regionalną</w:t>
      </w:r>
      <w:r w:rsidRPr="001E63F1">
        <w:rPr>
          <w:rFonts w:asciiTheme="minorHAnsi" w:hAnsiTheme="minorHAnsi" w:cstheme="minorHAnsi"/>
        </w:rPr>
        <w:t xml:space="preserve"> ma mieć możliwość wglądu w zarezerwowane terminy</w:t>
      </w:r>
      <w:r w:rsidR="00777588" w:rsidRPr="001E63F1">
        <w:rPr>
          <w:rFonts w:asciiTheme="minorHAnsi" w:hAnsiTheme="minorHAnsi" w:cstheme="minorHAnsi"/>
        </w:rPr>
        <w:t>, tzn., że usługa e-Rejestracja musi przyjąć od systemu dziedzinowego nie tylko informację o udostępnionych wolnych terminach do wykorzystania w ramach platformy regionalnej, ale również informację o rezerwacjach terminów, które odbyły się z wykorzystaniem innych kanałów komunikacyjnych niż platforma regionalna</w:t>
      </w:r>
      <w:r w:rsidR="00CD6C7F" w:rsidRPr="001E63F1">
        <w:rPr>
          <w:rFonts w:asciiTheme="minorHAnsi" w:hAnsiTheme="minorHAnsi" w:cstheme="minorHAnsi"/>
        </w:rPr>
        <w:t xml:space="preserve"> (o ile system dziedzinowy takie dane będzie przekazywał)</w:t>
      </w:r>
      <w:r w:rsidR="00777588" w:rsidRPr="001E63F1">
        <w:rPr>
          <w:rFonts w:asciiTheme="minorHAnsi" w:hAnsiTheme="minorHAnsi" w:cstheme="minorHAnsi"/>
        </w:rPr>
        <w:t>.</w:t>
      </w:r>
    </w:p>
    <w:p w14:paraId="51BB0F6C" w14:textId="184139DC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części regionalnej ma istnieć centralna </w:t>
      </w:r>
      <w:r w:rsidR="006F5AD1" w:rsidRPr="001E63F1">
        <w:rPr>
          <w:rFonts w:asciiTheme="minorHAnsi" w:hAnsiTheme="minorHAnsi" w:cstheme="minorHAnsi"/>
        </w:rPr>
        <w:t xml:space="preserve">struktura przechowująca </w:t>
      </w:r>
      <w:r w:rsidRPr="001E63F1">
        <w:rPr>
          <w:rFonts w:asciiTheme="minorHAnsi" w:hAnsiTheme="minorHAnsi" w:cstheme="minorHAnsi"/>
        </w:rPr>
        <w:t>informacj</w:t>
      </w:r>
      <w:r w:rsidR="006F5AD1" w:rsidRPr="001E63F1">
        <w:rPr>
          <w:rFonts w:asciiTheme="minorHAnsi" w:hAnsiTheme="minorHAnsi" w:cstheme="minorHAnsi"/>
        </w:rPr>
        <w:t>e</w:t>
      </w:r>
      <w:r w:rsidR="00CA09E1" w:rsidRPr="001E63F1">
        <w:rPr>
          <w:rFonts w:asciiTheme="minorHAnsi" w:hAnsiTheme="minorHAnsi" w:cstheme="minorHAnsi"/>
        </w:rPr>
        <w:t xml:space="preserve"> dotyczące rejestracji pozyskane z lokalnych systemów dziedzinowych.</w:t>
      </w:r>
    </w:p>
    <w:p w14:paraId="19555F6D" w14:textId="042A0121" w:rsidR="00CA09E1" w:rsidRPr="001E63F1" w:rsidRDefault="00CA09E1" w:rsidP="00CA09E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Komunikacja części centralnej usługi e-Rejestracja z lokalnym system dziedzinowym musi odbywać się z wykorzystaniem lokalnych </w:t>
      </w:r>
      <w:proofErr w:type="spellStart"/>
      <w:r w:rsidRPr="001E63F1">
        <w:rPr>
          <w:rFonts w:asciiTheme="minorHAnsi" w:hAnsiTheme="minorHAnsi" w:cstheme="minorHAnsi"/>
        </w:rPr>
        <w:t>cache’yh</w:t>
      </w:r>
      <w:proofErr w:type="spellEnd"/>
      <w:r w:rsidRPr="001E63F1">
        <w:rPr>
          <w:rFonts w:asciiTheme="minorHAnsi" w:hAnsiTheme="minorHAnsi" w:cstheme="minorHAnsi"/>
        </w:rPr>
        <w:t xml:space="preserve">/buforów usługi e-Rejestracja oraz mechanizmów synchronizacji z lokalnym </w:t>
      </w:r>
      <w:proofErr w:type="spellStart"/>
      <w:r w:rsidRPr="001E63F1">
        <w:rPr>
          <w:rFonts w:asciiTheme="minorHAnsi" w:hAnsiTheme="minorHAnsi" w:cstheme="minorHAnsi"/>
        </w:rPr>
        <w:t>cachem</w:t>
      </w:r>
      <w:proofErr w:type="spellEnd"/>
      <w:r w:rsidRPr="001E63F1">
        <w:rPr>
          <w:rFonts w:asciiTheme="minorHAnsi" w:hAnsiTheme="minorHAnsi" w:cstheme="minorHAnsi"/>
        </w:rPr>
        <w:t>/buforem usługi e-Rejestracja.</w:t>
      </w:r>
    </w:p>
    <w:p w14:paraId="056802E4" w14:textId="77777777" w:rsidR="00D62A47" w:rsidRPr="001E63F1" w:rsidRDefault="00D62A47" w:rsidP="00D62A4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</w:t>
      </w:r>
    </w:p>
    <w:p w14:paraId="02439011" w14:textId="77777777"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 bezpośrednio komunikuje się z lokalnym systemem dziedzinowym.</w:t>
      </w:r>
    </w:p>
    <w:p w14:paraId="74FA883B" w14:textId="77777777"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Lokalna część usługi e-Rejestracja przechowuje przekazane przez lokalny system dziedzinowy informacje o rejestracjach poszczególnych Pacjentów oraz dostępnych terminach do specjalistów/poradni.</w:t>
      </w:r>
    </w:p>
    <w:p w14:paraId="4A493825" w14:textId="77777777" w:rsidR="00D62A47" w:rsidRPr="001E63F1" w:rsidRDefault="00D62A47" w:rsidP="00D62A4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Przechowywane lokalnie informacje synchronizowane są z regionalną częścią usługi e-Rejestracja.</w:t>
      </w:r>
    </w:p>
    <w:p w14:paraId="1D1D61C3" w14:textId="3D498B8D" w:rsidR="00C36A65" w:rsidRPr="001E63F1" w:rsidRDefault="00F61F37" w:rsidP="007D0A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Każdorazowo przed dokonaniem rezerwacji system dziedzinowy musi zostać odpytany czy wybrany przez użytkownika termin jest nadal oznaczony jako wolny.</w:t>
      </w:r>
    </w:p>
    <w:p w14:paraId="22765EA9" w14:textId="71CE9454" w:rsidR="00D62A47" w:rsidRPr="001E63F1" w:rsidRDefault="007D0AB6" w:rsidP="007D0AB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</w:t>
      </w:r>
      <w:r w:rsidR="00CA09E1" w:rsidRPr="001E63F1">
        <w:rPr>
          <w:rFonts w:asciiTheme="minorHAnsi" w:hAnsiTheme="minorHAnsi" w:cstheme="minorHAnsi"/>
        </w:rPr>
        <w:t xml:space="preserve"> usługi e-R</w:t>
      </w:r>
      <w:r w:rsidRPr="001E63F1">
        <w:rPr>
          <w:rFonts w:asciiTheme="minorHAnsi" w:hAnsiTheme="minorHAnsi" w:cstheme="minorHAnsi"/>
        </w:rPr>
        <w:t>ejestracj</w:t>
      </w:r>
      <w:r w:rsidR="00CA09E1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musi być zabezpieczony przed rozsynchronizowaniem się danych w bazach danych Platformy względem</w:t>
      </w:r>
      <w:r w:rsidR="00163B5C" w:rsidRPr="001E63F1">
        <w:rPr>
          <w:rFonts w:asciiTheme="minorHAnsi" w:hAnsiTheme="minorHAnsi" w:cstheme="minorHAnsi"/>
        </w:rPr>
        <w:t xml:space="preserve"> danych w bazach </w:t>
      </w:r>
      <w:r w:rsidRPr="001E63F1">
        <w:rPr>
          <w:rFonts w:asciiTheme="minorHAnsi" w:hAnsiTheme="minorHAnsi" w:cstheme="minorHAnsi"/>
        </w:rPr>
        <w:t>lokalnych systemów dziedzinowych.</w:t>
      </w:r>
    </w:p>
    <w:p w14:paraId="21ECC4FD" w14:textId="1428A09D" w:rsidR="001D4749" w:rsidRPr="001E63F1" w:rsidRDefault="001D4749" w:rsidP="001D474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dołączania do funkcjonowania w ramach usługi e-Rejestracja innych podmiotów.</w:t>
      </w:r>
    </w:p>
    <w:p w14:paraId="75A6624D" w14:textId="28E238C5" w:rsidR="00F76FE3" w:rsidRPr="001E63F1" w:rsidRDefault="00F76FE3" w:rsidP="00F76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opracuje i przedstawi interfejsy komunikacyjne odpowiedzialne za komunikację platformy z systemem dziedzinowym pracującym w podmiocie.</w:t>
      </w:r>
    </w:p>
    <w:p w14:paraId="403D6616" w14:textId="0E8225BF" w:rsidR="00526239" w:rsidRPr="001E63F1" w:rsidRDefault="00526239" w:rsidP="00526239">
      <w:pPr>
        <w:rPr>
          <w:rFonts w:cstheme="minorHAnsi"/>
        </w:rPr>
      </w:pPr>
    </w:p>
    <w:p w14:paraId="31EEDC5D" w14:textId="437BE1E7" w:rsidR="00526239" w:rsidRPr="001E63F1" w:rsidRDefault="00DF6C31" w:rsidP="00526239">
      <w:pPr>
        <w:pStyle w:val="Nagwek2"/>
        <w:rPr>
          <w:rFonts w:cstheme="minorHAnsi"/>
        </w:rPr>
      </w:pPr>
      <w:r w:rsidRPr="001E63F1">
        <w:rPr>
          <w:rFonts w:cstheme="minorHAnsi"/>
        </w:rPr>
        <w:t xml:space="preserve">Usługa </w:t>
      </w:r>
      <w:r w:rsidR="00526239" w:rsidRPr="001E63F1">
        <w:rPr>
          <w:rFonts w:cstheme="minorHAnsi"/>
        </w:rPr>
        <w:t>e-Dokumentacja</w:t>
      </w:r>
    </w:p>
    <w:p w14:paraId="47ECDAEB" w14:textId="77777777" w:rsidR="00E11379" w:rsidRPr="001E63F1" w:rsidRDefault="00E11379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być dostępna dla każdego zalogowanego użytkownika posiadającego konto na Platformie.</w:t>
      </w:r>
    </w:p>
    <w:p w14:paraId="63FE76C0" w14:textId="0C6AAF94" w:rsidR="007260ED" w:rsidRPr="001E63F1" w:rsidRDefault="007260ED" w:rsidP="007260E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Usługa musi udostępniać zalogowanemu Pacjentowi możliwość przeglądania, pobierania, drukowania EDM dotyczącego jego osoby, wytworzonych w placówkach podłączonych do platformy regionalnej </w:t>
      </w:r>
      <w:r w:rsidR="00686DE7" w:rsidRPr="001E63F1">
        <w:rPr>
          <w:rFonts w:asciiTheme="minorHAnsi" w:hAnsiTheme="minorHAnsi" w:cstheme="minorHAnsi"/>
        </w:rPr>
        <w:t xml:space="preserve">oraz przechowywanych w repozytoriach lokalnych </w:t>
      </w:r>
      <w:r w:rsidRPr="001E63F1">
        <w:rPr>
          <w:rFonts w:asciiTheme="minorHAnsi" w:hAnsiTheme="minorHAnsi" w:cstheme="minorHAnsi"/>
        </w:rPr>
        <w:t>z wykorzystaniem jednego, spójnego portalu dostępnego z sieci Internet.</w:t>
      </w:r>
    </w:p>
    <w:p w14:paraId="0D9438EA" w14:textId="4559CE39" w:rsidR="00E11379" w:rsidRPr="001E63F1" w:rsidRDefault="00E11379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zalogowanemu Pacjentowi zarządzanie uprawnieniami do EDM.</w:t>
      </w:r>
    </w:p>
    <w:p w14:paraId="21492AD0" w14:textId="2064302C" w:rsidR="005B2D4C" w:rsidRPr="001E63F1" w:rsidRDefault="0053414E" w:rsidP="005B2D4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uwierzytelnionym pracownikom</w:t>
      </w:r>
      <w:r w:rsidR="00EA25EC" w:rsidRPr="001E63F1">
        <w:rPr>
          <w:rFonts w:asciiTheme="minorHAnsi" w:hAnsiTheme="minorHAnsi" w:cstheme="minorHAnsi"/>
        </w:rPr>
        <w:t xml:space="preserve"> (np. lekarzom)</w:t>
      </w:r>
      <w:r w:rsidRPr="001E63F1">
        <w:rPr>
          <w:rFonts w:asciiTheme="minorHAnsi" w:hAnsiTheme="minorHAnsi" w:cstheme="minorHAnsi"/>
        </w:rPr>
        <w:t xml:space="preserve"> podmiotów leczniczych </w:t>
      </w:r>
      <w:r w:rsidR="00EA25EC" w:rsidRPr="001E63F1">
        <w:rPr>
          <w:rFonts w:asciiTheme="minorHAnsi" w:hAnsiTheme="minorHAnsi" w:cstheme="minorHAnsi"/>
        </w:rPr>
        <w:t>na dostęp do EDM do którego posiadają uprawnienia.</w:t>
      </w:r>
    </w:p>
    <w:p w14:paraId="2B08FA13" w14:textId="1C0D7A51" w:rsidR="00873D97" w:rsidRPr="001E63F1" w:rsidRDefault="004F1F94" w:rsidP="00873D97">
      <w:pPr>
        <w:pStyle w:val="Nagwek3"/>
        <w:rPr>
          <w:rFonts w:asciiTheme="minorHAnsi" w:hAnsiTheme="minorHAnsi" w:cstheme="minorHAnsi"/>
        </w:rPr>
      </w:pPr>
      <w:bookmarkStart w:id="4" w:name="_Hlk1999042"/>
      <w:r w:rsidRPr="001E63F1">
        <w:rPr>
          <w:rFonts w:asciiTheme="minorHAnsi" w:hAnsiTheme="minorHAnsi" w:cstheme="minorHAnsi"/>
        </w:rPr>
        <w:t>(wykreślony)</w:t>
      </w:r>
    </w:p>
    <w:bookmarkEnd w:id="4"/>
    <w:p w14:paraId="71FBCAB3" w14:textId="37DFE17B" w:rsidR="00E11379" w:rsidRPr="001E63F1" w:rsidRDefault="00EC2F5A" w:rsidP="00E1137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Usługa musi umożliwiać Pacjentowi przeglądanie jakie</w:t>
      </w:r>
      <w:r w:rsidR="00EA25EC" w:rsidRPr="001E63F1">
        <w:rPr>
          <w:rFonts w:asciiTheme="minorHAnsi" w:hAnsiTheme="minorHAnsi" w:cstheme="minorHAnsi"/>
        </w:rPr>
        <w:t xml:space="preserve"> jego</w:t>
      </w:r>
      <w:r w:rsidRPr="001E63F1">
        <w:rPr>
          <w:rFonts w:asciiTheme="minorHAnsi" w:hAnsiTheme="minorHAnsi" w:cstheme="minorHAnsi"/>
        </w:rPr>
        <w:t xml:space="preserve"> EDM są zindeksowane w Platformie Regionalnej.</w:t>
      </w:r>
    </w:p>
    <w:p w14:paraId="7AB6E4FF" w14:textId="77777777" w:rsidR="000C6DBF" w:rsidRPr="001E63F1" w:rsidRDefault="000C6DBF" w:rsidP="000C6D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dołączania do funkcjonowania w ramach usługi e-Dokumentacja innych podmiotów.</w:t>
      </w:r>
    </w:p>
    <w:p w14:paraId="557BF329" w14:textId="77777777" w:rsidR="000C6DBF" w:rsidRPr="001E63F1" w:rsidRDefault="000C6DBF" w:rsidP="000C6DB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opracuje i przedstawi interfejsy komunikacyjne odpowiedzialne za komunikację platformy z systemem dziedzinowym pracującym w podmiocie.</w:t>
      </w:r>
    </w:p>
    <w:p w14:paraId="334DC13A" w14:textId="1EB6813D" w:rsidR="00EC2F5A" w:rsidRPr="001E63F1" w:rsidRDefault="00EC2F5A" w:rsidP="00EC2F5A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Procedura dostępu Pacjenta do jego EDM</w:t>
      </w:r>
    </w:p>
    <w:p w14:paraId="5A88B4A2" w14:textId="1205A0CA" w:rsidR="00EC2F5A" w:rsidRPr="001E63F1" w:rsidRDefault="00EC2F5A" w:rsidP="00EC2F5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wybiera dokument lub zbiór dokumentów które chce po</w:t>
      </w:r>
      <w:r w:rsidR="00756004" w:rsidRPr="001E63F1">
        <w:rPr>
          <w:rFonts w:asciiTheme="minorHAnsi" w:hAnsiTheme="minorHAnsi" w:cstheme="minorHAnsi"/>
        </w:rPr>
        <w:t>brać lub obejrzeć</w:t>
      </w:r>
      <w:r w:rsidRPr="001E63F1">
        <w:rPr>
          <w:rFonts w:asciiTheme="minorHAnsi" w:hAnsiTheme="minorHAnsi" w:cstheme="minorHAnsi"/>
        </w:rPr>
        <w:t>.</w:t>
      </w:r>
    </w:p>
    <w:p w14:paraId="6E6E8AE6" w14:textId="647C6300" w:rsidR="00EC2F5A" w:rsidRPr="001E63F1" w:rsidRDefault="00EC2F5A" w:rsidP="00EC2F5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wyborze EDM Pacjent za pośrednictwem Platformy wysyła</w:t>
      </w:r>
      <w:r w:rsidR="0004430B" w:rsidRPr="001E63F1">
        <w:rPr>
          <w:rFonts w:asciiTheme="minorHAnsi" w:hAnsiTheme="minorHAnsi" w:cstheme="minorHAnsi"/>
        </w:rPr>
        <w:t xml:space="preserve"> elektroniczny</w:t>
      </w:r>
      <w:r w:rsidRPr="001E63F1">
        <w:rPr>
          <w:rFonts w:asciiTheme="minorHAnsi" w:hAnsiTheme="minorHAnsi" w:cstheme="minorHAnsi"/>
        </w:rPr>
        <w:t xml:space="preserve"> Wniosek</w:t>
      </w:r>
      <w:r w:rsidR="0004430B" w:rsidRPr="001E63F1">
        <w:rPr>
          <w:rFonts w:asciiTheme="minorHAnsi" w:hAnsiTheme="minorHAnsi" w:cstheme="minorHAnsi"/>
        </w:rPr>
        <w:t xml:space="preserve"> o udostępnienie EDM</w:t>
      </w:r>
      <w:r w:rsidRPr="001E63F1">
        <w:rPr>
          <w:rFonts w:asciiTheme="minorHAnsi" w:hAnsiTheme="minorHAnsi" w:cstheme="minorHAnsi"/>
        </w:rPr>
        <w:t xml:space="preserve"> do podmiotu</w:t>
      </w:r>
      <w:r w:rsidR="00F3479F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w którym EDM zostało wytworzone i jest przechowywane.</w:t>
      </w:r>
    </w:p>
    <w:p w14:paraId="6EF3A65F" w14:textId="2CFF1E0F" w:rsidR="00462309" w:rsidRPr="001E63F1" w:rsidRDefault="00F3479F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Wysłany wniosek </w:t>
      </w:r>
      <w:r w:rsidR="006946D4" w:rsidRPr="001E63F1">
        <w:rPr>
          <w:rFonts w:asciiTheme="minorHAnsi" w:hAnsiTheme="minorHAnsi" w:cstheme="minorHAnsi"/>
        </w:rPr>
        <w:t>musi zostać rozpatrzony w podmiocie leczniczym (automatycznie, lub ręcznie przez uprawnionego pracownika podmiotu leczniczego)</w:t>
      </w:r>
      <w:r w:rsidR="00B74394" w:rsidRPr="001E63F1">
        <w:rPr>
          <w:rFonts w:asciiTheme="minorHAnsi" w:hAnsiTheme="minorHAnsi" w:cstheme="minorHAnsi"/>
        </w:rPr>
        <w:t>.</w:t>
      </w:r>
      <w:r w:rsidR="00DD1E69" w:rsidRPr="001E63F1">
        <w:rPr>
          <w:rFonts w:asciiTheme="minorHAnsi" w:hAnsiTheme="minorHAnsi" w:cstheme="minorHAnsi"/>
        </w:rPr>
        <w:t xml:space="preserve"> Musi istnieć możliwość konfiguracji </w:t>
      </w:r>
      <w:r w:rsidR="00812197" w:rsidRPr="001E63F1">
        <w:rPr>
          <w:rFonts w:asciiTheme="minorHAnsi" w:hAnsiTheme="minorHAnsi" w:cstheme="minorHAnsi"/>
        </w:rPr>
        <w:t>modelu przetwarzania wniosku automatyczny/ręczny).</w:t>
      </w:r>
    </w:p>
    <w:p w14:paraId="6A0CA8ED" w14:textId="704D968A" w:rsidR="00462309" w:rsidRPr="001E63F1" w:rsidRDefault="006946D4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Jeśli wniosek zosta</w:t>
      </w:r>
      <w:r w:rsidR="00FD1EB3" w:rsidRPr="001E63F1">
        <w:rPr>
          <w:rFonts w:asciiTheme="minorHAnsi" w:hAnsiTheme="minorHAnsi" w:cstheme="minorHAnsi"/>
        </w:rPr>
        <w:t>nie</w:t>
      </w:r>
      <w:r w:rsidRPr="001E63F1">
        <w:rPr>
          <w:rFonts w:asciiTheme="minorHAnsi" w:hAnsiTheme="minorHAnsi" w:cstheme="minorHAnsi"/>
        </w:rPr>
        <w:t xml:space="preserve"> rozpatrzony negatywnie, to Pacjent musi otrzymać odpowiedź o negatywnym rozpatrzeniu wniosku poprzez portal </w:t>
      </w:r>
      <w:r w:rsidR="00ED7C28" w:rsidRPr="001E63F1">
        <w:rPr>
          <w:rFonts w:asciiTheme="minorHAnsi" w:hAnsiTheme="minorHAnsi" w:cstheme="minorHAnsi"/>
        </w:rPr>
        <w:t xml:space="preserve">oraz mailowo (jeśli adres e-mail został podany przez użytkownika) </w:t>
      </w:r>
      <w:r w:rsidRPr="001E63F1">
        <w:rPr>
          <w:rFonts w:asciiTheme="minorHAnsi" w:hAnsiTheme="minorHAnsi" w:cstheme="minorHAnsi"/>
        </w:rPr>
        <w:t>wraz z uzasadnieniem.</w:t>
      </w:r>
    </w:p>
    <w:p w14:paraId="1EDE8A79" w14:textId="3F6F6907" w:rsidR="00462309" w:rsidRPr="001E63F1" w:rsidRDefault="006946D4" w:rsidP="0046230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Jeśli wniosek został rozpatrzony pozytywnie, </w:t>
      </w:r>
      <w:r w:rsidR="00D45A64" w:rsidRPr="001E63F1">
        <w:rPr>
          <w:rFonts w:asciiTheme="minorHAnsi" w:hAnsiTheme="minorHAnsi" w:cstheme="minorHAnsi"/>
        </w:rPr>
        <w:t>to EDM o który Pacjent wnioskuje ma zostać skopiowany do regionalnego repozytorium</w:t>
      </w:r>
      <w:r w:rsidR="008178A4" w:rsidRPr="001E63F1">
        <w:rPr>
          <w:rFonts w:asciiTheme="minorHAnsi" w:hAnsiTheme="minorHAnsi" w:cstheme="minorHAnsi"/>
        </w:rPr>
        <w:t>/kon</w:t>
      </w:r>
      <w:r w:rsidR="00B26058" w:rsidRPr="001E63F1">
        <w:rPr>
          <w:rFonts w:asciiTheme="minorHAnsi" w:hAnsiTheme="minorHAnsi" w:cstheme="minorHAnsi"/>
        </w:rPr>
        <w:t>ta</w:t>
      </w:r>
      <w:r w:rsidR="008178A4" w:rsidRPr="001E63F1">
        <w:rPr>
          <w:rFonts w:asciiTheme="minorHAnsi" w:hAnsiTheme="minorHAnsi" w:cstheme="minorHAnsi"/>
        </w:rPr>
        <w:t xml:space="preserve"> pacjenta</w:t>
      </w:r>
      <w:r w:rsidR="004C2062" w:rsidRPr="001E63F1">
        <w:rPr>
          <w:rFonts w:asciiTheme="minorHAnsi" w:hAnsiTheme="minorHAnsi" w:cstheme="minorHAnsi"/>
        </w:rPr>
        <w:t xml:space="preserve"> (razem ze wszystkimi dostępnymi wersjami danego dokumentu)</w:t>
      </w:r>
      <w:r w:rsidR="00883EF3" w:rsidRPr="001E63F1">
        <w:rPr>
          <w:rFonts w:asciiTheme="minorHAnsi" w:hAnsiTheme="minorHAnsi" w:cstheme="minorHAnsi"/>
        </w:rPr>
        <w:t>, a sam EDM musi być dostępny dla Pacjenta w Portalu Pacjenta.</w:t>
      </w:r>
    </w:p>
    <w:p w14:paraId="28650318" w14:textId="77777777" w:rsidR="00262CA7" w:rsidRPr="001E63F1" w:rsidRDefault="00262CA7" w:rsidP="00262CA7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 czasu, gdy wniosek nie zostanie rozpatrzony, to przy wnioskowanym EDM Pacjent musi mieć informację o tym, że trwa przetwarzanie wniosku.</w:t>
      </w:r>
    </w:p>
    <w:p w14:paraId="4CB1C37C" w14:textId="66428CDA" w:rsidR="00D93628" w:rsidRPr="001E63F1" w:rsidRDefault="003173E4" w:rsidP="007D5C7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Od ch</w:t>
      </w:r>
      <w:r w:rsidR="004C2062" w:rsidRPr="001E63F1">
        <w:rPr>
          <w:rFonts w:asciiTheme="minorHAnsi" w:hAnsiTheme="minorHAnsi" w:cstheme="minorHAnsi"/>
        </w:rPr>
        <w:t xml:space="preserve">wili </w:t>
      </w:r>
      <w:r w:rsidR="008178A4" w:rsidRPr="001E63F1">
        <w:rPr>
          <w:rFonts w:asciiTheme="minorHAnsi" w:hAnsiTheme="minorHAnsi" w:cstheme="minorHAnsi"/>
        </w:rPr>
        <w:t xml:space="preserve">zapisania EDM na koncie pacjenta, Pacjent może </w:t>
      </w:r>
      <w:r w:rsidR="00EE2445" w:rsidRPr="001E63F1">
        <w:rPr>
          <w:rFonts w:asciiTheme="minorHAnsi" w:hAnsiTheme="minorHAnsi" w:cstheme="minorHAnsi"/>
        </w:rPr>
        <w:t>przeglądać</w:t>
      </w:r>
      <w:r w:rsidR="00262CA7" w:rsidRPr="001E63F1">
        <w:rPr>
          <w:rFonts w:asciiTheme="minorHAnsi" w:hAnsiTheme="minorHAnsi" w:cstheme="minorHAnsi"/>
        </w:rPr>
        <w:t>, drukować, pobierać ten EDM.</w:t>
      </w:r>
    </w:p>
    <w:p w14:paraId="5FC83199" w14:textId="33607634" w:rsidR="004C2062" w:rsidRPr="001E63F1" w:rsidRDefault="004C2062" w:rsidP="004C206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Pacjent musi mieć możliwość przeglądania kto, kiedy i w jakim trybie przeglądał jego EDM zindeksowany na platformie</w:t>
      </w:r>
      <w:r w:rsidR="00784EBB" w:rsidRPr="001E63F1">
        <w:rPr>
          <w:rFonts w:asciiTheme="minorHAnsi" w:hAnsiTheme="minorHAnsi" w:cstheme="minorHAnsi"/>
        </w:rPr>
        <w:t>, niezależnie od tego czy wnioskował o pobranie któregokolwiek ED</w:t>
      </w:r>
      <w:r w:rsidR="000B3B34" w:rsidRPr="001E63F1">
        <w:rPr>
          <w:rFonts w:asciiTheme="minorHAnsi" w:hAnsiTheme="minorHAnsi" w:cstheme="minorHAnsi"/>
        </w:rPr>
        <w:t>M</w:t>
      </w:r>
      <w:r w:rsidRPr="001E63F1">
        <w:rPr>
          <w:rFonts w:asciiTheme="minorHAnsi" w:hAnsiTheme="minorHAnsi" w:cstheme="minorHAnsi"/>
        </w:rPr>
        <w:t>.</w:t>
      </w:r>
    </w:p>
    <w:p w14:paraId="7E37D062" w14:textId="2DDA92EA" w:rsidR="007E74B1" w:rsidRPr="001E63F1" w:rsidRDefault="0026241D" w:rsidP="007E74B1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 xml:space="preserve"> </w:t>
      </w:r>
      <w:r w:rsidR="008D2041" w:rsidRPr="001E63F1">
        <w:rPr>
          <w:rFonts w:asciiTheme="minorHAnsi" w:hAnsiTheme="minorHAnsi" w:cstheme="minorHAnsi"/>
          <w:b/>
        </w:rPr>
        <w:t>Lokalna o</w:t>
      </w:r>
      <w:r w:rsidR="007E74B1" w:rsidRPr="001E63F1">
        <w:rPr>
          <w:rFonts w:asciiTheme="minorHAnsi" w:hAnsiTheme="minorHAnsi" w:cstheme="minorHAnsi"/>
          <w:b/>
        </w:rPr>
        <w:t>bsługa wniosków</w:t>
      </w:r>
      <w:r w:rsidR="00ED3452" w:rsidRPr="001E63F1">
        <w:rPr>
          <w:rFonts w:asciiTheme="minorHAnsi" w:hAnsiTheme="minorHAnsi" w:cstheme="minorHAnsi"/>
          <w:b/>
        </w:rPr>
        <w:t xml:space="preserve"> Pacjenta</w:t>
      </w:r>
      <w:r w:rsidR="007E74B1" w:rsidRPr="001E63F1">
        <w:rPr>
          <w:rFonts w:asciiTheme="minorHAnsi" w:hAnsiTheme="minorHAnsi" w:cstheme="minorHAnsi"/>
          <w:b/>
        </w:rPr>
        <w:t xml:space="preserve"> o EDM</w:t>
      </w:r>
    </w:p>
    <w:p w14:paraId="79E91B5F" w14:textId="3D4F6A5B" w:rsidR="007E74B1" w:rsidRPr="001E63F1" w:rsidRDefault="007E74B1" w:rsidP="007E74B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Lokalnie w podmiocie musi istnieć konfigurowalna możliwość definiowania sposobu </w:t>
      </w:r>
      <w:r w:rsidR="005476AB" w:rsidRPr="001E63F1">
        <w:rPr>
          <w:rFonts w:asciiTheme="minorHAnsi" w:hAnsiTheme="minorHAnsi" w:cstheme="minorHAnsi"/>
        </w:rPr>
        <w:t xml:space="preserve">i schematu </w:t>
      </w:r>
      <w:r w:rsidRPr="001E63F1">
        <w:rPr>
          <w:rFonts w:asciiTheme="minorHAnsi" w:hAnsiTheme="minorHAnsi" w:cstheme="minorHAnsi"/>
        </w:rPr>
        <w:t>numeracji wpływających wniosków o udostępnienie EDM.</w:t>
      </w:r>
    </w:p>
    <w:p w14:paraId="2AAFFEC0" w14:textId="41128DE4" w:rsidR="003C4301" w:rsidRPr="001E63F1" w:rsidRDefault="003C4301" w:rsidP="003C430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wnioski Pacjenta</w:t>
      </w:r>
      <w:r w:rsidR="00B46E66" w:rsidRPr="001E63F1">
        <w:rPr>
          <w:rFonts w:asciiTheme="minorHAnsi" w:hAnsiTheme="minorHAnsi" w:cstheme="minorHAnsi"/>
        </w:rPr>
        <w:t xml:space="preserve"> o udostępnienie EDM</w:t>
      </w:r>
      <w:r w:rsidRPr="001E63F1">
        <w:rPr>
          <w:rFonts w:asciiTheme="minorHAnsi" w:hAnsiTheme="minorHAnsi" w:cstheme="minorHAnsi"/>
        </w:rPr>
        <w:t xml:space="preserve"> muszą być przechowywane lokalnie w podmiocie</w:t>
      </w:r>
      <w:r w:rsidR="00291E7A" w:rsidRPr="001E63F1">
        <w:rPr>
          <w:rFonts w:asciiTheme="minorHAnsi" w:hAnsiTheme="minorHAnsi" w:cstheme="minorHAnsi"/>
        </w:rPr>
        <w:t xml:space="preserve"> oraz w części regionalnej.</w:t>
      </w:r>
    </w:p>
    <w:p w14:paraId="1A24ECB7" w14:textId="1792A796" w:rsidR="007E74B1" w:rsidRPr="001E63F1" w:rsidRDefault="00A87E50" w:rsidP="007E74B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przypadku, gdy rozpatrywanie wniosków następuje ręcznie, </w:t>
      </w:r>
      <w:r w:rsidR="00000F3E" w:rsidRPr="001E63F1">
        <w:rPr>
          <w:rFonts w:asciiTheme="minorHAnsi" w:hAnsiTheme="minorHAnsi" w:cstheme="minorHAnsi"/>
        </w:rPr>
        <w:t>musi być możliwe okresowe wysyłanie statystyk z informacją o liczbie nierozpatrzonych wniosków.</w:t>
      </w:r>
    </w:p>
    <w:p w14:paraId="42C50712" w14:textId="42861657" w:rsidR="00AB200F" w:rsidRPr="001E63F1" w:rsidRDefault="00AB200F" w:rsidP="00AB200F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Wnioski muszą być przetwarzane w trybie automatycznym lub w trybie ręcznym przez upoważnionego pracownika (z wykorzystaniem Portalu Lekarza lub systemu dziedzinowego poprzez API).</w:t>
      </w:r>
    </w:p>
    <w:p w14:paraId="5C699E43" w14:textId="45F1944D" w:rsidR="00AB200F" w:rsidRPr="001E63F1" w:rsidRDefault="00AB200F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Tryb przetwarzania wniosków musi być konfigurowalny.</w:t>
      </w:r>
    </w:p>
    <w:p w14:paraId="3C93275F" w14:textId="6969820F" w:rsidR="008D2041" w:rsidRPr="001E63F1" w:rsidRDefault="00364267" w:rsidP="008D204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Obsłużony wniosek musi zostać oznaczony w jakim trybie został przetworzony.</w:t>
      </w:r>
    </w:p>
    <w:p w14:paraId="2B7F09AC" w14:textId="0A48A14B" w:rsidR="00BA6929" w:rsidRPr="001E63F1" w:rsidRDefault="00364267" w:rsidP="00115C8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Obsłużony ręcznie wniosek musi zostać oznaczony w sposób umożliwiający zidentyfikowanie pracownika obsługującego.</w:t>
      </w:r>
    </w:p>
    <w:p w14:paraId="11F5EA82" w14:textId="6BCD6F10" w:rsidR="007E74B1" w:rsidRPr="001E63F1" w:rsidRDefault="00BA6929" w:rsidP="00BA6929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 xml:space="preserve">Dostęp pracowników podmiotów leczniczych do </w:t>
      </w:r>
      <w:r w:rsidR="004008B8" w:rsidRPr="001E63F1">
        <w:rPr>
          <w:rFonts w:asciiTheme="minorHAnsi" w:hAnsiTheme="minorHAnsi" w:cstheme="minorHAnsi"/>
          <w:b/>
        </w:rPr>
        <w:t>Platformy</w:t>
      </w:r>
    </w:p>
    <w:p w14:paraId="2FD59306" w14:textId="77777777" w:rsidR="004008B8" w:rsidRPr="001E63F1" w:rsidRDefault="004008B8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Dostęp może być realizowany poprzez:</w:t>
      </w:r>
    </w:p>
    <w:p w14:paraId="2D8D0A74" w14:textId="7C80FDC4" w:rsidR="00BA6929" w:rsidRPr="001E63F1" w:rsidRDefault="00F76026" w:rsidP="004008B8">
      <w:pPr>
        <w:pStyle w:val="Nagwek5"/>
        <w:rPr>
          <w:rFonts w:cstheme="minorHAnsi"/>
        </w:rPr>
      </w:pPr>
      <w:r w:rsidRPr="001E63F1">
        <w:rPr>
          <w:rFonts w:cstheme="minorHAnsi"/>
        </w:rPr>
        <w:t xml:space="preserve">Utworzony przez Wykonawcę </w:t>
      </w:r>
      <w:r w:rsidR="004008B8" w:rsidRPr="001E63F1">
        <w:rPr>
          <w:rFonts w:cstheme="minorHAnsi"/>
        </w:rPr>
        <w:t xml:space="preserve">interfejs graficzny </w:t>
      </w:r>
      <w:r w:rsidR="00175F3B" w:rsidRPr="001E63F1">
        <w:rPr>
          <w:rFonts w:cstheme="minorHAnsi"/>
        </w:rPr>
        <w:t>udostępniony w sieci wewnętrznej</w:t>
      </w:r>
      <w:r w:rsidR="00AA0501" w:rsidRPr="001E63F1">
        <w:rPr>
          <w:rFonts w:cstheme="minorHAnsi"/>
        </w:rPr>
        <w:t xml:space="preserve"> podmiotu leczniczego</w:t>
      </w:r>
      <w:r w:rsidR="00175F3B" w:rsidRPr="001E63F1">
        <w:rPr>
          <w:rFonts w:cstheme="minorHAnsi"/>
        </w:rPr>
        <w:t>, dostępny przez przeglądarkę internetową.</w:t>
      </w:r>
    </w:p>
    <w:p w14:paraId="7DD97898" w14:textId="25CBEE5C" w:rsidR="00BA6929" w:rsidRPr="001E63F1" w:rsidRDefault="001460DB" w:rsidP="00115C80">
      <w:pPr>
        <w:pStyle w:val="Nagwek5"/>
        <w:rPr>
          <w:rFonts w:cstheme="minorHAnsi"/>
        </w:rPr>
      </w:pPr>
      <w:r w:rsidRPr="001E63F1">
        <w:rPr>
          <w:rFonts w:cstheme="minorHAnsi"/>
        </w:rPr>
        <w:t>I</w:t>
      </w:r>
      <w:r w:rsidR="004008B8" w:rsidRPr="001E63F1">
        <w:rPr>
          <w:rFonts w:cstheme="minorHAnsi"/>
        </w:rPr>
        <w:t xml:space="preserve">nterfejs graficzny lokalnego systemu dziedzinowego </w:t>
      </w:r>
      <w:r w:rsidRPr="001E63F1">
        <w:rPr>
          <w:rFonts w:cstheme="minorHAnsi"/>
        </w:rPr>
        <w:t xml:space="preserve">komunikujący się z Platformą </w:t>
      </w:r>
      <w:r w:rsidR="004008B8" w:rsidRPr="001E63F1">
        <w:rPr>
          <w:rFonts w:cstheme="minorHAnsi"/>
        </w:rPr>
        <w:t xml:space="preserve">poprzez zintegrowanie tego systemu z platformą wykorzystując wystawione przez Platformę </w:t>
      </w:r>
      <w:r w:rsidR="00AA0501" w:rsidRPr="001E63F1">
        <w:rPr>
          <w:rFonts w:cstheme="minorHAnsi"/>
        </w:rPr>
        <w:t>interfejsy komunikacyjne</w:t>
      </w:r>
      <w:r w:rsidR="004008B8" w:rsidRPr="001E63F1">
        <w:rPr>
          <w:rFonts w:cstheme="minorHAnsi"/>
        </w:rPr>
        <w:t>.</w:t>
      </w:r>
    </w:p>
    <w:p w14:paraId="1B840A21" w14:textId="77777777" w:rsidR="00115C80" w:rsidRPr="001E63F1" w:rsidRDefault="00115C80" w:rsidP="00115C80">
      <w:pPr>
        <w:rPr>
          <w:rFonts w:cstheme="minorHAnsi"/>
        </w:rPr>
      </w:pPr>
    </w:p>
    <w:p w14:paraId="00D16C88" w14:textId="4EB9A339" w:rsidR="00BA6929" w:rsidRPr="001E63F1" w:rsidRDefault="00BA6929" w:rsidP="00BA6929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Nadawanie uprawnień do EDM przez Pacjenta dla pracowników podmiotów leczniczych</w:t>
      </w:r>
    </w:p>
    <w:p w14:paraId="76DAA97B" w14:textId="228686C3" w:rsidR="00ED13FF" w:rsidRPr="001E63F1" w:rsidRDefault="00ED13FF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musi mieć możliwość edycji </w:t>
      </w:r>
      <w:r w:rsidR="0026375F" w:rsidRPr="001E63F1">
        <w:rPr>
          <w:rFonts w:asciiTheme="minorHAnsi" w:hAnsiTheme="minorHAnsi" w:cstheme="minorHAnsi"/>
        </w:rPr>
        <w:t xml:space="preserve">uprawnień </w:t>
      </w:r>
      <w:r w:rsidRPr="001E63F1">
        <w:rPr>
          <w:rFonts w:asciiTheme="minorHAnsi" w:hAnsiTheme="minorHAnsi" w:cstheme="minorHAnsi"/>
        </w:rPr>
        <w:t>do pojedynczych EDM</w:t>
      </w:r>
      <w:r w:rsidR="00115C80" w:rsidRPr="001E63F1">
        <w:rPr>
          <w:rFonts w:asciiTheme="minorHAnsi" w:hAnsiTheme="minorHAnsi" w:cstheme="minorHAnsi"/>
        </w:rPr>
        <w:t>, dla</w:t>
      </w:r>
      <w:r w:rsidR="0026375F" w:rsidRPr="001E63F1">
        <w:rPr>
          <w:rFonts w:asciiTheme="minorHAnsi" w:hAnsiTheme="minorHAnsi" w:cstheme="minorHAnsi"/>
        </w:rPr>
        <w:t xml:space="preserve"> zaznaczonych przez użytkownika wielu EDM</w:t>
      </w:r>
      <w:r w:rsidR="00115C80" w:rsidRPr="001E63F1">
        <w:rPr>
          <w:rFonts w:asciiTheme="minorHAnsi" w:hAnsiTheme="minorHAnsi" w:cstheme="minorHAnsi"/>
        </w:rPr>
        <w:t xml:space="preserve"> oraz dla grup EDM (np. EDM wytworzone w określonym przez użytkownika terminie).</w:t>
      </w:r>
    </w:p>
    <w:p w14:paraId="42B7B339" w14:textId="3FA6A37C" w:rsidR="00BA6929" w:rsidRPr="001E63F1" w:rsidRDefault="003957FC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Portalu musi mieć możliwość edycji uprawnień dostępu do EDM z granulacją co do podmiotu leczniczego (granulacja domyślna).</w:t>
      </w:r>
    </w:p>
    <w:p w14:paraId="5E2ED38C" w14:textId="3F2F017D" w:rsidR="00827B10" w:rsidRPr="001E63F1" w:rsidRDefault="00827B10" w:rsidP="00827B10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portalu musi mieć możliwość edycji uprawnień dostępu do EDM z </w:t>
      </w:r>
      <w:r w:rsidR="00124BCA" w:rsidRPr="001E63F1">
        <w:rPr>
          <w:rFonts w:asciiTheme="minorHAnsi" w:hAnsiTheme="minorHAnsi" w:cstheme="minorHAnsi"/>
        </w:rPr>
        <w:t>granulacją co do specjalności lekarzy.</w:t>
      </w:r>
    </w:p>
    <w:p w14:paraId="2E32BF3F" w14:textId="2BE511E5" w:rsidR="00BA6929" w:rsidRPr="001E63F1" w:rsidRDefault="003957FC" w:rsidP="00BA692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Użytkownik Portalu musi mieć możliwość edycji uprawnień dostępu do EDM z granulacją co do pojedynczego lekarza (musi istnieć możliwość konfiguracyjnego wyłączenia tego poziomu granulacji).</w:t>
      </w:r>
    </w:p>
    <w:p w14:paraId="54B91849" w14:textId="77777777" w:rsidR="00756E98" w:rsidRPr="001E63F1" w:rsidRDefault="00756E98" w:rsidP="00756E98">
      <w:pPr>
        <w:rPr>
          <w:rFonts w:cstheme="minorHAnsi"/>
        </w:rPr>
      </w:pPr>
    </w:p>
    <w:p w14:paraId="270BA241" w14:textId="77777777" w:rsidR="00C40B65" w:rsidRPr="001E63F1" w:rsidRDefault="00C40B65" w:rsidP="00C40B65">
      <w:pPr>
        <w:pStyle w:val="Nagwek2"/>
        <w:rPr>
          <w:rFonts w:cstheme="minorHAnsi"/>
        </w:rPr>
      </w:pPr>
      <w:r w:rsidRPr="001E63F1">
        <w:rPr>
          <w:rFonts w:cstheme="minorHAnsi"/>
        </w:rPr>
        <w:t>Usługi statystyczne</w:t>
      </w:r>
    </w:p>
    <w:p w14:paraId="411062F6" w14:textId="20C3153E" w:rsidR="00C40B65" w:rsidRPr="001E63F1" w:rsidRDefault="00C40B65" w:rsidP="00C40B6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portalu dostępnym dla Administratora musi istnieć interfejs umożliwiający szybką weryfikację:</w:t>
      </w:r>
    </w:p>
    <w:p w14:paraId="045C5582" w14:textId="5F011267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założonych Kont Pacjenta w określonym przez administratora czasie.</w:t>
      </w:r>
    </w:p>
    <w:p w14:paraId="6549110D" w14:textId="7B1D1110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zaindeksowanych dokumentów w określonym przez administratora czasie, z możliwością podziału na podmiot leczniczy dokonujący rejestracji EDM.</w:t>
      </w:r>
    </w:p>
    <w:p w14:paraId="3F1FFBBC" w14:textId="114A8E28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Liczby pobrań EDM</w:t>
      </w:r>
      <w:r w:rsidR="00C308B8" w:rsidRPr="001E63F1">
        <w:rPr>
          <w:rFonts w:asciiTheme="minorHAnsi" w:hAnsiTheme="minorHAnsi" w:cstheme="minorHAnsi"/>
        </w:rPr>
        <w:t xml:space="preserve"> (z możliwością wydzielenia pobrania przez Pacjenta i przez podmioty lecznicze/lekarzy)</w:t>
      </w:r>
      <w:r w:rsidRPr="001E63F1">
        <w:rPr>
          <w:rFonts w:asciiTheme="minorHAnsi" w:hAnsiTheme="minorHAnsi" w:cstheme="minorHAnsi"/>
        </w:rPr>
        <w:t xml:space="preserve"> w określonym przez administratora czasie.</w:t>
      </w:r>
    </w:p>
    <w:p w14:paraId="4909373C" w14:textId="7419E85B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logowań Pacjentów do portalu w określonym przez administratora czasie.</w:t>
      </w:r>
    </w:p>
    <w:p w14:paraId="0198CDC5" w14:textId="7EA8212D" w:rsidR="00C40B65" w:rsidRPr="001E63F1" w:rsidRDefault="00C40B65" w:rsidP="00C40B6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Liczby rejestracji dokonanych z wykorzystaniem usługi e-Rejestracja, z możliwością definiowania przez administratora czasu oraz Podmiotu.</w:t>
      </w:r>
    </w:p>
    <w:p w14:paraId="130DC43F" w14:textId="1BAC5E8D" w:rsidR="00C308B8" w:rsidRPr="001E63F1" w:rsidRDefault="00C308B8" w:rsidP="00C308B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Liczby pobrań/dostępów do EDM w określonym przez administratora czasie w korelacji do daty wystawienia EDM (np. od dnia x do dnia y nastąpiło </w:t>
      </w:r>
      <w:proofErr w:type="spellStart"/>
      <w:r w:rsidRPr="001E63F1">
        <w:rPr>
          <w:rFonts w:asciiTheme="minorHAnsi" w:hAnsiTheme="minorHAnsi" w:cstheme="minorHAnsi"/>
        </w:rPr>
        <w:t>zz</w:t>
      </w:r>
      <w:proofErr w:type="spellEnd"/>
      <w:r w:rsidRPr="001E63F1">
        <w:rPr>
          <w:rFonts w:asciiTheme="minorHAnsi" w:hAnsiTheme="minorHAnsi" w:cstheme="minorHAnsi"/>
        </w:rPr>
        <w:t xml:space="preserve"> </w:t>
      </w:r>
      <w:r w:rsidR="005A48C8" w:rsidRPr="001E63F1">
        <w:rPr>
          <w:rFonts w:asciiTheme="minorHAnsi" w:hAnsiTheme="minorHAnsi" w:cstheme="minorHAnsi"/>
        </w:rPr>
        <w:t xml:space="preserve">dostępów do </w:t>
      </w:r>
      <w:r w:rsidRPr="001E63F1">
        <w:rPr>
          <w:rFonts w:asciiTheme="minorHAnsi" w:hAnsiTheme="minorHAnsi" w:cstheme="minorHAnsi"/>
        </w:rPr>
        <w:t>EDM</w:t>
      </w:r>
      <w:r w:rsidR="001A54DE" w:rsidRPr="001E63F1">
        <w:rPr>
          <w:rFonts w:asciiTheme="minorHAnsi" w:hAnsiTheme="minorHAnsi" w:cstheme="minorHAnsi"/>
        </w:rPr>
        <w:t xml:space="preserve"> w danym podmiocie leczniczym </w:t>
      </w:r>
      <w:r w:rsidR="005A48C8" w:rsidRPr="001E63F1">
        <w:rPr>
          <w:rFonts w:asciiTheme="minorHAnsi" w:hAnsiTheme="minorHAnsi" w:cstheme="minorHAnsi"/>
        </w:rPr>
        <w:t xml:space="preserve">wystawionych rok, 2 lata, 3 lata </w:t>
      </w:r>
      <w:r w:rsidR="00697D34" w:rsidRPr="001E63F1">
        <w:rPr>
          <w:rFonts w:asciiTheme="minorHAnsi" w:hAnsiTheme="minorHAnsi" w:cstheme="minorHAnsi"/>
        </w:rPr>
        <w:t xml:space="preserve">itd. </w:t>
      </w:r>
      <w:r w:rsidR="005A48C8" w:rsidRPr="001E63F1">
        <w:rPr>
          <w:rFonts w:asciiTheme="minorHAnsi" w:hAnsiTheme="minorHAnsi" w:cstheme="minorHAnsi"/>
        </w:rPr>
        <w:t>wstecz od wskazanego zakresu dat)</w:t>
      </w:r>
      <w:r w:rsidRPr="001E63F1">
        <w:rPr>
          <w:rFonts w:asciiTheme="minorHAnsi" w:hAnsiTheme="minorHAnsi" w:cstheme="minorHAnsi"/>
        </w:rPr>
        <w:t>.</w:t>
      </w:r>
    </w:p>
    <w:p w14:paraId="1101A32D" w14:textId="66542427" w:rsidR="00AE2AEA" w:rsidRPr="001E63F1" w:rsidRDefault="00AE2AEA" w:rsidP="00AE2AE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istnieć możliwość zdefiniowania (osobno dla każdego podmiotu) co najmniej jednego adresu mailowego, na który będzie można selektywnie wysył</w:t>
      </w:r>
      <w:r w:rsidR="007953A5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>ć informacje</w:t>
      </w:r>
      <w:r w:rsidR="00BC5077" w:rsidRPr="001E63F1">
        <w:rPr>
          <w:rFonts w:asciiTheme="minorHAnsi" w:hAnsiTheme="minorHAnsi" w:cstheme="minorHAnsi"/>
        </w:rPr>
        <w:t>/raporty</w:t>
      </w:r>
      <w:r w:rsidR="00577691" w:rsidRPr="001E63F1">
        <w:rPr>
          <w:rFonts w:asciiTheme="minorHAnsi" w:hAnsiTheme="minorHAnsi" w:cstheme="minorHAnsi"/>
        </w:rPr>
        <w:t xml:space="preserve"> co zdefiniowany dla danej statystyki czas </w:t>
      </w:r>
      <w:r w:rsidR="007953A5" w:rsidRPr="001E63F1">
        <w:rPr>
          <w:rFonts w:asciiTheme="minorHAnsi" w:hAnsiTheme="minorHAnsi" w:cstheme="minorHAnsi"/>
        </w:rPr>
        <w:t>co najmniej</w:t>
      </w:r>
      <w:r w:rsidRPr="001E63F1">
        <w:rPr>
          <w:rFonts w:asciiTheme="minorHAnsi" w:hAnsiTheme="minorHAnsi" w:cstheme="minorHAnsi"/>
        </w:rPr>
        <w:t xml:space="preserve"> o:</w:t>
      </w:r>
    </w:p>
    <w:p w14:paraId="584CCDDF" w14:textId="7986721E" w:rsidR="00AE2AEA" w:rsidRPr="001E63F1" w:rsidRDefault="00AE2AEA" w:rsidP="00AE2AEA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Liczb</w:t>
      </w:r>
      <w:r w:rsidR="0045649F" w:rsidRPr="001E63F1">
        <w:rPr>
          <w:rFonts w:asciiTheme="minorHAnsi" w:hAnsiTheme="minorHAnsi" w:cstheme="minorHAnsi"/>
        </w:rPr>
        <w:t>ie</w:t>
      </w:r>
      <w:r w:rsidRPr="001E63F1">
        <w:rPr>
          <w:rFonts w:asciiTheme="minorHAnsi" w:hAnsiTheme="minorHAnsi" w:cstheme="minorHAnsi"/>
        </w:rPr>
        <w:t xml:space="preserve"> wniosków pacjentów o EDM, jakie wpłynęły</w:t>
      </w:r>
      <w:r w:rsidR="007953A5" w:rsidRPr="001E63F1">
        <w:rPr>
          <w:rFonts w:asciiTheme="minorHAnsi" w:hAnsiTheme="minorHAnsi" w:cstheme="minorHAnsi"/>
        </w:rPr>
        <w:t xml:space="preserve"> do </w:t>
      </w:r>
      <w:r w:rsidR="00F11B8B" w:rsidRPr="001E63F1">
        <w:rPr>
          <w:rFonts w:asciiTheme="minorHAnsi" w:hAnsiTheme="minorHAnsi" w:cstheme="minorHAnsi"/>
        </w:rPr>
        <w:t xml:space="preserve">danego </w:t>
      </w:r>
      <w:r w:rsidR="007953A5" w:rsidRPr="001E63F1">
        <w:rPr>
          <w:rFonts w:asciiTheme="minorHAnsi" w:hAnsiTheme="minorHAnsi" w:cstheme="minorHAnsi"/>
        </w:rPr>
        <w:t>podmiotu, a nie zostały jeszcze rozpatrzone.</w:t>
      </w:r>
    </w:p>
    <w:p w14:paraId="085FBF38" w14:textId="0492E15F" w:rsidR="007A3415" w:rsidRPr="001E63F1" w:rsidRDefault="008D2041" w:rsidP="007A341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Liczbie EDM udostępnionych zewnętrznym lekarzom/podmiotom w trybie ratowania życia </w:t>
      </w:r>
      <w:r w:rsidR="00C80D77" w:rsidRPr="001E63F1">
        <w:rPr>
          <w:rFonts w:asciiTheme="minorHAnsi" w:hAnsiTheme="minorHAnsi" w:cstheme="minorHAnsi"/>
        </w:rPr>
        <w:t xml:space="preserve">oraz </w:t>
      </w:r>
      <w:r w:rsidRPr="001E63F1">
        <w:rPr>
          <w:rFonts w:asciiTheme="minorHAnsi" w:hAnsiTheme="minorHAnsi" w:cstheme="minorHAnsi"/>
        </w:rPr>
        <w:t>kontynuacji leczenia</w:t>
      </w:r>
      <w:r w:rsidR="002C7BFB" w:rsidRPr="001E63F1">
        <w:rPr>
          <w:rFonts w:asciiTheme="minorHAnsi" w:hAnsiTheme="minorHAnsi" w:cstheme="minorHAnsi"/>
        </w:rPr>
        <w:t xml:space="preserve"> </w:t>
      </w:r>
      <w:r w:rsidR="00500BA9" w:rsidRPr="001E63F1">
        <w:rPr>
          <w:rFonts w:asciiTheme="minorHAnsi" w:hAnsiTheme="minorHAnsi" w:cstheme="minorHAnsi"/>
        </w:rPr>
        <w:t>w definiowalnym czasie</w:t>
      </w:r>
      <w:r w:rsidRPr="001E63F1">
        <w:rPr>
          <w:rFonts w:asciiTheme="minorHAnsi" w:hAnsiTheme="minorHAnsi" w:cstheme="minorHAnsi"/>
        </w:rPr>
        <w:t>.</w:t>
      </w:r>
    </w:p>
    <w:p w14:paraId="5D754EF8" w14:textId="77777777" w:rsidR="007146BC" w:rsidRPr="001E63F1" w:rsidRDefault="007146BC" w:rsidP="00997411">
      <w:pPr>
        <w:pStyle w:val="Nagwek4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2A3A6E0" w14:textId="77777777" w:rsidR="003568A9" w:rsidRPr="001E63F1" w:rsidRDefault="003568A9" w:rsidP="003568A9">
      <w:pPr>
        <w:pStyle w:val="Nagwek2"/>
        <w:rPr>
          <w:rFonts w:cstheme="minorHAnsi"/>
        </w:rPr>
      </w:pPr>
      <w:r w:rsidRPr="001E63F1">
        <w:rPr>
          <w:rFonts w:cstheme="minorHAnsi"/>
        </w:rPr>
        <w:t>Integracje</w:t>
      </w:r>
    </w:p>
    <w:p w14:paraId="793ADC0B" w14:textId="218DBDAA" w:rsidR="00CC4CCE" w:rsidRPr="001E63F1" w:rsidRDefault="00CC4CCE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Wykonawca </w:t>
      </w:r>
      <w:r w:rsidR="00273AEC" w:rsidRPr="001E63F1">
        <w:rPr>
          <w:rFonts w:asciiTheme="minorHAnsi" w:hAnsiTheme="minorHAnsi" w:cstheme="minorHAnsi"/>
        </w:rPr>
        <w:t xml:space="preserve">wytworzy interfejsy komunikacyjne zgodne z OPZ </w:t>
      </w:r>
      <w:r w:rsidR="000825F8" w:rsidRPr="001E63F1">
        <w:rPr>
          <w:rFonts w:asciiTheme="minorHAnsi" w:hAnsiTheme="minorHAnsi" w:cstheme="minorHAnsi"/>
        </w:rPr>
        <w:t xml:space="preserve">oraz profilami IHE i HL7 FHIR </w:t>
      </w:r>
      <w:r w:rsidR="00273AEC" w:rsidRPr="001E63F1">
        <w:rPr>
          <w:rFonts w:asciiTheme="minorHAnsi" w:hAnsiTheme="minorHAnsi" w:cstheme="minorHAnsi"/>
        </w:rPr>
        <w:t>odpowiedzialne za komunikację Platformy z systemami dziedzinowymi lokalnie pracującymi w podmiotach</w:t>
      </w:r>
      <w:r w:rsidR="000825F8" w:rsidRPr="001E63F1">
        <w:rPr>
          <w:rFonts w:asciiTheme="minorHAnsi" w:hAnsiTheme="minorHAnsi" w:cstheme="minorHAnsi"/>
        </w:rPr>
        <w:t xml:space="preserve"> leczniczych</w:t>
      </w:r>
      <w:r w:rsidR="00273AEC" w:rsidRPr="001E63F1">
        <w:rPr>
          <w:rFonts w:asciiTheme="minorHAnsi" w:hAnsiTheme="minorHAnsi" w:cstheme="minorHAnsi"/>
        </w:rPr>
        <w:t>.</w:t>
      </w:r>
    </w:p>
    <w:p w14:paraId="2F0A135A" w14:textId="430EEE30" w:rsidR="00273AEC" w:rsidRPr="001E63F1" w:rsidRDefault="00273AEC" w:rsidP="00273AE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Interfejsy komunikacyjne muszą umożliwiać </w:t>
      </w:r>
      <w:r w:rsidR="00C56A72" w:rsidRPr="001E63F1">
        <w:rPr>
          <w:rFonts w:asciiTheme="minorHAnsi" w:hAnsiTheme="minorHAnsi" w:cstheme="minorHAnsi"/>
        </w:rPr>
        <w:t xml:space="preserve">systemom integrującym się z Platformą, </w:t>
      </w:r>
      <w:r w:rsidRPr="001E63F1">
        <w:rPr>
          <w:rFonts w:asciiTheme="minorHAnsi" w:hAnsiTheme="minorHAnsi" w:cstheme="minorHAnsi"/>
        </w:rPr>
        <w:t>co najmniej:</w:t>
      </w:r>
    </w:p>
    <w:p w14:paraId="73A1683E" w14:textId="7DB89889"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Obsługę usługi e-Dokumentacja w pełnym zakresie.</w:t>
      </w:r>
    </w:p>
    <w:p w14:paraId="2DC0B542" w14:textId="55200832" w:rsidR="00782ABE" w:rsidRPr="001E63F1" w:rsidRDefault="00782ABE" w:rsidP="00782AB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Wyszukiwanie EDM.</w:t>
      </w:r>
    </w:p>
    <w:p w14:paraId="4249B7F7" w14:textId="0C926C3B"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Pobieranie EDM z lokalnego repozytorium.</w:t>
      </w:r>
    </w:p>
    <w:p w14:paraId="6CE308D5" w14:textId="192E08C6" w:rsidR="00273AEC" w:rsidRPr="001E63F1" w:rsidRDefault="00273AEC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Pobieranie </w:t>
      </w:r>
      <w:r w:rsidR="001B2977" w:rsidRPr="001E63F1">
        <w:rPr>
          <w:rFonts w:asciiTheme="minorHAnsi" w:hAnsiTheme="minorHAnsi" w:cstheme="minorHAnsi"/>
        </w:rPr>
        <w:t xml:space="preserve">przez podmiot leczniczy </w:t>
      </w:r>
      <w:r w:rsidRPr="001E63F1">
        <w:rPr>
          <w:rFonts w:asciiTheme="minorHAnsi" w:hAnsiTheme="minorHAnsi" w:cstheme="minorHAnsi"/>
        </w:rPr>
        <w:t>EDM zindeksowanych w Platformie Regionalnej przechowywanych w innych niż właściwe dla podmiotu repozytorium.</w:t>
      </w:r>
    </w:p>
    <w:p w14:paraId="1EB4B3C5" w14:textId="56885A39" w:rsidR="00273AEC" w:rsidRPr="001E63F1" w:rsidRDefault="00300AB3" w:rsidP="00273AEC">
      <w:pPr>
        <w:pStyle w:val="Nagwek4"/>
        <w:rPr>
          <w:rFonts w:asciiTheme="minorHAnsi" w:hAnsiTheme="minorHAnsi" w:cstheme="minorHAnsi"/>
        </w:rPr>
      </w:pPr>
      <w:bookmarkStart w:id="5" w:name="_Hlk4407242"/>
      <w:r>
        <w:rPr>
          <w:rFonts w:asciiTheme="minorHAnsi" w:hAnsiTheme="minorHAnsi" w:cstheme="minorHAnsi"/>
        </w:rPr>
        <w:t>(wykreślono)</w:t>
      </w:r>
    </w:p>
    <w:bookmarkEnd w:id="5"/>
    <w:p w14:paraId="01162974" w14:textId="6E204A25" w:rsidR="009E4CB9" w:rsidRPr="001E63F1" w:rsidRDefault="009E4CB9" w:rsidP="009E4CB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Obsługę wniosków o udostępnienie EDM.</w:t>
      </w:r>
    </w:p>
    <w:p w14:paraId="67C96F4A" w14:textId="74F6A6F1" w:rsidR="009E4CB9" w:rsidRPr="001E63F1" w:rsidRDefault="009E4CB9" w:rsidP="009E4CB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Przekazywanie informacji o zgodach udzielanych przez Pacjentów.</w:t>
      </w:r>
    </w:p>
    <w:p w14:paraId="5ED2BD05" w14:textId="72205AB5" w:rsidR="00273AEC" w:rsidRPr="001E63F1" w:rsidRDefault="00095EE7" w:rsidP="00273AEC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Pełną obsługę usługi e-Rejestracja.</w:t>
      </w:r>
    </w:p>
    <w:p w14:paraId="6159D4D1" w14:textId="77777777" w:rsidR="0054612F" w:rsidRPr="001E63F1" w:rsidRDefault="00914988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w oparciu o opracowane przez siebie interfejsy komunikacyjne zgodne z OPZ, dokona</w:t>
      </w:r>
      <w:r w:rsidR="00A216D0" w:rsidRPr="001E63F1">
        <w:rPr>
          <w:rFonts w:asciiTheme="minorHAnsi" w:hAnsiTheme="minorHAnsi" w:cstheme="minorHAnsi"/>
        </w:rPr>
        <w:t xml:space="preserve"> konfiguracji Platformy i integracji Platformy </w:t>
      </w:r>
      <w:r w:rsidRPr="001E63F1">
        <w:rPr>
          <w:rFonts w:asciiTheme="minorHAnsi" w:hAnsiTheme="minorHAnsi" w:cstheme="minorHAnsi"/>
        </w:rPr>
        <w:t>w zakresie funkcjonalności opisanych w SIWZ z systemami dziedzinowymi</w:t>
      </w:r>
      <w:r w:rsidR="0054612F" w:rsidRPr="001E63F1">
        <w:rPr>
          <w:rFonts w:asciiTheme="minorHAnsi" w:hAnsiTheme="minorHAnsi" w:cstheme="minorHAnsi"/>
        </w:rPr>
        <w:t xml:space="preserve"> pracującymi w podmiotach leczniczych biorących udział w projekcie</w:t>
      </w:r>
      <w:r w:rsidRPr="001E63F1">
        <w:rPr>
          <w:rFonts w:asciiTheme="minorHAnsi" w:hAnsiTheme="minorHAnsi" w:cstheme="minorHAnsi"/>
        </w:rPr>
        <w:t>.</w:t>
      </w:r>
    </w:p>
    <w:p w14:paraId="7DEEC31B" w14:textId="286E1F60" w:rsidR="00914988" w:rsidRPr="001E63F1" w:rsidRDefault="00914988" w:rsidP="0054612F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Dostosowanie interfejsów komunikacyjnych w systemach dziedzinowych</w:t>
      </w:r>
      <w:r w:rsidR="00712733" w:rsidRPr="001E63F1">
        <w:rPr>
          <w:rFonts w:asciiTheme="minorHAnsi" w:hAnsiTheme="minorHAnsi" w:cstheme="minorHAnsi"/>
        </w:rPr>
        <w:t xml:space="preserve">, </w:t>
      </w:r>
      <w:r w:rsidR="008A4F51" w:rsidRPr="001E63F1">
        <w:rPr>
          <w:rFonts w:asciiTheme="minorHAnsi" w:hAnsiTheme="minorHAnsi" w:cstheme="minorHAnsi"/>
        </w:rPr>
        <w:t>ich konfiguracja</w:t>
      </w:r>
      <w:r w:rsidRPr="001E63F1">
        <w:rPr>
          <w:rFonts w:asciiTheme="minorHAnsi" w:hAnsiTheme="minorHAnsi" w:cstheme="minorHAnsi"/>
        </w:rPr>
        <w:t xml:space="preserve"> </w:t>
      </w:r>
      <w:r w:rsidR="0054612F" w:rsidRPr="001E63F1">
        <w:rPr>
          <w:rFonts w:asciiTheme="minorHAnsi" w:hAnsiTheme="minorHAnsi" w:cstheme="minorHAnsi"/>
        </w:rPr>
        <w:t xml:space="preserve">w celu </w:t>
      </w:r>
      <w:r w:rsidR="00712733" w:rsidRPr="001E63F1">
        <w:rPr>
          <w:rFonts w:asciiTheme="minorHAnsi" w:hAnsiTheme="minorHAnsi" w:cstheme="minorHAnsi"/>
        </w:rPr>
        <w:t>integracj</w:t>
      </w:r>
      <w:r w:rsidR="0054612F" w:rsidRPr="001E63F1">
        <w:rPr>
          <w:rFonts w:asciiTheme="minorHAnsi" w:hAnsiTheme="minorHAnsi" w:cstheme="minorHAnsi"/>
        </w:rPr>
        <w:t>i</w:t>
      </w:r>
      <w:r w:rsidR="00712733" w:rsidRPr="001E63F1">
        <w:rPr>
          <w:rFonts w:asciiTheme="minorHAnsi" w:hAnsiTheme="minorHAnsi" w:cstheme="minorHAnsi"/>
        </w:rPr>
        <w:t xml:space="preserve"> z Platformą Regionalną</w:t>
      </w:r>
      <w:r w:rsidR="0054612F" w:rsidRPr="001E63F1">
        <w:rPr>
          <w:rFonts w:asciiTheme="minorHAnsi" w:hAnsiTheme="minorHAnsi" w:cstheme="minorHAnsi"/>
        </w:rPr>
        <w:t xml:space="preserve"> zgodnie z wypracowanymi w ramach niniejszego postępowania interfejsami i regułami,</w:t>
      </w:r>
      <w:r w:rsidR="00712733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zostan</w:t>
      </w:r>
      <w:r w:rsidR="003A2393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ujęte w osobnym postępowaniu przetargowym.</w:t>
      </w:r>
    </w:p>
    <w:p w14:paraId="3D6559AC" w14:textId="11928B92" w:rsidR="005D781E" w:rsidRPr="001E63F1" w:rsidRDefault="005D781E" w:rsidP="005D781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Wykonawca </w:t>
      </w:r>
      <w:r w:rsidR="0054612F" w:rsidRPr="001E63F1">
        <w:rPr>
          <w:rFonts w:asciiTheme="minorHAnsi" w:hAnsiTheme="minorHAnsi" w:cstheme="minorHAnsi"/>
        </w:rPr>
        <w:t>zobowiązuje się do dołożenia wszelkich starań w celu zapewnienia poprawności integracji Platformy Regionalnej z systemami dziedzinowymi</w:t>
      </w:r>
      <w:r w:rsidR="006E272C" w:rsidRPr="001E63F1">
        <w:rPr>
          <w:rFonts w:asciiTheme="minorHAnsi" w:hAnsiTheme="minorHAnsi" w:cstheme="minorHAnsi"/>
        </w:rPr>
        <w:t>.</w:t>
      </w:r>
    </w:p>
    <w:p w14:paraId="4659542D" w14:textId="3D3A3ACE" w:rsidR="00E07EDF" w:rsidRPr="001E63F1" w:rsidRDefault="00E07EDF" w:rsidP="003568A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Integracje z systemami zewnętrznymi</w:t>
      </w:r>
    </w:p>
    <w:p w14:paraId="2DB00FB6" w14:textId="4FE27EEA" w:rsidR="00DA5037" w:rsidRPr="001E63F1" w:rsidRDefault="00FC1B04" w:rsidP="00E07EDF">
      <w:pPr>
        <w:pStyle w:val="Nagwek4"/>
        <w:rPr>
          <w:rFonts w:asciiTheme="minorHAnsi" w:hAnsiTheme="minorHAnsi" w:cstheme="minorHAnsi"/>
        </w:rPr>
      </w:pPr>
      <w:bookmarkStart w:id="6" w:name="_Hlk1991483"/>
      <w:r w:rsidRPr="001E63F1">
        <w:rPr>
          <w:rFonts w:asciiTheme="minorHAnsi" w:hAnsiTheme="minorHAnsi" w:cstheme="minorHAnsi"/>
        </w:rPr>
        <w:t xml:space="preserve">Wykonawca </w:t>
      </w:r>
      <w:r w:rsidR="007F175A" w:rsidRPr="001E63F1">
        <w:rPr>
          <w:rFonts w:asciiTheme="minorHAnsi" w:hAnsiTheme="minorHAnsi" w:cstheme="minorHAnsi"/>
        </w:rPr>
        <w:t xml:space="preserve">wdroży </w:t>
      </w:r>
      <w:r w:rsidR="00B163C8" w:rsidRPr="001E63F1">
        <w:rPr>
          <w:rFonts w:asciiTheme="minorHAnsi" w:hAnsiTheme="minorHAnsi" w:cstheme="minorHAnsi"/>
        </w:rPr>
        <w:t xml:space="preserve">i udokumentuje </w:t>
      </w:r>
      <w:r w:rsidR="007F175A" w:rsidRPr="001E63F1">
        <w:rPr>
          <w:rFonts w:asciiTheme="minorHAnsi" w:hAnsiTheme="minorHAnsi" w:cstheme="minorHAnsi"/>
        </w:rPr>
        <w:t xml:space="preserve">interfejsy komunikacyjne zgodne </w:t>
      </w:r>
      <w:r w:rsidR="008800B3" w:rsidRPr="001E63F1">
        <w:rPr>
          <w:rFonts w:asciiTheme="minorHAnsi" w:hAnsiTheme="minorHAnsi" w:cstheme="minorHAnsi"/>
        </w:rPr>
        <w:t xml:space="preserve">co najmniej </w:t>
      </w:r>
      <w:r w:rsidR="007F175A" w:rsidRPr="001E63F1">
        <w:rPr>
          <w:rFonts w:asciiTheme="minorHAnsi" w:hAnsiTheme="minorHAnsi" w:cstheme="minorHAnsi"/>
        </w:rPr>
        <w:t>z profil</w:t>
      </w:r>
      <w:r w:rsidR="008800B3" w:rsidRPr="001E63F1">
        <w:rPr>
          <w:rFonts w:asciiTheme="minorHAnsi" w:hAnsiTheme="minorHAnsi" w:cstheme="minorHAnsi"/>
        </w:rPr>
        <w:t>em</w:t>
      </w:r>
      <w:r w:rsidR="007F175A" w:rsidRPr="001E63F1">
        <w:rPr>
          <w:rFonts w:asciiTheme="minorHAnsi" w:hAnsiTheme="minorHAnsi" w:cstheme="minorHAnsi"/>
        </w:rPr>
        <w:t xml:space="preserve"> IHE </w:t>
      </w:r>
      <w:r w:rsidR="008800B3" w:rsidRPr="001E63F1">
        <w:rPr>
          <w:rFonts w:asciiTheme="minorHAnsi" w:hAnsiTheme="minorHAnsi" w:cstheme="minorHAnsi"/>
        </w:rPr>
        <w:t xml:space="preserve">XCA, </w:t>
      </w:r>
      <w:r w:rsidR="007F175A" w:rsidRPr="001E63F1">
        <w:rPr>
          <w:rFonts w:asciiTheme="minorHAnsi" w:hAnsiTheme="minorHAnsi" w:cstheme="minorHAnsi"/>
        </w:rPr>
        <w:t xml:space="preserve">umożliwiające </w:t>
      </w:r>
      <w:r w:rsidR="006B287D" w:rsidRPr="001E63F1">
        <w:rPr>
          <w:rFonts w:asciiTheme="minorHAnsi" w:hAnsiTheme="minorHAnsi" w:cstheme="minorHAnsi"/>
        </w:rPr>
        <w:t xml:space="preserve">udostępnianie </w:t>
      </w:r>
      <w:r w:rsidR="007F175A" w:rsidRPr="001E63F1">
        <w:rPr>
          <w:rFonts w:asciiTheme="minorHAnsi" w:hAnsiTheme="minorHAnsi" w:cstheme="minorHAnsi"/>
        </w:rPr>
        <w:t xml:space="preserve">Elektronicznych Dokumentów Medycznych zindeksowanych w </w:t>
      </w:r>
      <w:r w:rsidR="006B287D" w:rsidRPr="001E63F1">
        <w:rPr>
          <w:rFonts w:asciiTheme="minorHAnsi" w:hAnsiTheme="minorHAnsi" w:cstheme="minorHAnsi"/>
        </w:rPr>
        <w:t xml:space="preserve">Platformie </w:t>
      </w:r>
      <w:r w:rsidR="009D78B3" w:rsidRPr="001E63F1">
        <w:rPr>
          <w:rFonts w:asciiTheme="minorHAnsi" w:hAnsiTheme="minorHAnsi" w:cstheme="minorHAnsi"/>
        </w:rPr>
        <w:t xml:space="preserve">Regionalnej </w:t>
      </w:r>
      <w:r w:rsidR="006B287D" w:rsidRPr="001E63F1">
        <w:rPr>
          <w:rFonts w:asciiTheme="minorHAnsi" w:hAnsiTheme="minorHAnsi" w:cstheme="minorHAnsi"/>
        </w:rPr>
        <w:t>do innych</w:t>
      </w:r>
      <w:r w:rsidR="007F175A" w:rsidRPr="001E63F1">
        <w:rPr>
          <w:rFonts w:asciiTheme="minorHAnsi" w:hAnsiTheme="minorHAnsi" w:cstheme="minorHAnsi"/>
        </w:rPr>
        <w:t xml:space="preserve"> niezależnych od </w:t>
      </w:r>
      <w:r w:rsidR="009D78B3" w:rsidRPr="001E63F1">
        <w:rPr>
          <w:rFonts w:asciiTheme="minorHAnsi" w:hAnsiTheme="minorHAnsi" w:cstheme="minorHAnsi"/>
        </w:rPr>
        <w:t>P</w:t>
      </w:r>
      <w:r w:rsidR="006B287D" w:rsidRPr="001E63F1">
        <w:rPr>
          <w:rFonts w:asciiTheme="minorHAnsi" w:hAnsiTheme="minorHAnsi" w:cstheme="minorHAnsi"/>
        </w:rPr>
        <w:t>latformy</w:t>
      </w:r>
      <w:r w:rsidR="009D78B3" w:rsidRPr="001E63F1">
        <w:rPr>
          <w:rFonts w:asciiTheme="minorHAnsi" w:hAnsiTheme="minorHAnsi" w:cstheme="minorHAnsi"/>
        </w:rPr>
        <w:t xml:space="preserve"> Regionalnej </w:t>
      </w:r>
      <w:r w:rsidR="00E07EDF" w:rsidRPr="001E63F1">
        <w:rPr>
          <w:rFonts w:asciiTheme="minorHAnsi" w:hAnsiTheme="minorHAnsi" w:cstheme="minorHAnsi"/>
        </w:rPr>
        <w:t>platform</w:t>
      </w:r>
      <w:r w:rsidR="007F175A" w:rsidRPr="001E63F1">
        <w:rPr>
          <w:rFonts w:asciiTheme="minorHAnsi" w:hAnsiTheme="minorHAnsi" w:cstheme="minorHAnsi"/>
        </w:rPr>
        <w:t>.</w:t>
      </w:r>
    </w:p>
    <w:p w14:paraId="3B45D7EF" w14:textId="533F1BF8" w:rsidR="003568A9" w:rsidRPr="001E63F1" w:rsidRDefault="006B287D" w:rsidP="00E07EDF">
      <w:pPr>
        <w:pStyle w:val="Nagwek4"/>
        <w:rPr>
          <w:rFonts w:asciiTheme="minorHAnsi" w:hAnsiTheme="minorHAnsi" w:cstheme="minorHAnsi"/>
        </w:rPr>
      </w:pPr>
      <w:bookmarkStart w:id="7" w:name="_Hlk1991653"/>
      <w:bookmarkEnd w:id="6"/>
      <w:r w:rsidRPr="001E63F1">
        <w:rPr>
          <w:rFonts w:asciiTheme="minorHAnsi" w:hAnsiTheme="minorHAnsi" w:cstheme="minorHAnsi"/>
        </w:rPr>
        <w:t>(wykreślony)</w:t>
      </w:r>
    </w:p>
    <w:bookmarkEnd w:id="7"/>
    <w:p w14:paraId="2DC2D900" w14:textId="77777777" w:rsidR="00C40B65" w:rsidRPr="001E63F1" w:rsidRDefault="00C40B65" w:rsidP="00C40B65">
      <w:pPr>
        <w:rPr>
          <w:rFonts w:cstheme="minorHAnsi"/>
        </w:rPr>
      </w:pPr>
    </w:p>
    <w:p w14:paraId="6BA93BAB" w14:textId="33587B3A" w:rsidR="00D06B97" w:rsidRPr="001E63F1" w:rsidRDefault="00D06B97" w:rsidP="00EA54FF">
      <w:pPr>
        <w:pStyle w:val="Nagwek1"/>
        <w:rPr>
          <w:rFonts w:cstheme="minorHAnsi"/>
        </w:rPr>
      </w:pPr>
      <w:r w:rsidRPr="001E63F1">
        <w:rPr>
          <w:rFonts w:cstheme="minorHAnsi"/>
        </w:rPr>
        <w:t>Interfejs użytkownika</w:t>
      </w:r>
    </w:p>
    <w:p w14:paraId="42A5EC59" w14:textId="7245577B" w:rsidR="000569D1" w:rsidRPr="001E63F1" w:rsidRDefault="00711792" w:rsidP="000569D1">
      <w:pPr>
        <w:pStyle w:val="Nagwek2"/>
        <w:rPr>
          <w:rFonts w:cstheme="minorHAnsi"/>
        </w:rPr>
      </w:pPr>
      <w:r w:rsidRPr="001E63F1">
        <w:rPr>
          <w:rFonts w:cstheme="minorHAnsi"/>
        </w:rPr>
        <w:t>Portal Pacjenta</w:t>
      </w:r>
    </w:p>
    <w:p w14:paraId="70F9FFFF" w14:textId="38C50E37" w:rsidR="001C4913" w:rsidRPr="001E63F1" w:rsidRDefault="001C4913" w:rsidP="009E174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Pacjenta musi być dostępny z sieci Internet.</w:t>
      </w:r>
    </w:p>
    <w:p w14:paraId="1030FA6F" w14:textId="2BD6F822" w:rsidR="009E1744" w:rsidRPr="001E63F1" w:rsidRDefault="009E1744" w:rsidP="009E174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Portal Pacjenta musi umożliwiać </w:t>
      </w:r>
      <w:r w:rsidR="007D6A51" w:rsidRPr="001E63F1">
        <w:rPr>
          <w:rFonts w:asciiTheme="minorHAnsi" w:hAnsiTheme="minorHAnsi" w:cstheme="minorHAnsi"/>
        </w:rPr>
        <w:t xml:space="preserve">zalogowanym użytkownikom </w:t>
      </w:r>
      <w:r w:rsidRPr="001E63F1">
        <w:rPr>
          <w:rFonts w:asciiTheme="minorHAnsi" w:hAnsiTheme="minorHAnsi" w:cstheme="minorHAnsi"/>
        </w:rPr>
        <w:t>skorzystanie z usług</w:t>
      </w:r>
      <w:r w:rsidR="00AC7C81" w:rsidRPr="001E63F1">
        <w:rPr>
          <w:rFonts w:asciiTheme="minorHAnsi" w:hAnsiTheme="minorHAnsi" w:cstheme="minorHAnsi"/>
        </w:rPr>
        <w:t xml:space="preserve"> oferowanych na Platformie regionalnej (w szczególności usług </w:t>
      </w:r>
      <w:r w:rsidRPr="001E63F1">
        <w:rPr>
          <w:rFonts w:asciiTheme="minorHAnsi" w:hAnsiTheme="minorHAnsi" w:cstheme="minorHAnsi"/>
        </w:rPr>
        <w:t>e-Dokumentacja i e-Rejestracja</w:t>
      </w:r>
      <w:r w:rsidR="00AC7C81" w:rsidRPr="001E63F1">
        <w:rPr>
          <w:rFonts w:asciiTheme="minorHAnsi" w:hAnsiTheme="minorHAnsi" w:cstheme="minorHAnsi"/>
        </w:rPr>
        <w:t>)</w:t>
      </w:r>
      <w:r w:rsidRPr="001E63F1">
        <w:rPr>
          <w:rFonts w:asciiTheme="minorHAnsi" w:hAnsiTheme="minorHAnsi" w:cstheme="minorHAnsi"/>
        </w:rPr>
        <w:t>.</w:t>
      </w:r>
    </w:p>
    <w:p w14:paraId="15B34F17" w14:textId="67C3FDA6" w:rsidR="002E35DB" w:rsidRPr="001E63F1" w:rsidRDefault="002E35DB" w:rsidP="002E35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</w:t>
      </w:r>
      <w:r w:rsidR="00410368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>cjenta musi być hostowany w części regionalnej Platformy (centra kolokacyjne)</w:t>
      </w:r>
      <w:r w:rsidR="001B7887" w:rsidRPr="001E63F1">
        <w:rPr>
          <w:rFonts w:asciiTheme="minorHAnsi" w:hAnsiTheme="minorHAnsi" w:cstheme="minorHAnsi"/>
        </w:rPr>
        <w:t>.</w:t>
      </w:r>
    </w:p>
    <w:p w14:paraId="2B7A9BA0" w14:textId="3A18E09A" w:rsidR="00976466" w:rsidRPr="001E63F1" w:rsidRDefault="00976466" w:rsidP="0097646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 musi być w języku polskim.</w:t>
      </w:r>
    </w:p>
    <w:p w14:paraId="676D5859" w14:textId="2F25D47B" w:rsidR="00976466" w:rsidRPr="001E63F1" w:rsidRDefault="00976466" w:rsidP="0097646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</w:t>
      </w:r>
      <w:r w:rsidR="00853806" w:rsidRPr="001E63F1">
        <w:rPr>
          <w:rFonts w:asciiTheme="minorHAnsi" w:hAnsiTheme="minorHAnsi" w:cstheme="minorHAnsi"/>
        </w:rPr>
        <w:t>administracyjny musi być co najmniej w języku polskim.</w:t>
      </w:r>
    </w:p>
    <w:p w14:paraId="59552F13" w14:textId="1B9237D6" w:rsidR="00493FE3" w:rsidRPr="001E63F1" w:rsidRDefault="00493FE3" w:rsidP="00493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być dostępny przez stronę WWW.</w:t>
      </w:r>
    </w:p>
    <w:p w14:paraId="24899D41" w14:textId="7F6979C2" w:rsidR="009218B1" w:rsidRPr="001E63F1" w:rsidRDefault="009218B1" w:rsidP="009218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Strona internetowa musi być zgodna ze standardami World </w:t>
      </w:r>
      <w:proofErr w:type="spellStart"/>
      <w:r w:rsidRPr="001E63F1">
        <w:rPr>
          <w:rFonts w:asciiTheme="minorHAnsi" w:hAnsiTheme="minorHAnsi" w:cstheme="minorHAnsi"/>
        </w:rPr>
        <w:t>Wide</w:t>
      </w:r>
      <w:proofErr w:type="spellEnd"/>
      <w:r w:rsidRPr="001E63F1">
        <w:rPr>
          <w:rFonts w:asciiTheme="minorHAnsi" w:hAnsiTheme="minorHAnsi" w:cstheme="minorHAnsi"/>
        </w:rPr>
        <w:t xml:space="preserve"> Web </w:t>
      </w:r>
      <w:proofErr w:type="spellStart"/>
      <w:r w:rsidRPr="001E63F1">
        <w:rPr>
          <w:rFonts w:asciiTheme="minorHAnsi" w:hAnsiTheme="minorHAnsi" w:cstheme="minorHAnsi"/>
        </w:rPr>
        <w:t>Consortium</w:t>
      </w:r>
      <w:proofErr w:type="spellEnd"/>
      <w:r w:rsidRPr="001E63F1">
        <w:rPr>
          <w:rFonts w:asciiTheme="minorHAnsi" w:hAnsiTheme="minorHAnsi" w:cstheme="minorHAnsi"/>
        </w:rPr>
        <w:t xml:space="preserve"> (W3C).</w:t>
      </w:r>
    </w:p>
    <w:p w14:paraId="298CD2A7" w14:textId="3C54B5C0" w:rsidR="009218B1" w:rsidRPr="001E63F1" w:rsidRDefault="009218B1" w:rsidP="009218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Strona internetowa musi być kodowana w UTF-8.</w:t>
      </w:r>
    </w:p>
    <w:p w14:paraId="18CD5CFF" w14:textId="336D45A8" w:rsidR="004D44D5" w:rsidRPr="001E63F1" w:rsidRDefault="004D44D5" w:rsidP="004D44D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Jeżeli będą </w:t>
      </w:r>
      <w:r w:rsidR="000B1B2E" w:rsidRPr="001E63F1">
        <w:rPr>
          <w:rFonts w:asciiTheme="minorHAnsi" w:hAnsiTheme="minorHAnsi" w:cstheme="minorHAnsi"/>
        </w:rPr>
        <w:t xml:space="preserve">wykorzystywane pliki </w:t>
      </w:r>
      <w:proofErr w:type="spellStart"/>
      <w:r w:rsidR="000B1B2E" w:rsidRPr="001E63F1">
        <w:rPr>
          <w:rFonts w:asciiTheme="minorHAnsi" w:hAnsiTheme="minorHAnsi" w:cstheme="minorHAnsi"/>
        </w:rPr>
        <w:t>cookies</w:t>
      </w:r>
      <w:proofErr w:type="spellEnd"/>
      <w:r w:rsidR="000B1B2E" w:rsidRPr="001E63F1">
        <w:rPr>
          <w:rFonts w:asciiTheme="minorHAnsi" w:hAnsiTheme="minorHAnsi" w:cstheme="minorHAnsi"/>
        </w:rPr>
        <w:t xml:space="preserve">, to </w:t>
      </w:r>
      <w:r w:rsidRPr="001E63F1">
        <w:rPr>
          <w:rFonts w:asciiTheme="minorHAnsi" w:hAnsiTheme="minorHAnsi" w:cstheme="minorHAnsi"/>
        </w:rPr>
        <w:t xml:space="preserve">Portal musi posiadać mechanizm informowania użytkowników o wykorzystaniu plików </w:t>
      </w:r>
      <w:proofErr w:type="spellStart"/>
      <w:r w:rsidRPr="001E63F1">
        <w:rPr>
          <w:rFonts w:asciiTheme="minorHAnsi" w:hAnsiTheme="minorHAnsi" w:cstheme="minorHAnsi"/>
        </w:rPr>
        <w:t>cookies</w:t>
      </w:r>
      <w:proofErr w:type="spellEnd"/>
      <w:r w:rsidRPr="001E63F1">
        <w:rPr>
          <w:rFonts w:asciiTheme="minorHAnsi" w:hAnsiTheme="minorHAnsi" w:cstheme="minorHAnsi"/>
        </w:rPr>
        <w:t xml:space="preserve"> na stronie.</w:t>
      </w:r>
    </w:p>
    <w:p w14:paraId="02161C85" w14:textId="0AD16821" w:rsidR="00464626" w:rsidRPr="001E63F1" w:rsidRDefault="00464626" w:rsidP="0046462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posiadać mechanizm umożliwiający przekazywanie informacji wynikających z RODO.</w:t>
      </w:r>
    </w:p>
    <w:p w14:paraId="514C4986" w14:textId="636D2541" w:rsidR="00493FE3" w:rsidRPr="001E63F1" w:rsidRDefault="005C1D0C" w:rsidP="00493FE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Portal musi być dostępny wyłącznie </w:t>
      </w:r>
      <w:r w:rsidR="00774DA1" w:rsidRPr="001E63F1">
        <w:rPr>
          <w:rFonts w:asciiTheme="minorHAnsi" w:hAnsiTheme="minorHAnsi" w:cstheme="minorHAnsi"/>
        </w:rPr>
        <w:t xml:space="preserve">poprzez </w:t>
      </w:r>
      <w:r w:rsidRPr="001E63F1">
        <w:rPr>
          <w:rFonts w:asciiTheme="minorHAnsi" w:hAnsiTheme="minorHAnsi" w:cstheme="minorHAnsi"/>
        </w:rPr>
        <w:t>HTTPS</w:t>
      </w:r>
      <w:r w:rsidR="00AA679E" w:rsidRPr="001E63F1">
        <w:rPr>
          <w:rFonts w:asciiTheme="minorHAnsi" w:hAnsiTheme="minorHAnsi" w:cstheme="minorHAnsi"/>
        </w:rPr>
        <w:t xml:space="preserve"> (zamawiający </w:t>
      </w:r>
      <w:r w:rsidR="00A641F4" w:rsidRPr="001E63F1">
        <w:rPr>
          <w:rFonts w:asciiTheme="minorHAnsi" w:hAnsiTheme="minorHAnsi" w:cstheme="minorHAnsi"/>
        </w:rPr>
        <w:t>dostarczy certyfikat)</w:t>
      </w:r>
      <w:r w:rsidRPr="001E63F1">
        <w:rPr>
          <w:rFonts w:asciiTheme="minorHAnsi" w:hAnsiTheme="minorHAnsi" w:cstheme="minorHAnsi"/>
        </w:rPr>
        <w:t>.</w:t>
      </w:r>
    </w:p>
    <w:p w14:paraId="6D3B1916" w14:textId="174A39ED" w:rsidR="00774DA1" w:rsidRPr="001E63F1" w:rsidRDefault="00774DA1" w:rsidP="00774D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Nazwę domeny, adresy IP Zamawiający dostarczy Wykonawcy w późniejszym etapie.</w:t>
      </w:r>
    </w:p>
    <w:p w14:paraId="6F057E5A" w14:textId="4D7FB51F" w:rsidR="00652241" w:rsidRPr="001E63F1" w:rsidRDefault="00652241" w:rsidP="0065224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Podstawow</w:t>
      </w:r>
      <w:r w:rsidR="00340779" w:rsidRPr="001E63F1">
        <w:rPr>
          <w:rFonts w:asciiTheme="minorHAnsi" w:hAnsiTheme="minorHAnsi" w:cstheme="minorHAnsi"/>
        </w:rPr>
        <w:t xml:space="preserve">ym standardem </w:t>
      </w:r>
      <w:r w:rsidR="00774DA1" w:rsidRPr="001E63F1">
        <w:rPr>
          <w:rFonts w:asciiTheme="minorHAnsi" w:hAnsiTheme="minorHAnsi" w:cstheme="minorHAnsi"/>
        </w:rPr>
        <w:t>wykorzystan</w:t>
      </w:r>
      <w:r w:rsidR="00340779" w:rsidRPr="001E63F1">
        <w:rPr>
          <w:rFonts w:asciiTheme="minorHAnsi" w:hAnsiTheme="minorHAnsi" w:cstheme="minorHAnsi"/>
        </w:rPr>
        <w:t>ym</w:t>
      </w:r>
      <w:r w:rsidR="00774DA1" w:rsidRPr="001E63F1">
        <w:rPr>
          <w:rFonts w:asciiTheme="minorHAnsi" w:hAnsiTheme="minorHAnsi" w:cstheme="minorHAnsi"/>
        </w:rPr>
        <w:t xml:space="preserve"> do prezentacji musi </w:t>
      </w:r>
      <w:r w:rsidR="005915CF" w:rsidRPr="001E63F1">
        <w:rPr>
          <w:rFonts w:asciiTheme="minorHAnsi" w:hAnsiTheme="minorHAnsi" w:cstheme="minorHAnsi"/>
        </w:rPr>
        <w:t>być HTML5.</w:t>
      </w:r>
    </w:p>
    <w:p w14:paraId="38A9BEA9" w14:textId="3A94B868" w:rsidR="00A27886" w:rsidRPr="001E63F1" w:rsidRDefault="00A27886" w:rsidP="00A2788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Cały </w:t>
      </w:r>
      <w:r w:rsidR="005C1D0C" w:rsidRPr="001E63F1">
        <w:rPr>
          <w:rFonts w:asciiTheme="minorHAnsi" w:hAnsiTheme="minorHAnsi" w:cstheme="minorHAnsi"/>
        </w:rPr>
        <w:t>por</w:t>
      </w:r>
      <w:r w:rsidRPr="001E63F1">
        <w:rPr>
          <w:rFonts w:asciiTheme="minorHAnsi" w:hAnsiTheme="minorHAnsi" w:cstheme="minorHAnsi"/>
        </w:rPr>
        <w:t xml:space="preserve">tal musi </w:t>
      </w:r>
      <w:r w:rsidR="005C6DAB" w:rsidRPr="001E63F1">
        <w:rPr>
          <w:rFonts w:asciiTheme="minorHAnsi" w:hAnsiTheme="minorHAnsi" w:cstheme="minorHAnsi"/>
        </w:rPr>
        <w:t xml:space="preserve">posiadać </w:t>
      </w:r>
      <w:r w:rsidR="003759AF" w:rsidRPr="001E63F1">
        <w:rPr>
          <w:rFonts w:asciiTheme="minorHAnsi" w:hAnsiTheme="minorHAnsi" w:cstheme="minorHAnsi"/>
        </w:rPr>
        <w:t xml:space="preserve">estetyczny, </w:t>
      </w:r>
      <w:r w:rsidR="005C6DAB" w:rsidRPr="001E63F1">
        <w:rPr>
          <w:rFonts w:asciiTheme="minorHAnsi" w:hAnsiTheme="minorHAnsi" w:cstheme="minorHAnsi"/>
        </w:rPr>
        <w:t>ergonomiczny i intuicyjny interfejs (zarówno użytkownika jak i administratorski).</w:t>
      </w:r>
    </w:p>
    <w:p w14:paraId="767352A2" w14:textId="45520ABF" w:rsidR="0036428C" w:rsidRPr="001E63F1" w:rsidRDefault="005553DB" w:rsidP="0036428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posiadać czytelny układ graficzny z przewagą treści nad ozdobnikami, charakteryzujący się prostotą dostępu do najistotniejszych informacji i funkcjonalności.</w:t>
      </w:r>
    </w:p>
    <w:p w14:paraId="77732B68" w14:textId="1F09A96C" w:rsidR="00450796" w:rsidRPr="001E63F1" w:rsidRDefault="00450796" w:rsidP="0045079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Dostęp do którejkolwiek usługi lub funkcjonalności musi odbywać się w możliwie najprostszy i intuicyjny sposób. Liczba „kliknięć” od zalogowania do osiągnięcia zamierzonego przez Pacjenta celu musi być możliwie jak najmniejsza.</w:t>
      </w:r>
    </w:p>
    <w:p w14:paraId="5F07B3F7" w14:textId="77777777" w:rsidR="003C003A" w:rsidRPr="001E63F1" w:rsidRDefault="003C003A" w:rsidP="003C003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Rozwiązanie musi być zbudowane w oparciu o intuicyjny i przejrzysty system zarządzania treścią (CMS).</w:t>
      </w:r>
    </w:p>
    <w:p w14:paraId="5F9AD279" w14:textId="7C9B1073" w:rsidR="00F74568" w:rsidRPr="001E63F1" w:rsidRDefault="000569D1" w:rsidP="0094242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Rozwiązanie musi umożliwiać samodzielną obsługę treści przez administratorów serwisu</w:t>
      </w:r>
      <w:r w:rsidR="000226B3" w:rsidRPr="001E63F1">
        <w:rPr>
          <w:rFonts w:asciiTheme="minorHAnsi" w:hAnsiTheme="minorHAnsi" w:cstheme="minorHAnsi"/>
        </w:rPr>
        <w:t xml:space="preserve"> poprzez dedykowany interfejs zarządzania</w:t>
      </w:r>
      <w:r w:rsidRPr="001E63F1">
        <w:rPr>
          <w:rFonts w:asciiTheme="minorHAnsi" w:hAnsiTheme="minorHAnsi" w:cstheme="minorHAnsi"/>
        </w:rPr>
        <w:t>.</w:t>
      </w:r>
    </w:p>
    <w:p w14:paraId="205DD401" w14:textId="41FE719B" w:rsidR="002E628D" w:rsidRPr="001E63F1" w:rsidRDefault="000226B3" w:rsidP="002E628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2E628D" w:rsidRPr="001E63F1">
        <w:rPr>
          <w:rFonts w:asciiTheme="minorHAnsi" w:hAnsiTheme="minorHAnsi" w:cstheme="minorHAnsi"/>
        </w:rPr>
        <w:t xml:space="preserve">musi umożliwiać wydzielenie podstron </w:t>
      </w:r>
      <w:r w:rsidR="00065A86" w:rsidRPr="001E63F1">
        <w:rPr>
          <w:rFonts w:asciiTheme="minorHAnsi" w:hAnsiTheme="minorHAnsi" w:cstheme="minorHAnsi"/>
        </w:rPr>
        <w:t>(w tym</w:t>
      </w:r>
      <w:r w:rsidR="007B7AB8" w:rsidRPr="001E63F1">
        <w:rPr>
          <w:rFonts w:asciiTheme="minorHAnsi" w:hAnsiTheme="minorHAnsi" w:cstheme="minorHAnsi"/>
        </w:rPr>
        <w:t xml:space="preserve"> dla każdego podmiotu biorącego udział w projekcie</w:t>
      </w:r>
      <w:r w:rsidR="00065A86" w:rsidRPr="001E63F1">
        <w:rPr>
          <w:rFonts w:asciiTheme="minorHAnsi" w:hAnsiTheme="minorHAnsi" w:cstheme="minorHAnsi"/>
        </w:rPr>
        <w:t>)</w:t>
      </w:r>
      <w:r w:rsidR="007B7AB8" w:rsidRPr="001E63F1">
        <w:rPr>
          <w:rFonts w:asciiTheme="minorHAnsi" w:hAnsiTheme="minorHAnsi" w:cstheme="minorHAnsi"/>
        </w:rPr>
        <w:t xml:space="preserve"> oraz niezależne nadawanie</w:t>
      </w:r>
      <w:r w:rsidR="00F51C59" w:rsidRPr="001E63F1">
        <w:rPr>
          <w:rFonts w:asciiTheme="minorHAnsi" w:hAnsiTheme="minorHAnsi" w:cstheme="minorHAnsi"/>
        </w:rPr>
        <w:t xml:space="preserve"> admi</w:t>
      </w:r>
      <w:r w:rsidR="00502BEE" w:rsidRPr="001E63F1">
        <w:rPr>
          <w:rFonts w:asciiTheme="minorHAnsi" w:hAnsiTheme="minorHAnsi" w:cstheme="minorHAnsi"/>
        </w:rPr>
        <w:t>ni</w:t>
      </w:r>
      <w:r w:rsidR="00F51C59" w:rsidRPr="001E63F1">
        <w:rPr>
          <w:rFonts w:asciiTheme="minorHAnsi" w:hAnsiTheme="minorHAnsi" w:cstheme="minorHAnsi"/>
        </w:rPr>
        <w:t xml:space="preserve">stratorom </w:t>
      </w:r>
      <w:r w:rsidR="007B7AB8" w:rsidRPr="001E63F1">
        <w:rPr>
          <w:rFonts w:asciiTheme="minorHAnsi" w:hAnsiTheme="minorHAnsi" w:cstheme="minorHAnsi"/>
        </w:rPr>
        <w:t xml:space="preserve">uprawnień edycji </w:t>
      </w:r>
      <w:r w:rsidR="00065A86" w:rsidRPr="001E63F1">
        <w:rPr>
          <w:rFonts w:asciiTheme="minorHAnsi" w:hAnsiTheme="minorHAnsi" w:cstheme="minorHAnsi"/>
        </w:rPr>
        <w:t>do każdej z podstron.</w:t>
      </w:r>
    </w:p>
    <w:p w14:paraId="1CF6DC65" w14:textId="38E59175" w:rsidR="000569D1" w:rsidRPr="001E63F1" w:rsidRDefault="00A961DC" w:rsidP="000569D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0569D1" w:rsidRPr="001E63F1">
        <w:rPr>
          <w:rFonts w:asciiTheme="minorHAnsi" w:hAnsiTheme="minorHAnsi" w:cstheme="minorHAnsi"/>
        </w:rPr>
        <w:t xml:space="preserve">musi udostępniać rozbudowany mechanizm ról służących nadawaniu uprawnień nadawanych przez administratora portalu do obsługi poszczególnych </w:t>
      </w:r>
      <w:r w:rsidR="00D04197" w:rsidRPr="001E63F1">
        <w:rPr>
          <w:rFonts w:asciiTheme="minorHAnsi" w:hAnsiTheme="minorHAnsi" w:cstheme="minorHAnsi"/>
        </w:rPr>
        <w:t>podstron, witryn</w:t>
      </w:r>
      <w:r w:rsidR="000569D1" w:rsidRPr="001E63F1">
        <w:rPr>
          <w:rFonts w:asciiTheme="minorHAnsi" w:hAnsiTheme="minorHAnsi" w:cstheme="minorHAnsi"/>
        </w:rPr>
        <w:t xml:space="preserve"> lub modułów tematycznych.</w:t>
      </w:r>
    </w:p>
    <w:p w14:paraId="6E9E3E11" w14:textId="0BC1F831" w:rsidR="001A6B61" w:rsidRPr="001E63F1" w:rsidRDefault="0039601A" w:rsidP="001A6B6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Interfejs zarządzania </w:t>
      </w:r>
      <w:r w:rsidR="001A6B61" w:rsidRPr="001E63F1">
        <w:rPr>
          <w:rFonts w:asciiTheme="minorHAnsi" w:hAnsiTheme="minorHAnsi" w:cstheme="minorHAnsi"/>
        </w:rPr>
        <w:t>musi pozwalać w szczególności na:</w:t>
      </w:r>
    </w:p>
    <w:p w14:paraId="47C00F4E" w14:textId="0BE6CB72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samodzielne, bieżące zarządzanie treścią i wyglądem strony</w:t>
      </w:r>
      <w:r w:rsidR="009C17D2" w:rsidRPr="001E63F1">
        <w:rPr>
          <w:rFonts w:asciiTheme="minorHAnsi" w:hAnsiTheme="minorHAnsi" w:cstheme="minorHAnsi"/>
        </w:rPr>
        <w:t>/podstrony przez uprawnione osoby</w:t>
      </w:r>
      <w:r w:rsidRPr="001E63F1">
        <w:rPr>
          <w:rFonts w:asciiTheme="minorHAnsi" w:hAnsiTheme="minorHAnsi" w:cstheme="minorHAnsi"/>
        </w:rPr>
        <w:t>;</w:t>
      </w:r>
    </w:p>
    <w:p w14:paraId="2E180A5D" w14:textId="29EEAC2F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bieżącą aktualizację i rozbudowę strony internetowej przez osoby posiadające podstawowe umiejętności obsługi komputera, poprzez m.in. dodawanie, edytowanie i usuwanie treści, dodawanie i usuwanie załączników oraz materiałów graficznych, tworzenie pozycji menu, działów i podstron itp.;</w:t>
      </w:r>
    </w:p>
    <w:p w14:paraId="52905AF6" w14:textId="4E9E811C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dostęp z poziomu przeglądarki internetowej;</w:t>
      </w:r>
    </w:p>
    <w:p w14:paraId="06FE793F" w14:textId="77C23DBB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możliwość bezpiecznej autoryzacji osób uprawnionych do zmiany treści;</w:t>
      </w:r>
    </w:p>
    <w:p w14:paraId="6B7E0C3F" w14:textId="016543AC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blokowanie możliwości edycji danej strony w czasie, kiedy inna osoba już ją edytuje;</w:t>
      </w:r>
    </w:p>
    <w:p w14:paraId="5DA8CD16" w14:textId="122E1501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zarządzanie użytkownikami </w:t>
      </w:r>
      <w:r w:rsidR="00117166" w:rsidRPr="001E63F1">
        <w:rPr>
          <w:rFonts w:asciiTheme="minorHAnsi" w:hAnsiTheme="minorHAnsi" w:cstheme="minorHAnsi"/>
        </w:rPr>
        <w:t xml:space="preserve">(administratorami portalu i podstron portalu) </w:t>
      </w:r>
      <w:r w:rsidRPr="001E63F1">
        <w:rPr>
          <w:rFonts w:asciiTheme="minorHAnsi" w:hAnsiTheme="minorHAnsi" w:cstheme="minorHAnsi"/>
        </w:rPr>
        <w:t>oraz przyznawanie im uprawnień dostępu na zróżnicowanych poziomach;</w:t>
      </w:r>
    </w:p>
    <w:p w14:paraId="2FD0BD1B" w14:textId="197371A8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tworzenie komunikatów (np. w formie pop-</w:t>
      </w:r>
      <w:proofErr w:type="spellStart"/>
      <w:r w:rsidRPr="001E63F1">
        <w:rPr>
          <w:rFonts w:asciiTheme="minorHAnsi" w:hAnsiTheme="minorHAnsi" w:cstheme="minorHAnsi"/>
        </w:rPr>
        <w:t>up</w:t>
      </w:r>
      <w:proofErr w:type="spellEnd"/>
      <w:r w:rsidRPr="001E63F1">
        <w:rPr>
          <w:rFonts w:asciiTheme="minorHAnsi" w:hAnsiTheme="minorHAnsi" w:cstheme="minorHAnsi"/>
        </w:rPr>
        <w:t>, artykułów, pozycji w menu itp.);</w:t>
      </w:r>
    </w:p>
    <w:p w14:paraId="2A26D861" w14:textId="04860E0F" w:rsidR="001A6B61" w:rsidRPr="001E63F1" w:rsidRDefault="001A6B61" w:rsidP="001A6B61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wstawianie banerów (możliwość wstawiania w nagłówku i stopce).</w:t>
      </w:r>
    </w:p>
    <w:p w14:paraId="317D4A3E" w14:textId="1EABA9DE" w:rsidR="009F2398" w:rsidRPr="001E63F1" w:rsidRDefault="009F2398" w:rsidP="009F239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ma być hostowany na urządzeniach pracujących w części regionalnej platformy.</w:t>
      </w:r>
    </w:p>
    <w:p w14:paraId="0F1F3770" w14:textId="17A6104E" w:rsidR="0032230E" w:rsidRPr="001E63F1" w:rsidRDefault="0032230E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Usługi muszą być dostępne dla użytkowników za pośrednictwem przeglądarki internetowej.</w:t>
      </w:r>
    </w:p>
    <w:p w14:paraId="26199634" w14:textId="7AEBFAAA" w:rsidR="0032230E" w:rsidRPr="001E63F1" w:rsidRDefault="0032230E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zapewni wsparcie co najmniej</w:t>
      </w:r>
      <w:r w:rsidR="00996576" w:rsidRPr="001E63F1">
        <w:rPr>
          <w:rFonts w:asciiTheme="minorHAnsi" w:hAnsiTheme="minorHAnsi" w:cstheme="minorHAnsi"/>
        </w:rPr>
        <w:t xml:space="preserve"> dla przeglądarek</w:t>
      </w:r>
      <w:r w:rsidRPr="001E63F1">
        <w:rPr>
          <w:rFonts w:asciiTheme="minorHAnsi" w:hAnsiTheme="minorHAnsi" w:cstheme="minorHAnsi"/>
        </w:rPr>
        <w:t xml:space="preserve"> </w:t>
      </w:r>
      <w:r w:rsidR="00D41E2B" w:rsidRPr="001E63F1">
        <w:rPr>
          <w:rFonts w:asciiTheme="minorHAnsi" w:hAnsiTheme="minorHAnsi" w:cstheme="minorHAnsi"/>
        </w:rPr>
        <w:t xml:space="preserve">Mozilla </w:t>
      </w:r>
      <w:proofErr w:type="spellStart"/>
      <w:r w:rsidRPr="001E63F1">
        <w:rPr>
          <w:rFonts w:asciiTheme="minorHAnsi" w:hAnsiTheme="minorHAnsi" w:cstheme="minorHAnsi"/>
        </w:rPr>
        <w:t>Firefox</w:t>
      </w:r>
      <w:proofErr w:type="spellEnd"/>
      <w:r w:rsidRPr="001E63F1">
        <w:rPr>
          <w:rFonts w:asciiTheme="minorHAnsi" w:hAnsiTheme="minorHAnsi" w:cstheme="minorHAnsi"/>
        </w:rPr>
        <w:t xml:space="preserve">, </w:t>
      </w:r>
      <w:r w:rsidR="00F749D3" w:rsidRPr="001E63F1">
        <w:rPr>
          <w:rFonts w:asciiTheme="minorHAnsi" w:hAnsiTheme="minorHAnsi" w:cstheme="minorHAnsi"/>
        </w:rPr>
        <w:t xml:space="preserve">Chrome, </w:t>
      </w:r>
      <w:r w:rsidRPr="001E63F1">
        <w:rPr>
          <w:rFonts w:asciiTheme="minorHAnsi" w:hAnsiTheme="minorHAnsi" w:cstheme="minorHAnsi"/>
        </w:rPr>
        <w:t>Opera,</w:t>
      </w:r>
      <w:r w:rsidR="00F749D3" w:rsidRPr="001E63F1">
        <w:rPr>
          <w:rFonts w:asciiTheme="minorHAnsi" w:hAnsiTheme="minorHAnsi" w:cstheme="minorHAnsi"/>
        </w:rPr>
        <w:t xml:space="preserve"> Safari, Internet Explorer, </w:t>
      </w:r>
      <w:r w:rsidRPr="001E63F1">
        <w:rPr>
          <w:rFonts w:asciiTheme="minorHAnsi" w:hAnsiTheme="minorHAnsi" w:cstheme="minorHAnsi"/>
        </w:rPr>
        <w:t>Edge</w:t>
      </w:r>
      <w:r w:rsidR="00D41E2B" w:rsidRPr="001E63F1">
        <w:rPr>
          <w:rFonts w:asciiTheme="minorHAnsi" w:hAnsiTheme="minorHAnsi" w:cstheme="minorHAnsi"/>
        </w:rPr>
        <w:t>, w wersjach aktualnych w czasie trwania okresu gwarancji</w:t>
      </w:r>
      <w:r w:rsidR="00B669EF" w:rsidRPr="001E63F1">
        <w:rPr>
          <w:rFonts w:asciiTheme="minorHAnsi" w:hAnsiTheme="minorHAnsi" w:cstheme="minorHAnsi"/>
        </w:rPr>
        <w:t>, wspieranych przez producenta</w:t>
      </w:r>
      <w:r w:rsidR="0080486C" w:rsidRPr="001E63F1">
        <w:rPr>
          <w:rFonts w:asciiTheme="minorHAnsi" w:hAnsiTheme="minorHAnsi" w:cstheme="minorHAnsi"/>
        </w:rPr>
        <w:t xml:space="preserve"> przeglądarki</w:t>
      </w:r>
      <w:r w:rsidR="00D41E2B" w:rsidRPr="001E63F1">
        <w:rPr>
          <w:rFonts w:asciiTheme="minorHAnsi" w:hAnsiTheme="minorHAnsi" w:cstheme="minorHAnsi"/>
        </w:rPr>
        <w:t>.</w:t>
      </w:r>
    </w:p>
    <w:p w14:paraId="3EA41DC9" w14:textId="5E159D35" w:rsidR="0032230E" w:rsidRPr="001E63F1" w:rsidRDefault="00996576" w:rsidP="0032230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zapewni wsparcie co najmniej dla p</w:t>
      </w:r>
      <w:r w:rsidR="0032230E" w:rsidRPr="001E63F1">
        <w:rPr>
          <w:rFonts w:asciiTheme="minorHAnsi" w:hAnsiTheme="minorHAnsi" w:cstheme="minorHAnsi"/>
        </w:rPr>
        <w:t>rzeglądar</w:t>
      </w:r>
      <w:r w:rsidRPr="001E63F1">
        <w:rPr>
          <w:rFonts w:asciiTheme="minorHAnsi" w:hAnsiTheme="minorHAnsi" w:cstheme="minorHAnsi"/>
        </w:rPr>
        <w:t>ek</w:t>
      </w:r>
      <w:r w:rsidR="0032230E" w:rsidRPr="001E63F1">
        <w:rPr>
          <w:rFonts w:asciiTheme="minorHAnsi" w:hAnsiTheme="minorHAnsi" w:cstheme="minorHAnsi"/>
        </w:rPr>
        <w:t xml:space="preserve"> internetow</w:t>
      </w:r>
      <w:r w:rsidRPr="001E63F1">
        <w:rPr>
          <w:rFonts w:asciiTheme="minorHAnsi" w:hAnsiTheme="minorHAnsi" w:cstheme="minorHAnsi"/>
        </w:rPr>
        <w:t>ych</w:t>
      </w:r>
      <w:r w:rsidR="0032230E" w:rsidRPr="001E63F1">
        <w:rPr>
          <w:rFonts w:asciiTheme="minorHAnsi" w:hAnsiTheme="minorHAnsi" w:cstheme="minorHAnsi"/>
        </w:rPr>
        <w:t xml:space="preserve"> na urządzeniach mobilnych z systemem Android</w:t>
      </w:r>
      <w:r w:rsidR="006C4EF6" w:rsidRPr="001E63F1">
        <w:rPr>
          <w:rFonts w:asciiTheme="minorHAnsi" w:hAnsiTheme="minorHAnsi" w:cstheme="minorHAnsi"/>
        </w:rPr>
        <w:t xml:space="preserve"> (Chrome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>,</w:t>
      </w:r>
      <w:r w:rsidR="0032230E" w:rsidRPr="001E63F1">
        <w:rPr>
          <w:rFonts w:asciiTheme="minorHAnsi" w:hAnsiTheme="minorHAnsi" w:cstheme="minorHAnsi"/>
        </w:rPr>
        <w:t xml:space="preserve"> iOS</w:t>
      </w:r>
      <w:r w:rsidR="006C4EF6" w:rsidRPr="001E63F1">
        <w:rPr>
          <w:rFonts w:asciiTheme="minorHAnsi" w:hAnsiTheme="minorHAnsi" w:cstheme="minorHAnsi"/>
        </w:rPr>
        <w:t xml:space="preserve"> (Safari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>, Windows Phone</w:t>
      </w:r>
      <w:r w:rsidR="006C4EF6" w:rsidRPr="001E63F1">
        <w:rPr>
          <w:rFonts w:asciiTheme="minorHAnsi" w:hAnsiTheme="minorHAnsi" w:cstheme="minorHAnsi"/>
        </w:rPr>
        <w:t xml:space="preserve"> (Edge</w:t>
      </w:r>
      <w:r w:rsidR="00FF58E1" w:rsidRPr="001E63F1">
        <w:rPr>
          <w:rFonts w:asciiTheme="minorHAnsi" w:hAnsiTheme="minorHAnsi" w:cstheme="minorHAnsi"/>
        </w:rPr>
        <w:t xml:space="preserve"> plus jedna inna przeglądarka wybrana przez </w:t>
      </w:r>
      <w:r w:rsidR="00FF58E1" w:rsidRPr="001E63F1">
        <w:rPr>
          <w:rFonts w:asciiTheme="minorHAnsi" w:hAnsiTheme="minorHAnsi" w:cstheme="minorHAnsi"/>
        </w:rPr>
        <w:lastRenderedPageBreak/>
        <w:t>Wykonawcę</w:t>
      </w:r>
      <w:r w:rsidR="006C4EF6" w:rsidRPr="001E63F1">
        <w:rPr>
          <w:rFonts w:asciiTheme="minorHAnsi" w:hAnsiTheme="minorHAnsi" w:cstheme="minorHAnsi"/>
        </w:rPr>
        <w:t>)</w:t>
      </w:r>
      <w:r w:rsidR="00617A85" w:rsidRPr="001E63F1">
        <w:rPr>
          <w:rFonts w:asciiTheme="minorHAnsi" w:hAnsiTheme="minorHAnsi" w:cstheme="minorHAnsi"/>
        </w:rPr>
        <w:t xml:space="preserve"> w wersjach aktualnych w trakcie trwania umowy</w:t>
      </w:r>
      <w:r w:rsidR="00B669EF" w:rsidRPr="001E63F1">
        <w:rPr>
          <w:rFonts w:asciiTheme="minorHAnsi" w:hAnsiTheme="minorHAnsi" w:cstheme="minorHAnsi"/>
        </w:rPr>
        <w:t>, wspieranych przez producenta</w:t>
      </w:r>
      <w:r w:rsidR="0080486C" w:rsidRPr="001E63F1">
        <w:rPr>
          <w:rFonts w:asciiTheme="minorHAnsi" w:hAnsiTheme="minorHAnsi" w:cstheme="minorHAnsi"/>
        </w:rPr>
        <w:t xml:space="preserve"> przeglądarki</w:t>
      </w:r>
      <w:r w:rsidR="0032230E" w:rsidRPr="001E63F1">
        <w:rPr>
          <w:rFonts w:asciiTheme="minorHAnsi" w:hAnsiTheme="minorHAnsi" w:cstheme="minorHAnsi"/>
        </w:rPr>
        <w:t>.</w:t>
      </w:r>
    </w:p>
    <w:p w14:paraId="39177A24" w14:textId="1A876BFC"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musi zapewnić poprawność wyświetlania stron internetowych</w:t>
      </w:r>
      <w:r w:rsidR="00D1399E" w:rsidRPr="001E63F1">
        <w:rPr>
          <w:rFonts w:asciiTheme="minorHAnsi" w:hAnsiTheme="minorHAnsi" w:cstheme="minorHAnsi"/>
        </w:rPr>
        <w:t xml:space="preserve"> i poprawności działania</w:t>
      </w:r>
      <w:r w:rsidRPr="001E63F1">
        <w:rPr>
          <w:rFonts w:asciiTheme="minorHAnsi" w:hAnsiTheme="minorHAnsi" w:cstheme="minorHAnsi"/>
        </w:rPr>
        <w:t xml:space="preserve"> w okresie trwałości projektu</w:t>
      </w:r>
      <w:r w:rsidR="00780A2E" w:rsidRPr="001E63F1">
        <w:rPr>
          <w:rFonts w:asciiTheme="minorHAnsi" w:hAnsiTheme="minorHAnsi" w:cstheme="minorHAnsi"/>
        </w:rPr>
        <w:t xml:space="preserve"> </w:t>
      </w:r>
      <w:r w:rsidR="000569D1" w:rsidRPr="001E63F1">
        <w:rPr>
          <w:rFonts w:asciiTheme="minorHAnsi" w:hAnsiTheme="minorHAnsi" w:cstheme="minorHAnsi"/>
        </w:rPr>
        <w:t xml:space="preserve">co najmniej </w:t>
      </w:r>
      <w:r w:rsidR="00780A2E" w:rsidRPr="001E63F1">
        <w:rPr>
          <w:rFonts w:asciiTheme="minorHAnsi" w:hAnsiTheme="minorHAnsi" w:cstheme="minorHAnsi"/>
        </w:rPr>
        <w:t>na przeglądarkach i platformach opisanych w punktach powyżej.</w:t>
      </w:r>
    </w:p>
    <w:p w14:paraId="3D4E28AD" w14:textId="355A38F4" w:rsidR="00955ACD" w:rsidRPr="001E63F1" w:rsidRDefault="00955ACD" w:rsidP="00955AC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wyświetlania niezatwierdzonych przez niego banerów reklamowych.</w:t>
      </w:r>
    </w:p>
    <w:p w14:paraId="0BC1486A" w14:textId="10411BEB" w:rsidR="00955ACD" w:rsidRPr="001E63F1" w:rsidRDefault="00955ACD" w:rsidP="00955AC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stosowania skryptów odpowiedzialnych za prezentację treści reklamowych</w:t>
      </w:r>
      <w:r w:rsidR="00527617" w:rsidRPr="001E63F1">
        <w:rPr>
          <w:rFonts w:asciiTheme="minorHAnsi" w:hAnsiTheme="minorHAnsi" w:cstheme="minorHAnsi"/>
        </w:rPr>
        <w:t xml:space="preserve"> pochodzących z zewnętrznych źródeł</w:t>
      </w:r>
      <w:r w:rsidRPr="001E63F1">
        <w:rPr>
          <w:rFonts w:asciiTheme="minorHAnsi" w:hAnsiTheme="minorHAnsi" w:cstheme="minorHAnsi"/>
        </w:rPr>
        <w:t>.</w:t>
      </w:r>
    </w:p>
    <w:p w14:paraId="54B593EA" w14:textId="00D8F7C2"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</w:t>
      </w:r>
      <w:r w:rsidR="0055561D" w:rsidRPr="001E63F1">
        <w:rPr>
          <w:rFonts w:asciiTheme="minorHAnsi" w:hAnsiTheme="minorHAnsi" w:cstheme="minorHAnsi"/>
        </w:rPr>
        <w:t xml:space="preserve"> dla portalu i wszystkich usług</w:t>
      </w:r>
      <w:r w:rsidRPr="001E63F1">
        <w:rPr>
          <w:rFonts w:asciiTheme="minorHAnsi" w:hAnsiTheme="minorHAnsi" w:cstheme="minorHAnsi"/>
        </w:rPr>
        <w:t xml:space="preserve"> musi </w:t>
      </w:r>
      <w:r w:rsidR="00782C84" w:rsidRPr="001E63F1">
        <w:rPr>
          <w:rFonts w:asciiTheme="minorHAnsi" w:hAnsiTheme="minorHAnsi" w:cstheme="minorHAnsi"/>
        </w:rPr>
        <w:t xml:space="preserve">zostać zaprojektowany i wdrożony z uwzględnieniem szeroko rozumianego </w:t>
      </w:r>
      <w:proofErr w:type="spellStart"/>
      <w:r w:rsidR="00782C84" w:rsidRPr="001E63F1">
        <w:rPr>
          <w:rFonts w:asciiTheme="minorHAnsi" w:hAnsiTheme="minorHAnsi" w:cstheme="minorHAnsi"/>
        </w:rPr>
        <w:t>Responsive</w:t>
      </w:r>
      <w:proofErr w:type="spellEnd"/>
      <w:r w:rsidR="00782C84" w:rsidRPr="001E63F1">
        <w:rPr>
          <w:rFonts w:asciiTheme="minorHAnsi" w:hAnsiTheme="minorHAnsi" w:cstheme="minorHAnsi"/>
        </w:rPr>
        <w:t xml:space="preserve"> Web Design</w:t>
      </w:r>
      <w:r w:rsidR="0055561D" w:rsidRPr="001E63F1">
        <w:rPr>
          <w:rFonts w:asciiTheme="minorHAnsi" w:hAnsiTheme="minorHAnsi" w:cstheme="minorHAnsi"/>
        </w:rPr>
        <w:t xml:space="preserve"> i umożliwiać korzystanie usług oferowanych na Platformie również na urządzeniach mobilnych</w:t>
      </w:r>
      <w:r w:rsidR="00782C84" w:rsidRPr="001E63F1">
        <w:rPr>
          <w:rFonts w:asciiTheme="minorHAnsi" w:hAnsiTheme="minorHAnsi" w:cstheme="minorHAnsi"/>
        </w:rPr>
        <w:t>.</w:t>
      </w:r>
    </w:p>
    <w:p w14:paraId="54F853DE" w14:textId="5B16B6B9" w:rsidR="0032230E" w:rsidRPr="001E63F1" w:rsidRDefault="0032230E" w:rsidP="00780A2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Interfejs użytkownika musi zapewniać pełną funkcjonalność niezależnie od urządzenia na jakim jest wyświetlany i niezależnie od ułożenia urządzenia (pionowo/poziomo)</w:t>
      </w:r>
      <w:r w:rsidR="00853806" w:rsidRPr="001E63F1">
        <w:rPr>
          <w:rFonts w:asciiTheme="minorHAnsi" w:hAnsiTheme="minorHAnsi" w:cstheme="minorHAnsi"/>
        </w:rPr>
        <w:t xml:space="preserve"> z uwzględnieniem kolejnego punktu.</w:t>
      </w:r>
    </w:p>
    <w:p w14:paraId="116CC5F5" w14:textId="73EF6B69" w:rsidR="00853806" w:rsidRPr="001E63F1" w:rsidRDefault="00853806" w:rsidP="008538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Dla kompatybilności z urządzeniami mobilnymi, administrator portalu musi mieć możliwość dostosowania ilości i układu wyświetlanych treści.</w:t>
      </w:r>
    </w:p>
    <w:p w14:paraId="16BEF479" w14:textId="28573413" w:rsidR="00CE2C6C" w:rsidRPr="001E63F1" w:rsidRDefault="00CE2C6C" w:rsidP="00CE2C6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Oferowana funkcjonalność i prezentowane </w:t>
      </w:r>
      <w:r w:rsidR="00F81A48" w:rsidRPr="001E63F1">
        <w:rPr>
          <w:rFonts w:asciiTheme="minorHAnsi" w:hAnsiTheme="minorHAnsi" w:cstheme="minorHAnsi"/>
        </w:rPr>
        <w:t xml:space="preserve">na stronie internetowej </w:t>
      </w:r>
      <w:r w:rsidRPr="001E63F1">
        <w:rPr>
          <w:rFonts w:asciiTheme="minorHAnsi" w:hAnsiTheme="minorHAnsi" w:cstheme="minorHAnsi"/>
        </w:rPr>
        <w:t>treści muszą być niezależn</w:t>
      </w:r>
      <w:r w:rsidR="00E377F9" w:rsidRPr="001E63F1">
        <w:rPr>
          <w:rFonts w:asciiTheme="minorHAnsi" w:hAnsiTheme="minorHAnsi" w:cstheme="minorHAnsi"/>
        </w:rPr>
        <w:t>i</w:t>
      </w:r>
      <w:r w:rsidRPr="001E63F1">
        <w:rPr>
          <w:rFonts w:asciiTheme="minorHAnsi" w:hAnsiTheme="minorHAnsi" w:cstheme="minorHAnsi"/>
        </w:rPr>
        <w:t>e od przeglądarki internetowej w której są wyświetlane.</w:t>
      </w:r>
    </w:p>
    <w:p w14:paraId="1E1EEAC5" w14:textId="67FAAA72" w:rsidR="00634CAE" w:rsidRPr="001E63F1" w:rsidRDefault="0032230E" w:rsidP="0065224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spełniać </w:t>
      </w:r>
      <w:r w:rsidR="00797F67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 xml:space="preserve">wymagania Web Content Accessibility </w:t>
      </w:r>
      <w:proofErr w:type="spellStart"/>
      <w:r w:rsidRPr="001E63F1">
        <w:rPr>
          <w:rFonts w:asciiTheme="minorHAnsi" w:hAnsiTheme="minorHAnsi" w:cstheme="minorHAnsi"/>
        </w:rPr>
        <w:t>Guidelines</w:t>
      </w:r>
      <w:proofErr w:type="spellEnd"/>
      <w:r w:rsidRPr="001E63F1">
        <w:rPr>
          <w:rFonts w:asciiTheme="minorHAnsi" w:hAnsiTheme="minorHAnsi" w:cstheme="minorHAnsi"/>
        </w:rPr>
        <w:t xml:space="preserve"> (WCAG) w wersji co najmniej 2.0 na poziomie co najmniej AA.</w:t>
      </w:r>
    </w:p>
    <w:p w14:paraId="630AD79F" w14:textId="675F607A" w:rsidR="0081174A" w:rsidRPr="001E63F1" w:rsidRDefault="0081174A" w:rsidP="003E174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Aplikacja</w:t>
      </w:r>
      <w:r w:rsidR="00332F37" w:rsidRPr="001E63F1">
        <w:rPr>
          <w:rFonts w:asciiTheme="minorHAnsi" w:hAnsiTheme="minorHAnsi" w:cstheme="minorHAnsi"/>
        </w:rPr>
        <w:t xml:space="preserve"> od strony użytkownika</w:t>
      </w:r>
      <w:r w:rsidRPr="001E63F1">
        <w:rPr>
          <w:rFonts w:asciiTheme="minorHAnsi" w:hAnsiTheme="minorHAnsi" w:cstheme="minorHAnsi"/>
        </w:rPr>
        <w:t xml:space="preserve"> musi działać </w:t>
      </w:r>
      <w:r w:rsidR="00181758" w:rsidRPr="001E63F1">
        <w:rPr>
          <w:rFonts w:asciiTheme="minorHAnsi" w:hAnsiTheme="minorHAnsi" w:cstheme="minorHAnsi"/>
        </w:rPr>
        <w:t xml:space="preserve">wykorzystując wyłącznie natywnie wspierane przez przeglądarki internetowe mechanizmy, </w:t>
      </w:r>
      <w:r w:rsidRPr="001E63F1">
        <w:rPr>
          <w:rFonts w:asciiTheme="minorHAnsi" w:hAnsiTheme="minorHAnsi" w:cstheme="minorHAnsi"/>
        </w:rPr>
        <w:t>bez konieczności instalowania dodatkowych aplikacji/narzędzi/dodatków/plug-</w:t>
      </w:r>
      <w:proofErr w:type="spellStart"/>
      <w:r w:rsidRPr="001E63F1">
        <w:rPr>
          <w:rFonts w:asciiTheme="minorHAnsi" w:hAnsiTheme="minorHAnsi" w:cstheme="minorHAnsi"/>
        </w:rPr>
        <w:t>inów</w:t>
      </w:r>
      <w:proofErr w:type="spellEnd"/>
      <w:r w:rsidR="00181758" w:rsidRPr="001E63F1">
        <w:rPr>
          <w:rFonts w:asciiTheme="minorHAnsi" w:hAnsiTheme="minorHAnsi" w:cstheme="minorHAnsi"/>
        </w:rPr>
        <w:t xml:space="preserve"> (w szczególności Adobe Flash</w:t>
      </w:r>
      <w:r w:rsidR="003F7728" w:rsidRPr="001E63F1">
        <w:rPr>
          <w:rFonts w:asciiTheme="minorHAnsi" w:hAnsiTheme="minorHAnsi" w:cstheme="minorHAnsi"/>
        </w:rPr>
        <w:t xml:space="preserve"> i</w:t>
      </w:r>
      <w:r w:rsidR="00181758" w:rsidRPr="001E63F1">
        <w:rPr>
          <w:rFonts w:asciiTheme="minorHAnsi" w:hAnsiTheme="minorHAnsi" w:cstheme="minorHAnsi"/>
        </w:rPr>
        <w:t xml:space="preserve"> Java)</w:t>
      </w:r>
      <w:r w:rsidR="003E1740" w:rsidRPr="001E63F1">
        <w:rPr>
          <w:rFonts w:asciiTheme="minorHAnsi" w:hAnsiTheme="minorHAnsi" w:cstheme="minorHAnsi"/>
        </w:rPr>
        <w:t>.</w:t>
      </w:r>
    </w:p>
    <w:p w14:paraId="51052586" w14:textId="7B5B5ECB" w:rsidR="00533008" w:rsidRPr="001E63F1" w:rsidRDefault="00533008" w:rsidP="0053300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Wymagana jest implementacja Google Analytics.</w:t>
      </w:r>
    </w:p>
    <w:p w14:paraId="7B507E64" w14:textId="14F2F26B" w:rsidR="00533008" w:rsidRPr="001E63F1" w:rsidRDefault="00533008" w:rsidP="0053300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Implementacja Google Analytics musi być konfigurowalna.</w:t>
      </w:r>
    </w:p>
    <w:p w14:paraId="474A9F01" w14:textId="2ED446C8" w:rsidR="00853806" w:rsidRPr="001E63F1" w:rsidRDefault="00853806" w:rsidP="0085380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musi obsługiwać możliwość wysyłania newsletterów.</w:t>
      </w:r>
    </w:p>
    <w:p w14:paraId="3C712F37" w14:textId="46E30A94" w:rsidR="00AB1198" w:rsidRPr="001E63F1" w:rsidRDefault="000635FC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musi umożliwiać śledzenie zmian edytorskich w systemie, za pomocą analizy wpisów w logach, z możliwością filtrowania informacji.</w:t>
      </w:r>
    </w:p>
    <w:p w14:paraId="1EBF366D" w14:textId="7AC8608C" w:rsidR="00592398" w:rsidRPr="001E63F1" w:rsidRDefault="00592398" w:rsidP="00592398">
      <w:pPr>
        <w:rPr>
          <w:rFonts w:cstheme="minorHAnsi"/>
        </w:rPr>
      </w:pPr>
    </w:p>
    <w:p w14:paraId="742CC9FA" w14:textId="44066D3D" w:rsidR="008906F6" w:rsidRPr="001E63F1" w:rsidRDefault="002E35DB" w:rsidP="008906F6">
      <w:pPr>
        <w:pStyle w:val="Nagwek2"/>
        <w:rPr>
          <w:rFonts w:cstheme="minorHAnsi"/>
        </w:rPr>
      </w:pPr>
      <w:r w:rsidRPr="001E63F1">
        <w:rPr>
          <w:rFonts w:cstheme="minorHAnsi"/>
        </w:rPr>
        <w:t>Portal lekarza</w:t>
      </w:r>
    </w:p>
    <w:p w14:paraId="4599A1CA" w14:textId="088D4440" w:rsidR="002E35DB" w:rsidRPr="001E63F1" w:rsidRDefault="002E35DB" w:rsidP="002E35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</w:t>
      </w:r>
      <w:r w:rsidR="001E0193" w:rsidRPr="001E63F1">
        <w:rPr>
          <w:rFonts w:asciiTheme="minorHAnsi" w:hAnsiTheme="minorHAnsi" w:cstheme="minorHAnsi"/>
        </w:rPr>
        <w:t xml:space="preserve"> wyłącznie</w:t>
      </w:r>
      <w:r w:rsidRPr="001E63F1">
        <w:rPr>
          <w:rFonts w:asciiTheme="minorHAnsi" w:hAnsiTheme="minorHAnsi" w:cstheme="minorHAnsi"/>
        </w:rPr>
        <w:t xml:space="preserve"> </w:t>
      </w:r>
      <w:r w:rsidR="009561F0" w:rsidRPr="001E63F1">
        <w:rPr>
          <w:rFonts w:asciiTheme="minorHAnsi" w:hAnsiTheme="minorHAnsi" w:cstheme="minorHAnsi"/>
        </w:rPr>
        <w:t>z sieci lokalnych podmiotów.</w:t>
      </w:r>
    </w:p>
    <w:p w14:paraId="7AA63ACD" w14:textId="30210F83" w:rsidR="00C16E8F" w:rsidRPr="001E63F1" w:rsidRDefault="00C16E8F" w:rsidP="00005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 poprzez przeglądarkę internetową.</w:t>
      </w:r>
    </w:p>
    <w:p w14:paraId="61F12404" w14:textId="3CE6BB24" w:rsidR="00005CDC" w:rsidRPr="001E63F1" w:rsidRDefault="00005CDC" w:rsidP="00005CD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 musi być dostępny dla zalogowanych użytkowników.</w:t>
      </w:r>
    </w:p>
    <w:p w14:paraId="2C32D901" w14:textId="3387205B" w:rsidR="009561F0" w:rsidRPr="001E63F1" w:rsidRDefault="009561F0" w:rsidP="009561F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Portal lekarza musi być hostowany w lokalnych częściach Platformy (niezależny w każdym podmiocie biorącym udział w projekcie).</w:t>
      </w:r>
    </w:p>
    <w:p w14:paraId="7247BFE2" w14:textId="77777777" w:rsidR="001E0193" w:rsidRPr="001E63F1" w:rsidRDefault="00A851E7" w:rsidP="00A851E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ramach portalu lekarza musi istnieć </w:t>
      </w:r>
      <w:r w:rsidR="001E0193" w:rsidRPr="001E63F1">
        <w:rPr>
          <w:rFonts w:asciiTheme="minorHAnsi" w:hAnsiTheme="minorHAnsi" w:cstheme="minorHAnsi"/>
        </w:rPr>
        <w:t>możliwość skorzystania z Generatora EDM.</w:t>
      </w:r>
    </w:p>
    <w:p w14:paraId="0B444767" w14:textId="32D381F0" w:rsidR="00A851E7" w:rsidRPr="001E63F1" w:rsidRDefault="001E0193" w:rsidP="00A851E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ramach portalu lekarza musi istnieć możliwość co najmniej przejrzenia, pobrania, wydrukowania EDM w tryb</w:t>
      </w:r>
      <w:r w:rsidR="00005CDC" w:rsidRPr="001E63F1">
        <w:rPr>
          <w:rFonts w:asciiTheme="minorHAnsi" w:hAnsiTheme="minorHAnsi" w:cstheme="minorHAnsi"/>
        </w:rPr>
        <w:t>ach</w:t>
      </w:r>
      <w:r w:rsidRPr="001E63F1">
        <w:rPr>
          <w:rFonts w:asciiTheme="minorHAnsi" w:hAnsiTheme="minorHAnsi" w:cstheme="minorHAnsi"/>
        </w:rPr>
        <w:t xml:space="preserve"> udostępniania przez Pacjenta, kontynuacji leczenia, ratowania życia.</w:t>
      </w:r>
    </w:p>
    <w:p w14:paraId="772CB405" w14:textId="3776CE22" w:rsidR="009E4CB9" w:rsidRPr="001E63F1" w:rsidRDefault="009E4CB9" w:rsidP="009E4CB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być możliwa </w:t>
      </w:r>
      <w:r w:rsidR="008454AB" w:rsidRPr="001E63F1">
        <w:rPr>
          <w:rFonts w:asciiTheme="minorHAnsi" w:hAnsiTheme="minorHAnsi" w:cstheme="minorHAnsi"/>
        </w:rPr>
        <w:t xml:space="preserve">ręczna </w:t>
      </w:r>
      <w:r w:rsidRPr="001E63F1">
        <w:rPr>
          <w:rFonts w:asciiTheme="minorHAnsi" w:hAnsiTheme="minorHAnsi" w:cstheme="minorHAnsi"/>
        </w:rPr>
        <w:t xml:space="preserve">obsługa wniosków </w:t>
      </w:r>
      <w:r w:rsidR="008454AB" w:rsidRPr="001E63F1">
        <w:rPr>
          <w:rFonts w:asciiTheme="minorHAnsi" w:hAnsiTheme="minorHAnsi" w:cstheme="minorHAnsi"/>
        </w:rPr>
        <w:t>o udostępnienie EDM.</w:t>
      </w:r>
    </w:p>
    <w:p w14:paraId="63CEBB00" w14:textId="31A2155A" w:rsidR="00587085" w:rsidRPr="001E63F1" w:rsidRDefault="00587085" w:rsidP="005870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przypadku skonfigurowania ręcznej obsługi wniosków udostępnienia EDM musi być zapewniona jednorazowość obsługi poszczególnych wniosków niezależnie czy taka obsługa realizowana jest z wykorzystaniem Portalu Lekarza, czy </w:t>
      </w:r>
      <w:r w:rsidR="009E51A9" w:rsidRPr="001E63F1">
        <w:rPr>
          <w:rFonts w:asciiTheme="minorHAnsi" w:hAnsiTheme="minorHAnsi" w:cstheme="minorHAnsi"/>
        </w:rPr>
        <w:t xml:space="preserve">lokalnego systemu dziedzinowego </w:t>
      </w:r>
      <w:r w:rsidRPr="001E63F1">
        <w:rPr>
          <w:rFonts w:asciiTheme="minorHAnsi" w:hAnsiTheme="minorHAnsi" w:cstheme="minorHAnsi"/>
        </w:rPr>
        <w:t xml:space="preserve">zintegrowanego przez </w:t>
      </w:r>
      <w:r w:rsidR="009E51A9" w:rsidRPr="001E63F1">
        <w:rPr>
          <w:rFonts w:asciiTheme="minorHAnsi" w:hAnsiTheme="minorHAnsi" w:cstheme="minorHAnsi"/>
        </w:rPr>
        <w:t xml:space="preserve">udostępnione przez Platformę </w:t>
      </w:r>
      <w:r w:rsidRPr="001E63F1">
        <w:rPr>
          <w:rFonts w:asciiTheme="minorHAnsi" w:hAnsiTheme="minorHAnsi" w:cstheme="minorHAnsi"/>
        </w:rPr>
        <w:t>API.</w:t>
      </w:r>
    </w:p>
    <w:p w14:paraId="22C7BC8F" w14:textId="2A6BE8A9" w:rsidR="008454AB" w:rsidRPr="001E63F1" w:rsidRDefault="00E96843" w:rsidP="008454A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Dla administratora lokalnego </w:t>
      </w:r>
      <w:r w:rsidR="00DB4E5C" w:rsidRPr="001E63F1">
        <w:rPr>
          <w:rFonts w:asciiTheme="minorHAnsi" w:hAnsiTheme="minorHAnsi" w:cstheme="minorHAnsi"/>
        </w:rPr>
        <w:t>m</w:t>
      </w:r>
      <w:r w:rsidR="008454AB" w:rsidRPr="001E63F1">
        <w:rPr>
          <w:rFonts w:asciiTheme="minorHAnsi" w:hAnsiTheme="minorHAnsi" w:cstheme="minorHAnsi"/>
        </w:rPr>
        <w:t>usi istnieć mechanizm nadawania uprawnień dla poszczególnych użytkowników oraz grup użytkowników</w:t>
      </w:r>
      <w:r w:rsidR="00587085" w:rsidRPr="001E63F1">
        <w:rPr>
          <w:rFonts w:asciiTheme="minorHAnsi" w:hAnsiTheme="minorHAnsi" w:cstheme="minorHAnsi"/>
        </w:rPr>
        <w:t xml:space="preserve"> niezależnie co najmniej dla funkcjonalności:</w:t>
      </w:r>
    </w:p>
    <w:p w14:paraId="48A25C8A" w14:textId="579184B9"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Generator EDM</w:t>
      </w:r>
    </w:p>
    <w:p w14:paraId="049D992F" w14:textId="69E11AE6"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Wglądu w EDM</w:t>
      </w:r>
    </w:p>
    <w:p w14:paraId="7BD1EB41" w14:textId="58211CF7" w:rsidR="00587085" w:rsidRPr="001E63F1" w:rsidRDefault="00587085" w:rsidP="00587085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Obsługa wniosków EDM</w:t>
      </w:r>
    </w:p>
    <w:p w14:paraId="09612107" w14:textId="5CC3E2D2" w:rsidR="00594899" w:rsidRPr="001E63F1" w:rsidRDefault="00594899" w:rsidP="0059489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Nadawania uprawnień do EDM na podstawie papierowych dokumentów.</w:t>
      </w:r>
    </w:p>
    <w:p w14:paraId="7C3C7C3B" w14:textId="77777777" w:rsidR="00587085" w:rsidRPr="001E63F1" w:rsidRDefault="00587085" w:rsidP="00587085">
      <w:pPr>
        <w:rPr>
          <w:rFonts w:cstheme="minorHAnsi"/>
        </w:rPr>
      </w:pPr>
    </w:p>
    <w:p w14:paraId="113A0B18" w14:textId="77777777" w:rsidR="008906F6" w:rsidRPr="001E63F1" w:rsidRDefault="008906F6" w:rsidP="00592398">
      <w:pPr>
        <w:rPr>
          <w:rFonts w:cstheme="minorHAnsi"/>
        </w:rPr>
      </w:pPr>
    </w:p>
    <w:p w14:paraId="0505BB3B" w14:textId="5748F1AB" w:rsidR="006E728F" w:rsidRPr="001E63F1" w:rsidRDefault="007D6A51" w:rsidP="007D6A51">
      <w:pPr>
        <w:pStyle w:val="Nagwek2"/>
        <w:rPr>
          <w:rFonts w:cstheme="minorHAnsi"/>
        </w:rPr>
      </w:pPr>
      <w:r w:rsidRPr="001E63F1">
        <w:rPr>
          <w:rFonts w:cstheme="minorHAnsi"/>
        </w:rPr>
        <w:t>Uwierzytelnianie</w:t>
      </w:r>
    </w:p>
    <w:p w14:paraId="52419ABE" w14:textId="31EDBA21" w:rsidR="008454AB" w:rsidRPr="001E63F1" w:rsidRDefault="008454AB" w:rsidP="007D6A5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Pacjenta</w:t>
      </w:r>
    </w:p>
    <w:p w14:paraId="246C138D" w14:textId="70218D96" w:rsidR="007D6A51" w:rsidRPr="001E63F1" w:rsidRDefault="007554AC" w:rsidP="008454A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Użytkownik </w:t>
      </w:r>
      <w:r w:rsidR="009561F0" w:rsidRPr="001E63F1">
        <w:rPr>
          <w:rFonts w:asciiTheme="minorHAnsi" w:hAnsiTheme="minorHAnsi" w:cstheme="minorHAnsi"/>
        </w:rPr>
        <w:t>(pacjent) Po</w:t>
      </w:r>
      <w:r w:rsidRPr="001E63F1">
        <w:rPr>
          <w:rFonts w:asciiTheme="minorHAnsi" w:hAnsiTheme="minorHAnsi" w:cstheme="minorHAnsi"/>
        </w:rPr>
        <w:t>rtalu</w:t>
      </w:r>
      <w:r w:rsidR="007D6A51" w:rsidRPr="001E63F1">
        <w:rPr>
          <w:rFonts w:asciiTheme="minorHAnsi" w:hAnsiTheme="minorHAnsi" w:cstheme="minorHAnsi"/>
        </w:rPr>
        <w:t xml:space="preserve"> </w:t>
      </w:r>
      <w:r w:rsidR="009561F0" w:rsidRPr="001E63F1">
        <w:rPr>
          <w:rFonts w:asciiTheme="minorHAnsi" w:hAnsiTheme="minorHAnsi" w:cstheme="minorHAnsi"/>
        </w:rPr>
        <w:t xml:space="preserve">Pacjenta </w:t>
      </w:r>
      <w:r w:rsidR="007D6A51" w:rsidRPr="001E63F1">
        <w:rPr>
          <w:rFonts w:asciiTheme="minorHAnsi" w:hAnsiTheme="minorHAnsi" w:cstheme="minorHAnsi"/>
        </w:rPr>
        <w:t>może zalogować</w:t>
      </w:r>
      <w:r w:rsidR="00421481" w:rsidRPr="001E63F1">
        <w:rPr>
          <w:rFonts w:asciiTheme="minorHAnsi" w:hAnsiTheme="minorHAnsi" w:cstheme="minorHAnsi"/>
        </w:rPr>
        <w:t xml:space="preserve"> się</w:t>
      </w:r>
      <w:r w:rsidR="00EC4535" w:rsidRPr="001E63F1">
        <w:rPr>
          <w:rFonts w:asciiTheme="minorHAnsi" w:hAnsiTheme="minorHAnsi" w:cstheme="minorHAnsi"/>
        </w:rPr>
        <w:t xml:space="preserve"> </w:t>
      </w:r>
      <w:r w:rsidR="007D6A51" w:rsidRPr="001E63F1">
        <w:rPr>
          <w:rFonts w:asciiTheme="minorHAnsi" w:hAnsiTheme="minorHAnsi" w:cstheme="minorHAnsi"/>
        </w:rPr>
        <w:t>wyłącznie</w:t>
      </w:r>
      <w:r w:rsidR="00D55F75" w:rsidRPr="001E63F1">
        <w:rPr>
          <w:rFonts w:asciiTheme="minorHAnsi" w:hAnsiTheme="minorHAnsi" w:cstheme="minorHAnsi"/>
        </w:rPr>
        <w:t xml:space="preserve"> z sieci Int</w:t>
      </w:r>
      <w:r w:rsidR="00A03F06" w:rsidRPr="001E63F1">
        <w:rPr>
          <w:rFonts w:asciiTheme="minorHAnsi" w:hAnsiTheme="minorHAnsi" w:cstheme="minorHAnsi"/>
        </w:rPr>
        <w:t>ernet</w:t>
      </w:r>
      <w:r w:rsidR="007D6A51" w:rsidRPr="001E63F1">
        <w:rPr>
          <w:rFonts w:asciiTheme="minorHAnsi" w:hAnsiTheme="minorHAnsi" w:cstheme="minorHAnsi"/>
        </w:rPr>
        <w:t xml:space="preserve"> z wykorzystaniem Profilu Zaufanego.</w:t>
      </w:r>
    </w:p>
    <w:p w14:paraId="104B64DD" w14:textId="0C749CE1" w:rsidR="008454AB" w:rsidRPr="001E63F1" w:rsidRDefault="008454AB" w:rsidP="00EC453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Portal Lekarza</w:t>
      </w:r>
    </w:p>
    <w:p w14:paraId="2B4CE8CA" w14:textId="6BEA98EC" w:rsidR="00EC4535" w:rsidRPr="001E63F1" w:rsidRDefault="003A6A22" w:rsidP="008454A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Uprawniony u</w:t>
      </w:r>
      <w:r w:rsidR="009561F0" w:rsidRPr="001E63F1">
        <w:rPr>
          <w:rFonts w:asciiTheme="minorHAnsi" w:hAnsiTheme="minorHAnsi" w:cstheme="minorHAnsi"/>
        </w:rPr>
        <w:t>żytkownik (lekarz</w:t>
      </w:r>
      <w:r w:rsidR="008454AB" w:rsidRPr="001E63F1">
        <w:rPr>
          <w:rFonts w:asciiTheme="minorHAnsi" w:hAnsiTheme="minorHAnsi" w:cstheme="minorHAnsi"/>
        </w:rPr>
        <w:t>, pracownik podmiotu</w:t>
      </w:r>
      <w:r w:rsidR="00592C10" w:rsidRPr="001E63F1">
        <w:rPr>
          <w:rFonts w:asciiTheme="minorHAnsi" w:hAnsiTheme="minorHAnsi" w:cstheme="minorHAnsi"/>
        </w:rPr>
        <w:t>)</w:t>
      </w:r>
      <w:r w:rsidR="009561F0" w:rsidRPr="001E63F1">
        <w:rPr>
          <w:rFonts w:asciiTheme="minorHAnsi" w:hAnsiTheme="minorHAnsi" w:cstheme="minorHAnsi"/>
        </w:rPr>
        <w:t xml:space="preserve"> może zalogować się do </w:t>
      </w:r>
      <w:r w:rsidR="00592C10" w:rsidRPr="001E63F1">
        <w:rPr>
          <w:rFonts w:asciiTheme="minorHAnsi" w:hAnsiTheme="minorHAnsi" w:cstheme="minorHAnsi"/>
        </w:rPr>
        <w:t>P</w:t>
      </w:r>
      <w:r w:rsidR="009561F0" w:rsidRPr="001E63F1">
        <w:rPr>
          <w:rFonts w:asciiTheme="minorHAnsi" w:hAnsiTheme="minorHAnsi" w:cstheme="minorHAnsi"/>
        </w:rPr>
        <w:t xml:space="preserve">ortalu </w:t>
      </w:r>
      <w:r w:rsidR="00592C10" w:rsidRPr="001E63F1">
        <w:rPr>
          <w:rFonts w:asciiTheme="minorHAnsi" w:hAnsiTheme="minorHAnsi" w:cstheme="minorHAnsi"/>
        </w:rPr>
        <w:t>L</w:t>
      </w:r>
      <w:r w:rsidR="009561F0" w:rsidRPr="001E63F1">
        <w:rPr>
          <w:rFonts w:asciiTheme="minorHAnsi" w:hAnsiTheme="minorHAnsi" w:cstheme="minorHAnsi"/>
        </w:rPr>
        <w:t>ekarza</w:t>
      </w:r>
      <w:r w:rsidR="00592C10" w:rsidRPr="001E63F1">
        <w:rPr>
          <w:rFonts w:asciiTheme="minorHAnsi" w:hAnsiTheme="minorHAnsi" w:cstheme="minorHAnsi"/>
        </w:rPr>
        <w:t xml:space="preserve"> wykorzystując poświadczenia usług katalogowych lokalnie działających w podmiocie</w:t>
      </w:r>
      <w:r w:rsidR="0023230B" w:rsidRPr="001E63F1">
        <w:rPr>
          <w:rFonts w:asciiTheme="minorHAnsi" w:hAnsiTheme="minorHAnsi" w:cstheme="minorHAnsi"/>
        </w:rPr>
        <w:t xml:space="preserve"> (co najmniej poprzez podanie loginu i hasła, jak również poprzez wykorzystanie kart mikroprocesorowych do logowania)</w:t>
      </w:r>
      <w:r w:rsidR="00592C10" w:rsidRPr="001E63F1">
        <w:rPr>
          <w:rFonts w:asciiTheme="minorHAnsi" w:hAnsiTheme="minorHAnsi" w:cstheme="minorHAnsi"/>
        </w:rPr>
        <w:t>.</w:t>
      </w:r>
    </w:p>
    <w:p w14:paraId="2FED3F0B" w14:textId="1DD4CBF0" w:rsidR="00DB314C" w:rsidRPr="001E63F1" w:rsidRDefault="00DB314C" w:rsidP="00340B3E">
      <w:pPr>
        <w:rPr>
          <w:rFonts w:cstheme="minorHAnsi"/>
        </w:rPr>
      </w:pPr>
    </w:p>
    <w:p w14:paraId="0BEF69BC" w14:textId="50D4ADC5" w:rsidR="00E9055F" w:rsidRPr="001E63F1" w:rsidRDefault="007B7958" w:rsidP="00EA54FF">
      <w:pPr>
        <w:pStyle w:val="Nagwek1"/>
        <w:rPr>
          <w:rFonts w:cstheme="minorHAnsi"/>
        </w:rPr>
      </w:pPr>
      <w:r w:rsidRPr="001E63F1">
        <w:rPr>
          <w:rFonts w:cstheme="minorHAnsi"/>
        </w:rPr>
        <w:t>Inne</w:t>
      </w:r>
    </w:p>
    <w:p w14:paraId="1FF4BE8C" w14:textId="6AA99559" w:rsidR="00981BDB" w:rsidRPr="001E63F1" w:rsidRDefault="004F0675" w:rsidP="00981BDB">
      <w:pPr>
        <w:pStyle w:val="Nagwek2"/>
        <w:rPr>
          <w:rFonts w:cstheme="minorHAnsi"/>
        </w:rPr>
      </w:pPr>
      <w:r w:rsidRPr="001E63F1">
        <w:rPr>
          <w:rFonts w:cstheme="minorHAnsi"/>
        </w:rPr>
        <w:t>Ogólne</w:t>
      </w:r>
    </w:p>
    <w:p w14:paraId="7FDE98DA" w14:textId="77777777" w:rsidR="00EF3F34" w:rsidRPr="001E63F1" w:rsidRDefault="00EF3F34" w:rsidP="007B795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dostarczy, wdroży, skonfiguruje i uruchomi oprogramowanie i licencje odpowiedzialne za realizację funkcjonalności Platformy.</w:t>
      </w:r>
    </w:p>
    <w:p w14:paraId="532339E4" w14:textId="46DF8768" w:rsidR="00691BFA" w:rsidRPr="001E63F1" w:rsidRDefault="009F6D8F" w:rsidP="00691BF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4558FE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4558FE" w:rsidRPr="001E63F1">
        <w:rPr>
          <w:rFonts w:asciiTheme="minorHAnsi" w:hAnsiTheme="minorHAnsi" w:cstheme="minorHAnsi"/>
        </w:rPr>
        <w:t>Platforma</w:t>
      </w:r>
      <w:r w:rsidRPr="001E63F1">
        <w:rPr>
          <w:rFonts w:asciiTheme="minorHAnsi" w:hAnsiTheme="minorHAnsi" w:cstheme="minorHAnsi"/>
        </w:rPr>
        <w:t xml:space="preserve"> i je</w:t>
      </w:r>
      <w:r w:rsidR="004558FE" w:rsidRPr="001E63F1">
        <w:rPr>
          <w:rFonts w:asciiTheme="minorHAnsi" w:hAnsiTheme="minorHAnsi" w:cstheme="minorHAnsi"/>
        </w:rPr>
        <w:t>j</w:t>
      </w:r>
      <w:r w:rsidRPr="001E63F1">
        <w:rPr>
          <w:rFonts w:asciiTheme="minorHAnsi" w:hAnsiTheme="minorHAnsi" w:cstheme="minorHAnsi"/>
        </w:rPr>
        <w:t xml:space="preserve"> elementy składowe mus</w:t>
      </w:r>
      <w:r w:rsidR="008227AC" w:rsidRPr="001E63F1">
        <w:rPr>
          <w:rFonts w:asciiTheme="minorHAnsi" w:hAnsiTheme="minorHAnsi" w:cstheme="minorHAnsi"/>
        </w:rPr>
        <w:t>zą</w:t>
      </w:r>
      <w:r w:rsidRPr="001E63F1">
        <w:rPr>
          <w:rFonts w:asciiTheme="minorHAnsi" w:hAnsiTheme="minorHAnsi" w:cstheme="minorHAnsi"/>
        </w:rPr>
        <w:t xml:space="preserve"> zostać uruchomion</w:t>
      </w:r>
      <w:r w:rsidR="008227AC" w:rsidRPr="001E63F1">
        <w:rPr>
          <w:rFonts w:asciiTheme="minorHAnsi" w:hAnsiTheme="minorHAnsi" w:cstheme="minorHAnsi"/>
        </w:rPr>
        <w:t>e</w:t>
      </w:r>
      <w:r w:rsidRPr="001E63F1">
        <w:rPr>
          <w:rFonts w:asciiTheme="minorHAnsi" w:hAnsiTheme="minorHAnsi" w:cstheme="minorHAnsi"/>
        </w:rPr>
        <w:t xml:space="preserve"> na urządzeniach wskazanych przez Zamawiającego. </w:t>
      </w:r>
      <w:r w:rsidR="007B7958" w:rsidRPr="001E63F1">
        <w:rPr>
          <w:rFonts w:asciiTheme="minorHAnsi" w:hAnsiTheme="minorHAnsi" w:cstheme="minorHAnsi"/>
        </w:rPr>
        <w:t xml:space="preserve">Nie dopuszcza się stosowania </w:t>
      </w:r>
      <w:r w:rsidRPr="001E63F1">
        <w:rPr>
          <w:rFonts w:asciiTheme="minorHAnsi" w:hAnsiTheme="minorHAnsi" w:cstheme="minorHAnsi"/>
        </w:rPr>
        <w:t xml:space="preserve">urządzeń, serwisów ani innych elementów sprzętowych, lub programowych nie będących w dyspozycji </w:t>
      </w:r>
      <w:r w:rsidRPr="001E63F1">
        <w:rPr>
          <w:rFonts w:asciiTheme="minorHAnsi" w:hAnsiTheme="minorHAnsi" w:cstheme="minorHAnsi"/>
        </w:rPr>
        <w:lastRenderedPageBreak/>
        <w:t xml:space="preserve">Zamawiającego, a koniecznych do prawidłowego funkcjonowania </w:t>
      </w:r>
      <w:r w:rsidR="007F31F6" w:rsidRPr="001E63F1">
        <w:rPr>
          <w:rFonts w:asciiTheme="minorHAnsi" w:hAnsiTheme="minorHAnsi" w:cstheme="minorHAnsi"/>
        </w:rPr>
        <w:t>usług</w:t>
      </w:r>
      <w:r w:rsidR="001B5EB8" w:rsidRPr="001E63F1">
        <w:rPr>
          <w:rFonts w:asciiTheme="minorHAnsi" w:hAnsiTheme="minorHAnsi" w:cstheme="minorHAnsi"/>
        </w:rPr>
        <w:t xml:space="preserve"> (z </w:t>
      </w:r>
      <w:r w:rsidR="00615B67" w:rsidRPr="001E63F1">
        <w:rPr>
          <w:rFonts w:asciiTheme="minorHAnsi" w:hAnsiTheme="minorHAnsi" w:cstheme="minorHAnsi"/>
        </w:rPr>
        <w:t>wyłączeniem niezbędnych integracji np. integracji z Profilem Zaufanym).</w:t>
      </w:r>
    </w:p>
    <w:p w14:paraId="085A73BB" w14:textId="50820397" w:rsidR="00691BFA" w:rsidRPr="001E63F1" w:rsidRDefault="00691BFA" w:rsidP="00691BF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elementy Platformy muszą</w:t>
      </w:r>
      <w:r w:rsidR="00BA7754" w:rsidRPr="001E63F1">
        <w:rPr>
          <w:rFonts w:asciiTheme="minorHAnsi" w:hAnsiTheme="minorHAnsi" w:cstheme="minorHAnsi"/>
        </w:rPr>
        <w:t xml:space="preserve"> mieć z</w:t>
      </w:r>
      <w:r w:rsidR="00993D3C" w:rsidRPr="001E63F1">
        <w:rPr>
          <w:rFonts w:asciiTheme="minorHAnsi" w:hAnsiTheme="minorHAnsi" w:cstheme="minorHAnsi"/>
        </w:rPr>
        <w:t>synchronizowa</w:t>
      </w:r>
      <w:r w:rsidR="00BA7754" w:rsidRPr="001E63F1">
        <w:rPr>
          <w:rFonts w:asciiTheme="minorHAnsi" w:hAnsiTheme="minorHAnsi" w:cstheme="minorHAnsi"/>
        </w:rPr>
        <w:t xml:space="preserve">ny </w:t>
      </w:r>
      <w:r w:rsidRPr="001E63F1">
        <w:rPr>
          <w:rFonts w:asciiTheme="minorHAnsi" w:hAnsiTheme="minorHAnsi" w:cstheme="minorHAnsi"/>
        </w:rPr>
        <w:t>czas</w:t>
      </w:r>
      <w:r w:rsidR="00DC69CD" w:rsidRPr="001E63F1">
        <w:rPr>
          <w:rFonts w:asciiTheme="minorHAnsi" w:hAnsiTheme="minorHAnsi" w:cstheme="minorHAnsi"/>
        </w:rPr>
        <w:t>.</w:t>
      </w:r>
    </w:p>
    <w:p w14:paraId="56876C8D" w14:textId="33DB12D0" w:rsidR="001B7D97" w:rsidRPr="001E63F1" w:rsidRDefault="001B7D97" w:rsidP="001B7D97">
      <w:pPr>
        <w:pStyle w:val="Nagwek2"/>
        <w:rPr>
          <w:rFonts w:cstheme="minorHAnsi"/>
        </w:rPr>
      </w:pPr>
      <w:r w:rsidRPr="001E63F1">
        <w:rPr>
          <w:rFonts w:cstheme="minorHAnsi"/>
        </w:rPr>
        <w:t>Bezpieczeństwo</w:t>
      </w:r>
    </w:p>
    <w:p w14:paraId="31350341" w14:textId="5ADE962D" w:rsidR="00147C76" w:rsidRPr="001E63F1" w:rsidRDefault="00147C76" w:rsidP="00147C7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1C4E01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1C4E01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być odporn</w:t>
      </w:r>
      <w:r w:rsidR="00FB39CD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co najmniej na podatności i ataki opisane na liście OWASP TOP10 </w:t>
      </w:r>
      <w:r w:rsidR="00F65A73" w:rsidRPr="001E63F1">
        <w:rPr>
          <w:rFonts w:asciiTheme="minorHAnsi" w:hAnsiTheme="minorHAnsi" w:cstheme="minorHAnsi"/>
        </w:rPr>
        <w:t xml:space="preserve">oraz SANS Top 25 </w:t>
      </w:r>
      <w:r w:rsidR="00087AEA" w:rsidRPr="001E63F1">
        <w:rPr>
          <w:rFonts w:asciiTheme="minorHAnsi" w:hAnsiTheme="minorHAnsi" w:cstheme="minorHAnsi"/>
        </w:rPr>
        <w:t>w ich najnowszych i aktualnych wersjach</w:t>
      </w:r>
      <w:r w:rsidR="004521EE" w:rsidRPr="001E63F1">
        <w:rPr>
          <w:rFonts w:asciiTheme="minorHAnsi" w:hAnsiTheme="minorHAnsi" w:cstheme="minorHAnsi"/>
        </w:rPr>
        <w:t xml:space="preserve"> w całym okresie trwania gwarancji</w:t>
      </w:r>
      <w:r w:rsidRPr="001E63F1">
        <w:rPr>
          <w:rFonts w:asciiTheme="minorHAnsi" w:hAnsiTheme="minorHAnsi" w:cstheme="minorHAnsi"/>
        </w:rPr>
        <w:t>.</w:t>
      </w:r>
    </w:p>
    <w:p w14:paraId="4F3EAD29" w14:textId="3F2F5774" w:rsidR="00F365D5" w:rsidRPr="001E63F1" w:rsidRDefault="001A44EB" w:rsidP="00F365D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Analiza </w:t>
      </w:r>
      <w:proofErr w:type="spellStart"/>
      <w:r w:rsidRPr="001E63F1">
        <w:rPr>
          <w:rFonts w:asciiTheme="minorHAnsi" w:hAnsiTheme="minorHAnsi" w:cstheme="minorHAnsi"/>
        </w:rPr>
        <w:t>w</w:t>
      </w:r>
      <w:r w:rsidR="00F365D5" w:rsidRPr="001E63F1">
        <w:rPr>
          <w:rFonts w:asciiTheme="minorHAnsi" w:hAnsiTheme="minorHAnsi" w:cstheme="minorHAnsi"/>
        </w:rPr>
        <w:t>ywoła</w:t>
      </w:r>
      <w:r w:rsidRPr="001E63F1">
        <w:rPr>
          <w:rFonts w:asciiTheme="minorHAnsi" w:hAnsiTheme="minorHAnsi" w:cstheme="minorHAnsi"/>
        </w:rPr>
        <w:t>ń</w:t>
      </w:r>
      <w:proofErr w:type="spellEnd"/>
      <w:r w:rsidR="00F365D5" w:rsidRPr="001E63F1">
        <w:rPr>
          <w:rFonts w:asciiTheme="minorHAnsi" w:hAnsiTheme="minorHAnsi" w:cstheme="minorHAnsi"/>
        </w:rPr>
        <w:t xml:space="preserve"> podstron nie mo</w:t>
      </w:r>
      <w:r w:rsidRPr="001E63F1">
        <w:rPr>
          <w:rFonts w:asciiTheme="minorHAnsi" w:hAnsiTheme="minorHAnsi" w:cstheme="minorHAnsi"/>
        </w:rPr>
        <w:t>że</w:t>
      </w:r>
      <w:r w:rsidR="00F365D5" w:rsidRPr="001E63F1">
        <w:rPr>
          <w:rFonts w:asciiTheme="minorHAnsi" w:hAnsiTheme="minorHAnsi" w:cstheme="minorHAnsi"/>
        </w:rPr>
        <w:t xml:space="preserve"> umożliwiać odgadnięcia struktury katalogów</w:t>
      </w:r>
      <w:r w:rsidR="00347DDE" w:rsidRPr="001E63F1">
        <w:rPr>
          <w:rFonts w:asciiTheme="minorHAnsi" w:hAnsiTheme="minorHAnsi" w:cstheme="minorHAnsi"/>
        </w:rPr>
        <w:t>, baz danych</w:t>
      </w:r>
      <w:r w:rsidR="00F365D5" w:rsidRPr="001E63F1">
        <w:rPr>
          <w:rFonts w:asciiTheme="minorHAnsi" w:hAnsiTheme="minorHAnsi" w:cstheme="minorHAnsi"/>
        </w:rPr>
        <w:t xml:space="preserve"> oraz budowy aplikacji.</w:t>
      </w:r>
    </w:p>
    <w:p w14:paraId="163AE24C" w14:textId="2A5D2239" w:rsidR="002774A1" w:rsidRPr="001E63F1" w:rsidRDefault="002774A1" w:rsidP="002774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Dane zaliczane do szczególnych kategorii danych osobowych musz</w:t>
      </w:r>
      <w:r w:rsidR="005D7B0C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być przechowywane w formie zaszyfrowanej.</w:t>
      </w:r>
    </w:p>
    <w:p w14:paraId="7CA098CA" w14:textId="42C1507C" w:rsidR="00081E4B" w:rsidRPr="001E63F1" w:rsidRDefault="00081E4B" w:rsidP="00081E4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</w:t>
      </w:r>
      <w:r w:rsidR="00E1344C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</w:t>
      </w:r>
      <w:r w:rsidR="00E1344C" w:rsidRPr="001E63F1">
        <w:rPr>
          <w:rFonts w:asciiTheme="minorHAnsi" w:hAnsiTheme="minorHAnsi" w:cstheme="minorHAnsi"/>
        </w:rPr>
        <w:t xml:space="preserve">Platforma </w:t>
      </w:r>
      <w:r w:rsidRPr="001E63F1">
        <w:rPr>
          <w:rFonts w:asciiTheme="minorHAnsi" w:hAnsiTheme="minorHAnsi" w:cstheme="minorHAnsi"/>
        </w:rPr>
        <w:t>musi być zabezpieczon</w:t>
      </w:r>
      <w:r w:rsidR="00E1344C" w:rsidRPr="001E63F1">
        <w:rPr>
          <w:rFonts w:asciiTheme="minorHAnsi" w:hAnsiTheme="minorHAnsi" w:cstheme="minorHAnsi"/>
        </w:rPr>
        <w:t>a</w:t>
      </w:r>
      <w:r w:rsidRPr="001E63F1">
        <w:rPr>
          <w:rFonts w:asciiTheme="minorHAnsi" w:hAnsiTheme="minorHAnsi" w:cstheme="minorHAnsi"/>
        </w:rPr>
        <w:t xml:space="preserve"> przed nieautoryzowanym dostępem, w szczególności do części przeznaczonej dla administratorów oraz części służącej </w:t>
      </w:r>
      <w:r w:rsidR="00503693" w:rsidRPr="001E63F1">
        <w:rPr>
          <w:rFonts w:asciiTheme="minorHAnsi" w:hAnsiTheme="minorHAnsi" w:cstheme="minorHAnsi"/>
        </w:rPr>
        <w:t>przechowywaniu/przetwarzaniu</w:t>
      </w:r>
      <w:r w:rsidR="00385D15" w:rsidRPr="001E63F1">
        <w:rPr>
          <w:rFonts w:asciiTheme="minorHAnsi" w:hAnsiTheme="minorHAnsi" w:cstheme="minorHAnsi"/>
        </w:rPr>
        <w:t xml:space="preserve"> i prezentowaniu</w:t>
      </w:r>
      <w:r w:rsidR="00503693" w:rsidRPr="001E63F1">
        <w:rPr>
          <w:rFonts w:asciiTheme="minorHAnsi" w:hAnsiTheme="minorHAnsi" w:cstheme="minorHAnsi"/>
        </w:rPr>
        <w:t xml:space="preserve"> szczególnych </w:t>
      </w:r>
      <w:r w:rsidR="00940E47" w:rsidRPr="001E63F1">
        <w:rPr>
          <w:rFonts w:asciiTheme="minorHAnsi" w:hAnsiTheme="minorHAnsi" w:cstheme="minorHAnsi"/>
        </w:rPr>
        <w:t xml:space="preserve">kategorii </w:t>
      </w:r>
      <w:r w:rsidR="00503693" w:rsidRPr="001E63F1">
        <w:rPr>
          <w:rFonts w:asciiTheme="minorHAnsi" w:hAnsiTheme="minorHAnsi" w:cstheme="minorHAnsi"/>
        </w:rPr>
        <w:t>danych osobowych.</w:t>
      </w:r>
    </w:p>
    <w:p w14:paraId="14763C17" w14:textId="77777777" w:rsidR="009B1FF4" w:rsidRPr="001E63F1" w:rsidRDefault="009B1FF4" w:rsidP="009B1FF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zabezpieczenia danych uwierzytelniających komponentów platformy.</w:t>
      </w:r>
    </w:p>
    <w:p w14:paraId="600872F7" w14:textId="77777777" w:rsidR="002774A1" w:rsidRPr="001E63F1" w:rsidRDefault="002774A1" w:rsidP="002774A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Dane uwierzytelniające komponenty platformy muszą być przekazywane w sposób bezpieczny.</w:t>
      </w:r>
    </w:p>
    <w:p w14:paraId="7023340B" w14:textId="77535034" w:rsidR="00617A85" w:rsidRPr="001E63F1" w:rsidRDefault="00617A85" w:rsidP="00617A8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Komunikacja pomiędzy poszczególnymi warstwami usług, poszczególnymi serwerami, poszczególnymi </w:t>
      </w:r>
      <w:proofErr w:type="spellStart"/>
      <w:r w:rsidRPr="001E63F1">
        <w:rPr>
          <w:rFonts w:asciiTheme="minorHAnsi" w:hAnsiTheme="minorHAnsi" w:cstheme="minorHAnsi"/>
        </w:rPr>
        <w:t>mikroserwisami</w:t>
      </w:r>
      <w:proofErr w:type="spellEnd"/>
      <w:r w:rsidR="00CD564C" w:rsidRPr="001E63F1">
        <w:rPr>
          <w:rFonts w:asciiTheme="minorHAnsi" w:hAnsiTheme="minorHAnsi" w:cstheme="minorHAnsi"/>
        </w:rPr>
        <w:t xml:space="preserve"> oraz innymi częściami składowymi platformy</w:t>
      </w:r>
      <w:r w:rsidRPr="001E63F1">
        <w:rPr>
          <w:rFonts w:asciiTheme="minorHAnsi" w:hAnsiTheme="minorHAnsi" w:cstheme="minorHAnsi"/>
        </w:rPr>
        <w:t xml:space="preserve"> musi być zaszyfrowana w sposób uznany powszechnie za bezpieczny.</w:t>
      </w:r>
    </w:p>
    <w:p w14:paraId="5238D49C" w14:textId="2A2430A1" w:rsidR="00CD564C" w:rsidRPr="001E63F1" w:rsidRDefault="000635FC" w:rsidP="000A541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dane wprowadzane przez użytkowników poprzez formularze na stronie internetowej muszą zostać poddane walidacji.</w:t>
      </w:r>
    </w:p>
    <w:p w14:paraId="496A5905" w14:textId="194DA66C" w:rsidR="00A51ACF" w:rsidRPr="001E63F1" w:rsidRDefault="00A51ACF" w:rsidP="00A51AC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Wszystkie dane i dokumenty muszą być przechowywane w sposób zapewniający bezpieczeństwo ich przechowywania oraz uniemożliwiający pozyskanie tych danych i dokumentów przez osoby postronne.</w:t>
      </w:r>
    </w:p>
    <w:p w14:paraId="49CE86C1" w14:textId="77777777" w:rsidR="00BB7DB3" w:rsidRPr="001E63F1" w:rsidRDefault="00BB7DB3" w:rsidP="00BB7DB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nie dopuszcza </w:t>
      </w:r>
      <w:proofErr w:type="spellStart"/>
      <w:r w:rsidRPr="001E63F1">
        <w:rPr>
          <w:rFonts w:asciiTheme="minorHAnsi" w:hAnsiTheme="minorHAnsi" w:cstheme="minorHAnsi"/>
        </w:rPr>
        <w:t>hardkodowania</w:t>
      </w:r>
      <w:proofErr w:type="spellEnd"/>
      <w:r w:rsidRPr="001E63F1">
        <w:rPr>
          <w:rFonts w:asciiTheme="minorHAnsi" w:hAnsiTheme="minorHAnsi" w:cstheme="minorHAnsi"/>
        </w:rPr>
        <w:t>, tj. zapisania bezpośrednio w kodzie źródłowym parametrów konfiguracyjnych poszczególnych elementów Platformy niezbędnych do prawidłowej jej pracy, w szczególności danych dostępowych i uwierzytelniających.</w:t>
      </w:r>
    </w:p>
    <w:p w14:paraId="4A4F4BA6" w14:textId="080947D5" w:rsidR="007D2EBD" w:rsidRPr="001E63F1" w:rsidRDefault="00AB250A" w:rsidP="007D2EB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Dla zapewnienia bezpieczeństwa Platformy Regionalnej Wykonawca uruchomi infrastrukturę PKI (Zamawiający dysponuje dwoma urządzeniami HSM pracującymi w klastrze</w:t>
      </w:r>
      <w:r w:rsidR="00893940" w:rsidRPr="001E63F1">
        <w:rPr>
          <w:rFonts w:asciiTheme="minorHAnsi" w:hAnsiTheme="minorHAnsi" w:cstheme="minorHAnsi"/>
        </w:rPr>
        <w:t xml:space="preserve"> niezawodnościowym, które może udostępnić do wykorzystania</w:t>
      </w:r>
      <w:r w:rsidRPr="001E63F1">
        <w:rPr>
          <w:rFonts w:asciiTheme="minorHAnsi" w:hAnsiTheme="minorHAnsi" w:cstheme="minorHAnsi"/>
        </w:rPr>
        <w:t>).</w:t>
      </w:r>
    </w:p>
    <w:p w14:paraId="4DFEA240" w14:textId="07B3C4BE" w:rsidR="00581177" w:rsidRPr="001E63F1" w:rsidRDefault="00581177" w:rsidP="00581177">
      <w:pPr>
        <w:pStyle w:val="Nagwek2"/>
        <w:rPr>
          <w:rFonts w:cstheme="minorHAnsi"/>
        </w:rPr>
      </w:pPr>
      <w:r w:rsidRPr="001E63F1">
        <w:rPr>
          <w:rFonts w:cstheme="minorHAnsi"/>
        </w:rPr>
        <w:t>Bezpieczeństwo danych</w:t>
      </w:r>
    </w:p>
    <w:p w14:paraId="69B3DA9B" w14:textId="7BBC0FAB" w:rsidR="00581177" w:rsidRPr="001E63F1" w:rsidRDefault="00581177" w:rsidP="0058117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Wykonawca opracuje i wdroży mechanizmy zabezpieczenia danych </w:t>
      </w:r>
      <w:r w:rsidR="002B0667" w:rsidRPr="001E63F1">
        <w:rPr>
          <w:rFonts w:asciiTheme="minorHAnsi" w:hAnsiTheme="minorHAnsi" w:cstheme="minorHAnsi"/>
        </w:rPr>
        <w:t xml:space="preserve">gromadzonych przez Platformę </w:t>
      </w:r>
      <w:r w:rsidRPr="001E63F1">
        <w:rPr>
          <w:rFonts w:asciiTheme="minorHAnsi" w:hAnsiTheme="minorHAnsi" w:cstheme="minorHAnsi"/>
        </w:rPr>
        <w:t>przed zniszczeniem w przypadku awarii</w:t>
      </w:r>
      <w:r w:rsidR="005267DA" w:rsidRPr="001E63F1">
        <w:rPr>
          <w:rFonts w:asciiTheme="minorHAnsi" w:hAnsiTheme="minorHAnsi" w:cstheme="minorHAnsi"/>
        </w:rPr>
        <w:t xml:space="preserve"> i uszkodzeń</w:t>
      </w:r>
      <w:r w:rsidR="002B0667" w:rsidRPr="001E63F1">
        <w:rPr>
          <w:rFonts w:asciiTheme="minorHAnsi" w:hAnsiTheme="minorHAnsi" w:cstheme="minorHAnsi"/>
        </w:rPr>
        <w:t>, wykorzystując istniejącą infrastrukturę.</w:t>
      </w:r>
    </w:p>
    <w:p w14:paraId="78B21CD6" w14:textId="7131151E" w:rsidR="00B630DB" w:rsidRPr="001E63F1" w:rsidRDefault="00B630DB" w:rsidP="00B630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Wykonawca opracuje i wdroży mechanizmy zabezpieczenia </w:t>
      </w:r>
      <w:r w:rsidR="006E74A0" w:rsidRPr="001E63F1">
        <w:rPr>
          <w:rFonts w:asciiTheme="minorHAnsi" w:hAnsiTheme="minorHAnsi" w:cstheme="minorHAnsi"/>
        </w:rPr>
        <w:t>dostępu do dokumentów i danych gromadzonych przez Platformę.</w:t>
      </w:r>
    </w:p>
    <w:p w14:paraId="280271FC" w14:textId="06AA61F0" w:rsidR="003227B1" w:rsidRPr="001E63F1" w:rsidRDefault="003227B1" w:rsidP="003227B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Musi zostać zapewnione bezpieczeństwo i spójność danych w razie awarii.</w:t>
      </w:r>
    </w:p>
    <w:p w14:paraId="5B2093FF" w14:textId="77777777" w:rsidR="00A367E9" w:rsidRPr="001E63F1" w:rsidRDefault="00A367E9" w:rsidP="00A367E9">
      <w:pPr>
        <w:pStyle w:val="Nagwek2"/>
        <w:rPr>
          <w:rFonts w:cstheme="minorHAnsi"/>
        </w:rPr>
      </w:pPr>
      <w:r w:rsidRPr="001E63F1">
        <w:rPr>
          <w:rFonts w:cstheme="minorHAnsi"/>
        </w:rPr>
        <w:t>Logowanie zdarzeń</w:t>
      </w:r>
    </w:p>
    <w:p w14:paraId="0BDA8C4F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Wszystkie wysyłane logi muszą być zgodne z </w:t>
      </w:r>
      <w:proofErr w:type="spellStart"/>
      <w:r w:rsidRPr="001E63F1">
        <w:rPr>
          <w:rFonts w:asciiTheme="minorHAnsi" w:hAnsiTheme="minorHAnsi" w:cstheme="minorHAnsi"/>
        </w:rPr>
        <w:t>Syslog</w:t>
      </w:r>
      <w:proofErr w:type="spellEnd"/>
      <w:r w:rsidRPr="001E63F1">
        <w:rPr>
          <w:rFonts w:asciiTheme="minorHAnsi" w:hAnsiTheme="minorHAnsi" w:cstheme="minorHAnsi"/>
        </w:rPr>
        <w:t>.</w:t>
      </w:r>
    </w:p>
    <w:p w14:paraId="5A45710A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Każdy wpis logu musi zawierać co najmniej nazwę użytkownika, kontekst użytkownika, datę i czas wystąpienia zdarzenia, źródło komunikatu (adres IP oraz nazwa serwera), informację jakiej usługi/systemu dotyczy log oraz treść komunikatu.</w:t>
      </w:r>
    </w:p>
    <w:p w14:paraId="350E6B45" w14:textId="06CD10BF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logowania musi umożliwiać wyszukiwanie logów co najmniej o kryteria: wskazanego zakresu czasu (z możliwością wskazania przynajmniej co do sekundy), nazwy użytkownika, kontekst użytkownika, treści komunikatu, źródła komunikatu (adres IP oraz nazwa serwera), informację jakiej usługi/systemu dotyczy log.</w:t>
      </w:r>
    </w:p>
    <w:p w14:paraId="04081800" w14:textId="7150579E" w:rsidR="00993D3C" w:rsidRPr="001E63F1" w:rsidRDefault="00993D3C" w:rsidP="00993D3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Logi muszą być zsynchronizowane z dokładnością co najmniej do 1 sekundy.</w:t>
      </w:r>
    </w:p>
    <w:p w14:paraId="0535F95B" w14:textId="6332D772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gromadzenia, przeszukiwania i przetwarzania logów musi</w:t>
      </w:r>
      <w:r w:rsidR="00011A5F" w:rsidRPr="001E63F1">
        <w:rPr>
          <w:rFonts w:asciiTheme="minorHAnsi" w:hAnsiTheme="minorHAnsi" w:cstheme="minorHAnsi"/>
        </w:rPr>
        <w:t xml:space="preserve"> przechowywać treść tych komunikatów natomiast nie musi ich</w:t>
      </w:r>
      <w:r w:rsidRPr="001E63F1">
        <w:rPr>
          <w:rFonts w:asciiTheme="minorHAnsi" w:hAnsiTheme="minorHAnsi" w:cstheme="minorHAnsi"/>
        </w:rPr>
        <w:t xml:space="preserve"> gromadzić i przedstawiać w formacie zgodnym z </w:t>
      </w:r>
      <w:proofErr w:type="spellStart"/>
      <w:r w:rsidRPr="001E63F1">
        <w:rPr>
          <w:rFonts w:asciiTheme="minorHAnsi" w:hAnsiTheme="minorHAnsi" w:cstheme="minorHAnsi"/>
        </w:rPr>
        <w:t>Syslog</w:t>
      </w:r>
      <w:proofErr w:type="spellEnd"/>
      <w:r w:rsidRPr="001E63F1">
        <w:rPr>
          <w:rFonts w:asciiTheme="minorHAnsi" w:hAnsiTheme="minorHAnsi" w:cstheme="minorHAnsi"/>
        </w:rPr>
        <w:t>.</w:t>
      </w:r>
    </w:p>
    <w:p w14:paraId="02ABCFE2" w14:textId="3BD37161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Systemy i bazy odpowiedzialne za gromadzenie i przetwarzanie logów muszą pracować niezależnie od systemów </w:t>
      </w:r>
      <w:r w:rsidR="004E3E23" w:rsidRPr="001E63F1">
        <w:rPr>
          <w:rFonts w:asciiTheme="minorHAnsi" w:hAnsiTheme="minorHAnsi" w:cstheme="minorHAnsi"/>
        </w:rPr>
        <w:t xml:space="preserve">i baz </w:t>
      </w:r>
      <w:r w:rsidRPr="001E63F1">
        <w:rPr>
          <w:rFonts w:asciiTheme="minorHAnsi" w:hAnsiTheme="minorHAnsi" w:cstheme="minorHAnsi"/>
        </w:rPr>
        <w:t>produkcyjnych.</w:t>
      </w:r>
    </w:p>
    <w:p w14:paraId="1452D0F2" w14:textId="36F87DE8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dopuszcza zastosowanie więcej niż jednego logicznego systemu gromadzenia i przetwarzania logów</w:t>
      </w:r>
      <w:r w:rsidR="00DC4BC8" w:rsidRPr="001E63F1">
        <w:rPr>
          <w:rFonts w:asciiTheme="minorHAnsi" w:hAnsiTheme="minorHAnsi" w:cstheme="minorHAnsi"/>
        </w:rPr>
        <w:t xml:space="preserve">, jednak w takim wypadku musi istnieć </w:t>
      </w:r>
      <w:proofErr w:type="spellStart"/>
      <w:r w:rsidR="00950F73" w:rsidRPr="001E63F1">
        <w:rPr>
          <w:rFonts w:asciiTheme="minorHAnsi" w:hAnsiTheme="minorHAnsi" w:cstheme="minorHAnsi"/>
        </w:rPr>
        <w:t>pojedyncy</w:t>
      </w:r>
      <w:proofErr w:type="spellEnd"/>
      <w:r w:rsidR="00950F73" w:rsidRPr="001E63F1">
        <w:rPr>
          <w:rFonts w:asciiTheme="minorHAnsi" w:hAnsiTheme="minorHAnsi" w:cstheme="minorHAnsi"/>
        </w:rPr>
        <w:t xml:space="preserve"> punkt/interfejs</w:t>
      </w:r>
      <w:r w:rsidR="00DC4BC8" w:rsidRPr="001E63F1">
        <w:rPr>
          <w:rFonts w:asciiTheme="minorHAnsi" w:hAnsiTheme="minorHAnsi" w:cstheme="minorHAnsi"/>
        </w:rPr>
        <w:t xml:space="preserve"> umożliwiający analizę </w:t>
      </w:r>
      <w:r w:rsidR="005E2DD0" w:rsidRPr="001E63F1">
        <w:rPr>
          <w:rFonts w:asciiTheme="minorHAnsi" w:hAnsiTheme="minorHAnsi" w:cstheme="minorHAnsi"/>
        </w:rPr>
        <w:t xml:space="preserve">wszystkich </w:t>
      </w:r>
      <w:r w:rsidR="00DC4BC8" w:rsidRPr="001E63F1">
        <w:rPr>
          <w:rFonts w:asciiTheme="minorHAnsi" w:hAnsiTheme="minorHAnsi" w:cstheme="minorHAnsi"/>
        </w:rPr>
        <w:t>logów z takiego rozproszonego systemu.</w:t>
      </w:r>
    </w:p>
    <w:p w14:paraId="48267E1A" w14:textId="6D4D574B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zapewnia wydajne zapisywanie, przeszukiwanie i przejrzyste prezentowanie logów związanych </w:t>
      </w:r>
      <w:r w:rsidR="00FC29CA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z</w:t>
      </w:r>
      <w:r w:rsidR="00FC29CA" w:rsidRPr="001E63F1">
        <w:rPr>
          <w:rFonts w:asciiTheme="minorHAnsi" w:hAnsiTheme="minorHAnsi" w:cstheme="minorHAnsi"/>
        </w:rPr>
        <w:t xml:space="preserve"> rejestracją EDM,</w:t>
      </w:r>
      <w:r w:rsidRPr="001E63F1">
        <w:rPr>
          <w:rFonts w:asciiTheme="minorHAnsi" w:hAnsiTheme="minorHAnsi" w:cstheme="minorHAnsi"/>
        </w:rPr>
        <w:t xml:space="preserve"> jakimkolwiek dostępem do EDM, danych usługi </w:t>
      </w:r>
      <w:proofErr w:type="spellStart"/>
      <w:r w:rsidRPr="001E63F1">
        <w:rPr>
          <w:rFonts w:asciiTheme="minorHAnsi" w:hAnsiTheme="minorHAnsi" w:cstheme="minorHAnsi"/>
        </w:rPr>
        <w:t>eRejestracja</w:t>
      </w:r>
      <w:proofErr w:type="spellEnd"/>
      <w:r w:rsidRPr="001E63F1">
        <w:rPr>
          <w:rFonts w:asciiTheme="minorHAnsi" w:hAnsiTheme="minorHAnsi" w:cstheme="minorHAnsi"/>
        </w:rPr>
        <w:t>, czynności wykonywanych przez użytkowników, czynności administracyjnych, w szczególności:</w:t>
      </w:r>
    </w:p>
    <w:p w14:paraId="07C0800B" w14:textId="77777777" w:rsidR="00A367E9" w:rsidRPr="001E63F1" w:rsidRDefault="00A367E9" w:rsidP="00A367E9">
      <w:pPr>
        <w:pStyle w:val="Nagwek4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1E63F1">
        <w:rPr>
          <w:rFonts w:asciiTheme="minorHAnsi" w:hAnsiTheme="minorHAnsi" w:cstheme="minorHAnsi"/>
          <w:szCs w:val="24"/>
        </w:rPr>
        <w:t>uwierzytelnienie każdego użytkownika logującego się w jakimkolwiek kontekście do któregokolwiek systemu/podsystemu działającego w ramach Portalu</w:t>
      </w:r>
    </w:p>
    <w:p w14:paraId="7EFCDC3E" w14:textId="77777777"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każdy dostęp do danych, w szczególności:</w:t>
      </w:r>
    </w:p>
    <w:p w14:paraId="459A23D8" w14:textId="77777777" w:rsidR="00A367E9" w:rsidRPr="001E63F1" w:rsidRDefault="00A367E9" w:rsidP="00A367E9">
      <w:pPr>
        <w:pStyle w:val="Akapitzlist"/>
        <w:numPr>
          <w:ilvl w:val="1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wyświetlanie listy EDM przez Pacjenta, osobę/podmiot przez niego upoważnioną oraz osobę nieupoważnioną działającą w trybie kontynuacji leczenia lub ratowania życia</w:t>
      </w:r>
    </w:p>
    <w:p w14:paraId="455DEFE8" w14:textId="77777777" w:rsidR="00A367E9" w:rsidRPr="001E63F1" w:rsidRDefault="00A367E9" w:rsidP="00A367E9">
      <w:pPr>
        <w:pStyle w:val="Akapitzlist"/>
        <w:numPr>
          <w:ilvl w:val="1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wyświetlanie lub pobieranie treści EDM przez Pacjenta, osobę/podmiot przez niego upoważnioną oraz osobę nieupoważnioną działającą w trybie kontynuacji leczenia lub ratowania życia</w:t>
      </w:r>
    </w:p>
    <w:p w14:paraId="3FC97A56" w14:textId="77777777"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wnioskowanie o EDM przez Pacjenta</w:t>
      </w:r>
    </w:p>
    <w:p w14:paraId="2F671407" w14:textId="77777777"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każdy, jakikolwiek przez kogokolwiek dostęp do danych osobowych w szczególności danych wrażliwych</w:t>
      </w:r>
    </w:p>
    <w:p w14:paraId="207821C4" w14:textId="36AE8A01" w:rsidR="00A367E9" w:rsidRPr="001E63F1" w:rsidRDefault="00A367E9" w:rsidP="00A367E9">
      <w:pPr>
        <w:pStyle w:val="Akapitzlist"/>
        <w:numPr>
          <w:ilvl w:val="0"/>
          <w:numId w:val="22"/>
        </w:numPr>
        <w:rPr>
          <w:rFonts w:cstheme="minorHAnsi"/>
          <w:szCs w:val="24"/>
        </w:rPr>
      </w:pPr>
      <w:r w:rsidRPr="001E63F1">
        <w:rPr>
          <w:rFonts w:cstheme="minorHAnsi"/>
          <w:szCs w:val="24"/>
        </w:rPr>
        <w:t>dokonywania rezerwacji</w:t>
      </w:r>
    </w:p>
    <w:p w14:paraId="60F12041" w14:textId="08C4342D" w:rsidR="000635FC" w:rsidRPr="001E63F1" w:rsidRDefault="000635FC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System logowania musi zapewniać pełną rozliczalność, rozumianą jako przypisanie określonego działania w systemie do użytkownika lub procesu oraz umiejscowienie ich w czasie.</w:t>
      </w:r>
    </w:p>
    <w:p w14:paraId="3BB43225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System logów musi być odporny na uszkodzenie co najmniej jednego serwera fizycznego lub wirtualnego.</w:t>
      </w:r>
    </w:p>
    <w:p w14:paraId="0AF49C65" w14:textId="77777777" w:rsidR="00A367E9" w:rsidRPr="001E63F1" w:rsidRDefault="00A367E9" w:rsidP="00A367E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uszkodzenia co najmniej jednego serwera, system logów nie może utracić zapisanych logów oraz nie może przestać przyjmować i zapisywać nowych logów.</w:t>
      </w:r>
    </w:p>
    <w:p w14:paraId="5D4DC77E" w14:textId="35D54B14" w:rsidR="000635FC" w:rsidRPr="001E63F1" w:rsidRDefault="00A367E9" w:rsidP="000635F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istnieć dostępny wyłącznie z wewnątrz sieci, wyłącznie dla uprawnionych administratorów mechanizm udostępniony przez stronę www umożliwiający wyszukiwanie logów według zadanych filtrów oraz wyświetlanie, przeglądanie, eksportowanie (co najmniej w formacie </w:t>
      </w:r>
      <w:proofErr w:type="spellStart"/>
      <w:r w:rsidRPr="001E63F1">
        <w:rPr>
          <w:rFonts w:asciiTheme="minorHAnsi" w:hAnsiTheme="minorHAnsi" w:cstheme="minorHAnsi"/>
        </w:rPr>
        <w:t>csv</w:t>
      </w:r>
      <w:proofErr w:type="spellEnd"/>
      <w:r w:rsidRPr="001E63F1">
        <w:rPr>
          <w:rFonts w:asciiTheme="minorHAnsi" w:hAnsiTheme="minorHAnsi" w:cstheme="minorHAnsi"/>
        </w:rPr>
        <w:t xml:space="preserve"> z możliwością definiowania separatora) wyfiltrowanych logów.</w:t>
      </w:r>
    </w:p>
    <w:p w14:paraId="52ADFFFA" w14:textId="01742896" w:rsidR="0007374D" w:rsidRPr="001E63F1" w:rsidRDefault="0007374D" w:rsidP="0007374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Musi istnieć mechanizm raportowania z wykorzystaniem schematów zbudowanych w oparciu o wyfiltrowane logi. Musi istnieć możliwość wysyłania raportów z wykorzystaniem poczty e-mail na wskazane dla danego raportu adresy </w:t>
      </w:r>
      <w:r w:rsidR="00150A1C" w:rsidRPr="001E63F1">
        <w:rPr>
          <w:rFonts w:asciiTheme="minorHAnsi" w:hAnsiTheme="minorHAnsi" w:cstheme="minorHAnsi"/>
        </w:rPr>
        <w:t>e-</w:t>
      </w:r>
      <w:r w:rsidRPr="001E63F1">
        <w:rPr>
          <w:rFonts w:asciiTheme="minorHAnsi" w:hAnsiTheme="minorHAnsi" w:cstheme="minorHAnsi"/>
        </w:rPr>
        <w:t>mailowe.</w:t>
      </w:r>
    </w:p>
    <w:p w14:paraId="102B7370" w14:textId="36478A44" w:rsidR="006D0EF9" w:rsidRPr="001E63F1" w:rsidRDefault="00981BDB" w:rsidP="00981BDB">
      <w:pPr>
        <w:pStyle w:val="Nagwek2"/>
        <w:rPr>
          <w:rFonts w:cstheme="minorHAnsi"/>
        </w:rPr>
      </w:pPr>
      <w:r w:rsidRPr="001E63F1">
        <w:rPr>
          <w:rFonts w:cstheme="minorHAnsi"/>
        </w:rPr>
        <w:t>Wydajność</w:t>
      </w:r>
    </w:p>
    <w:p w14:paraId="7190268C" w14:textId="5D7C867C" w:rsidR="00981BDB" w:rsidRPr="001E63F1" w:rsidRDefault="00981BDB" w:rsidP="00981BD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System musi zapewnić możliwość </w:t>
      </w:r>
      <w:r w:rsidR="002B5467" w:rsidRPr="001E63F1">
        <w:rPr>
          <w:rFonts w:asciiTheme="minorHAnsi" w:hAnsiTheme="minorHAnsi" w:cstheme="minorHAnsi"/>
        </w:rPr>
        <w:t xml:space="preserve">wydajnej </w:t>
      </w:r>
      <w:r w:rsidRPr="001E63F1">
        <w:rPr>
          <w:rFonts w:asciiTheme="minorHAnsi" w:hAnsiTheme="minorHAnsi" w:cstheme="minorHAnsi"/>
        </w:rPr>
        <w:t xml:space="preserve">jednoczesnej obsługi co najmniej </w:t>
      </w:r>
      <w:r w:rsidR="001E328F" w:rsidRPr="001E63F1">
        <w:rPr>
          <w:rFonts w:asciiTheme="minorHAnsi" w:hAnsiTheme="minorHAnsi" w:cstheme="minorHAnsi"/>
        </w:rPr>
        <w:t>1</w:t>
      </w:r>
      <w:r w:rsidRPr="001E63F1">
        <w:rPr>
          <w:rFonts w:asciiTheme="minorHAnsi" w:hAnsiTheme="minorHAnsi" w:cstheme="minorHAnsi"/>
        </w:rPr>
        <w:t xml:space="preserve">000 </w:t>
      </w:r>
      <w:r w:rsidR="001A44EB" w:rsidRPr="001E63F1">
        <w:rPr>
          <w:rFonts w:asciiTheme="minorHAnsi" w:hAnsiTheme="minorHAnsi" w:cstheme="minorHAnsi"/>
        </w:rPr>
        <w:t xml:space="preserve">zalogowanych </w:t>
      </w:r>
      <w:r w:rsidRPr="001E63F1">
        <w:rPr>
          <w:rFonts w:asciiTheme="minorHAnsi" w:hAnsiTheme="minorHAnsi" w:cstheme="minorHAnsi"/>
        </w:rPr>
        <w:t>użytkowników uzyskujących dostęp z Internetu (Pacjentów).</w:t>
      </w:r>
    </w:p>
    <w:p w14:paraId="13A841A0" w14:textId="77777777" w:rsidR="00C87416" w:rsidRPr="001E63F1" w:rsidRDefault="00C87416" w:rsidP="00C87416">
      <w:pPr>
        <w:rPr>
          <w:rFonts w:cstheme="minorHAnsi"/>
        </w:rPr>
      </w:pPr>
    </w:p>
    <w:p w14:paraId="52C7DD68" w14:textId="48C1683A" w:rsidR="003F7728" w:rsidRPr="001E63F1" w:rsidRDefault="003F7728" w:rsidP="00244F7F">
      <w:pPr>
        <w:pStyle w:val="Nagwek1"/>
        <w:rPr>
          <w:rFonts w:cstheme="minorHAnsi"/>
        </w:rPr>
      </w:pPr>
      <w:r w:rsidRPr="001E63F1">
        <w:rPr>
          <w:rFonts w:cstheme="minorHAnsi"/>
        </w:rPr>
        <w:t>Wdrożenie</w:t>
      </w:r>
    </w:p>
    <w:p w14:paraId="3EC865B7" w14:textId="75EB8C15" w:rsidR="003F7728" w:rsidRPr="001E63F1" w:rsidRDefault="003F7728" w:rsidP="003F772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wymaga </w:t>
      </w:r>
      <w:r w:rsidR="003A15EC" w:rsidRPr="001E63F1">
        <w:rPr>
          <w:rFonts w:asciiTheme="minorHAnsi" w:hAnsiTheme="minorHAnsi" w:cstheme="minorHAnsi"/>
        </w:rPr>
        <w:t xml:space="preserve">utworzenia, </w:t>
      </w:r>
      <w:r w:rsidRPr="001E63F1">
        <w:rPr>
          <w:rFonts w:asciiTheme="minorHAnsi" w:hAnsiTheme="minorHAnsi" w:cstheme="minorHAnsi"/>
        </w:rPr>
        <w:t>wdrożenia</w:t>
      </w:r>
      <w:r w:rsidR="003A15EC" w:rsidRPr="001E63F1">
        <w:rPr>
          <w:rFonts w:asciiTheme="minorHAnsi" w:hAnsiTheme="minorHAnsi" w:cstheme="minorHAnsi"/>
        </w:rPr>
        <w:t xml:space="preserve"> i skonfigurowania</w:t>
      </w:r>
      <w:r w:rsidRPr="001E63F1">
        <w:rPr>
          <w:rFonts w:asciiTheme="minorHAnsi" w:hAnsiTheme="minorHAnsi" w:cstheme="minorHAnsi"/>
        </w:rPr>
        <w:t xml:space="preserve"> </w:t>
      </w:r>
      <w:r w:rsidR="003A15EC" w:rsidRPr="001E63F1">
        <w:rPr>
          <w:rFonts w:asciiTheme="minorHAnsi" w:hAnsiTheme="minorHAnsi" w:cstheme="minorHAnsi"/>
        </w:rPr>
        <w:t>oprogramowania do prawidłowej pracy całej Platformy Regionalnej</w:t>
      </w:r>
      <w:r w:rsidR="00E07EDF" w:rsidRPr="001E63F1">
        <w:rPr>
          <w:rFonts w:asciiTheme="minorHAnsi" w:hAnsiTheme="minorHAnsi" w:cstheme="minorHAnsi"/>
        </w:rPr>
        <w:t>, wraz z późniejszą integracją z lokalnymi systemami dziedzinowymi.</w:t>
      </w:r>
    </w:p>
    <w:p w14:paraId="794F29DD" w14:textId="4FEF8E9F" w:rsidR="003A15EC" w:rsidRPr="001E63F1" w:rsidRDefault="003A15EC" w:rsidP="005609D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wymaga </w:t>
      </w:r>
      <w:r w:rsidR="007811A0" w:rsidRPr="001E63F1">
        <w:rPr>
          <w:rFonts w:asciiTheme="minorHAnsi" w:hAnsiTheme="minorHAnsi" w:cstheme="minorHAnsi"/>
        </w:rPr>
        <w:t>spotkań roboczych</w:t>
      </w:r>
      <w:r w:rsidR="00462189" w:rsidRPr="001E63F1">
        <w:rPr>
          <w:rFonts w:asciiTheme="minorHAnsi" w:hAnsiTheme="minorHAnsi" w:cstheme="minorHAnsi"/>
        </w:rPr>
        <w:t xml:space="preserve"> </w:t>
      </w:r>
      <w:r w:rsidR="0069618D" w:rsidRPr="001E63F1">
        <w:rPr>
          <w:rFonts w:asciiTheme="minorHAnsi" w:hAnsiTheme="minorHAnsi" w:cstheme="minorHAnsi"/>
        </w:rPr>
        <w:t xml:space="preserve">zespołów </w:t>
      </w:r>
      <w:r w:rsidR="00462189" w:rsidRPr="001E63F1">
        <w:rPr>
          <w:rFonts w:asciiTheme="minorHAnsi" w:hAnsiTheme="minorHAnsi" w:cstheme="minorHAnsi"/>
        </w:rPr>
        <w:t>Wykonawcy i Zamawiającego</w:t>
      </w:r>
      <w:r w:rsidR="007811A0" w:rsidRPr="001E63F1">
        <w:rPr>
          <w:rFonts w:asciiTheme="minorHAnsi" w:hAnsiTheme="minorHAnsi" w:cstheme="minorHAnsi"/>
        </w:rPr>
        <w:t xml:space="preserve"> odbywających się w siedzibie Zamawiającego nie rzadziej niż jeden raz co miesiąc.</w:t>
      </w:r>
    </w:p>
    <w:p w14:paraId="4B857156" w14:textId="5F8CFF0A" w:rsidR="00462189" w:rsidRPr="001E63F1" w:rsidRDefault="00FC7B05" w:rsidP="0046218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Pierwsze spotkanie robocze musi odbyć się nie później niż 7 dni licząc od dnia podpisania umowy.</w:t>
      </w:r>
    </w:p>
    <w:p w14:paraId="257D79F8" w14:textId="62F9A5CE" w:rsidR="005609D7" w:rsidRPr="001E63F1" w:rsidRDefault="00BA4165" w:rsidP="005609D7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wymaga dokumentowania postępów prac z częstotliwością co najmniej </w:t>
      </w:r>
      <w:r w:rsidR="00073A9D" w:rsidRPr="001E63F1">
        <w:rPr>
          <w:rFonts w:asciiTheme="minorHAnsi" w:hAnsiTheme="minorHAnsi" w:cstheme="minorHAnsi"/>
        </w:rPr>
        <w:t xml:space="preserve">jeden </w:t>
      </w:r>
      <w:r w:rsidRPr="001E63F1">
        <w:rPr>
          <w:rFonts w:asciiTheme="minorHAnsi" w:hAnsiTheme="minorHAnsi" w:cstheme="minorHAnsi"/>
        </w:rPr>
        <w:t xml:space="preserve">raz </w:t>
      </w:r>
      <w:r w:rsidR="00590639" w:rsidRPr="001E63F1">
        <w:rPr>
          <w:rFonts w:asciiTheme="minorHAnsi" w:hAnsiTheme="minorHAnsi" w:cstheme="minorHAnsi"/>
        </w:rPr>
        <w:t xml:space="preserve">co </w:t>
      </w:r>
      <w:r w:rsidR="00073A9D" w:rsidRPr="001E63F1">
        <w:rPr>
          <w:rFonts w:asciiTheme="minorHAnsi" w:hAnsiTheme="minorHAnsi" w:cstheme="minorHAnsi"/>
        </w:rPr>
        <w:t>miesiąc</w:t>
      </w:r>
      <w:r w:rsidRPr="001E63F1">
        <w:rPr>
          <w:rFonts w:asciiTheme="minorHAnsi" w:hAnsiTheme="minorHAnsi" w:cstheme="minorHAnsi"/>
        </w:rPr>
        <w:t>.</w:t>
      </w:r>
    </w:p>
    <w:p w14:paraId="1E5ACD1E" w14:textId="784ABE43" w:rsidR="00E60C24" w:rsidRPr="001E63F1" w:rsidRDefault="00E60C24" w:rsidP="00E60C2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przypadku </w:t>
      </w:r>
      <w:r w:rsidR="00EF4C91" w:rsidRPr="001E63F1">
        <w:rPr>
          <w:rFonts w:asciiTheme="minorHAnsi" w:hAnsiTheme="minorHAnsi" w:cstheme="minorHAnsi"/>
        </w:rPr>
        <w:t>opóźnień w realizacji ustalonego harmonogramu wynikających z winy Wykonawcy,</w:t>
      </w:r>
      <w:r w:rsidRPr="001E63F1">
        <w:rPr>
          <w:rFonts w:asciiTheme="minorHAnsi" w:hAnsiTheme="minorHAnsi" w:cstheme="minorHAnsi"/>
        </w:rPr>
        <w:t xml:space="preserve"> Zamawiający zastrzega sobie prawo do wezwania Wykonawcy do częstszego dokumentowania postępów prac (jednak nie częściej niż jeden raz na tydzień).</w:t>
      </w:r>
    </w:p>
    <w:p w14:paraId="12772026" w14:textId="1B3FBF5A" w:rsidR="003A15EC" w:rsidRPr="001E63F1" w:rsidRDefault="003A15EC" w:rsidP="003A15E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prezentacji postępów prac nad oprogramowaniem</w:t>
      </w:r>
      <w:r w:rsidR="00462189" w:rsidRPr="001E63F1">
        <w:rPr>
          <w:rFonts w:asciiTheme="minorHAnsi" w:hAnsiTheme="minorHAnsi" w:cstheme="minorHAnsi"/>
        </w:rPr>
        <w:t xml:space="preserve"> z częstotliwością co najmniej jeden raz co miesiąc</w:t>
      </w:r>
      <w:r w:rsidRPr="001E63F1">
        <w:rPr>
          <w:rFonts w:asciiTheme="minorHAnsi" w:hAnsiTheme="minorHAnsi" w:cstheme="minorHAnsi"/>
        </w:rPr>
        <w:t>.</w:t>
      </w:r>
    </w:p>
    <w:p w14:paraId="4B23A92C" w14:textId="3F288793" w:rsidR="00BA4165" w:rsidRPr="001E63F1" w:rsidRDefault="001452DE" w:rsidP="00BA4165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Jeżeli Zamawiający będzie już w posiadaniu środowiska</w:t>
      </w:r>
      <w:r w:rsidR="00993CE6" w:rsidRPr="001E63F1">
        <w:rPr>
          <w:rFonts w:asciiTheme="minorHAnsi" w:hAnsiTheme="minorHAnsi" w:cstheme="minorHAnsi"/>
        </w:rPr>
        <w:t xml:space="preserve"> sprzętowego</w:t>
      </w:r>
      <w:r w:rsidRPr="001E63F1">
        <w:rPr>
          <w:rFonts w:asciiTheme="minorHAnsi" w:hAnsiTheme="minorHAnsi" w:cstheme="minorHAnsi"/>
        </w:rPr>
        <w:t>, to p</w:t>
      </w:r>
      <w:r w:rsidR="00596BC1" w:rsidRPr="001E63F1">
        <w:rPr>
          <w:rFonts w:asciiTheme="minorHAnsi" w:hAnsiTheme="minorHAnsi" w:cstheme="minorHAnsi"/>
        </w:rPr>
        <w:t xml:space="preserve">rezentacja postępów prac </w:t>
      </w:r>
      <w:r w:rsidR="00462189" w:rsidRPr="001E63F1">
        <w:rPr>
          <w:rFonts w:asciiTheme="minorHAnsi" w:hAnsiTheme="minorHAnsi" w:cstheme="minorHAnsi"/>
        </w:rPr>
        <w:t xml:space="preserve">i funkcjonalności </w:t>
      </w:r>
      <w:r w:rsidR="00B61FBB" w:rsidRPr="001E63F1">
        <w:rPr>
          <w:rFonts w:asciiTheme="minorHAnsi" w:hAnsiTheme="minorHAnsi" w:cstheme="minorHAnsi"/>
        </w:rPr>
        <w:t xml:space="preserve">oprogramowania </w:t>
      </w:r>
      <w:r w:rsidR="00596BC1" w:rsidRPr="001E63F1">
        <w:rPr>
          <w:rFonts w:asciiTheme="minorHAnsi" w:hAnsiTheme="minorHAnsi" w:cstheme="minorHAnsi"/>
        </w:rPr>
        <w:t>musi odbywać s</w:t>
      </w:r>
      <w:r w:rsidR="00BA4165" w:rsidRPr="001E63F1">
        <w:rPr>
          <w:rFonts w:asciiTheme="minorHAnsi" w:hAnsiTheme="minorHAnsi" w:cstheme="minorHAnsi"/>
        </w:rPr>
        <w:t>ię na środowisku udostępnionym przez Zamawiającego</w:t>
      </w:r>
      <w:r w:rsidR="00596BC1" w:rsidRPr="001E63F1">
        <w:rPr>
          <w:rFonts w:asciiTheme="minorHAnsi" w:hAnsiTheme="minorHAnsi" w:cstheme="minorHAnsi"/>
        </w:rPr>
        <w:t>, na którym docelowo będzie działał</w:t>
      </w:r>
      <w:r w:rsidR="00462189" w:rsidRPr="001E63F1">
        <w:rPr>
          <w:rFonts w:asciiTheme="minorHAnsi" w:hAnsiTheme="minorHAnsi" w:cstheme="minorHAnsi"/>
        </w:rPr>
        <w:t>a</w:t>
      </w:r>
      <w:r w:rsidR="00596BC1" w:rsidRPr="001E63F1">
        <w:rPr>
          <w:rFonts w:asciiTheme="minorHAnsi" w:hAnsiTheme="minorHAnsi" w:cstheme="minorHAnsi"/>
        </w:rPr>
        <w:t xml:space="preserve"> Platforma Regionalna</w:t>
      </w:r>
      <w:r w:rsidRPr="001E63F1">
        <w:rPr>
          <w:rFonts w:asciiTheme="minorHAnsi" w:hAnsiTheme="minorHAnsi" w:cstheme="minorHAnsi"/>
        </w:rPr>
        <w:t>.</w:t>
      </w:r>
    </w:p>
    <w:p w14:paraId="2B3659B7" w14:textId="49D6C3D2" w:rsidR="006732F0" w:rsidRPr="001E63F1" w:rsidRDefault="001516CC" w:rsidP="001516C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Wszelkie formy komunikacji pomiędzy osobami wchodzącymi w skład zespołów roboczych </w:t>
      </w:r>
      <w:r w:rsidR="006732F0" w:rsidRPr="001E63F1">
        <w:rPr>
          <w:rFonts w:asciiTheme="minorHAnsi" w:hAnsiTheme="minorHAnsi" w:cstheme="minorHAnsi"/>
        </w:rPr>
        <w:t>Zamawiającego i Wykonawcy</w:t>
      </w:r>
      <w:r w:rsidRPr="001E63F1">
        <w:rPr>
          <w:rFonts w:asciiTheme="minorHAnsi" w:hAnsiTheme="minorHAnsi" w:cstheme="minorHAnsi"/>
        </w:rPr>
        <w:t xml:space="preserve"> odbywać się będą w języku polskim.</w:t>
      </w:r>
    </w:p>
    <w:p w14:paraId="4F232C6D" w14:textId="594BF948" w:rsidR="00D74324" w:rsidRPr="001E63F1" w:rsidRDefault="00D74324" w:rsidP="00D7432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 każdego spotkania roboczego pracownik Zamawiającego sporządzi Sprawozdanie, zawierające w szczególności ustalenia poczynione w jego trakcie oraz informacje z postępu prac.</w:t>
      </w:r>
    </w:p>
    <w:p w14:paraId="1CF8FF0A" w14:textId="0E2B792D" w:rsidR="001516CC" w:rsidRPr="001E63F1" w:rsidRDefault="001516CC" w:rsidP="001516CC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Przy prowadzeniu korespondencji obowiązuje forma pisemna, w tym również za pośrednictwem poczty elektronicznej z zastrzeżeniem, że komunikacja elektroniczna odbywa się wyłącznie z użyciem adresów </w:t>
      </w:r>
      <w:r w:rsidR="006732F0" w:rsidRPr="001E63F1">
        <w:rPr>
          <w:rFonts w:asciiTheme="minorHAnsi" w:hAnsiTheme="minorHAnsi" w:cstheme="minorHAnsi"/>
        </w:rPr>
        <w:t>mailowych</w:t>
      </w:r>
      <w:r w:rsidRPr="001E63F1">
        <w:rPr>
          <w:rFonts w:asciiTheme="minorHAnsi" w:hAnsiTheme="minorHAnsi" w:cstheme="minorHAnsi"/>
        </w:rPr>
        <w:t xml:space="preserve"> uzgodnionych przez Strony.</w:t>
      </w:r>
    </w:p>
    <w:p w14:paraId="30ADEDB6" w14:textId="44888586" w:rsidR="00EE47B1" w:rsidRPr="001E63F1" w:rsidRDefault="0094242D" w:rsidP="002C7AF1">
      <w:pPr>
        <w:pStyle w:val="Nagwek1"/>
        <w:rPr>
          <w:rFonts w:cstheme="minorHAnsi"/>
        </w:rPr>
      </w:pPr>
      <w:r w:rsidRPr="001E63F1">
        <w:rPr>
          <w:rFonts w:cstheme="minorHAnsi"/>
        </w:rPr>
        <w:t>Warunki licencyjne</w:t>
      </w:r>
    </w:p>
    <w:p w14:paraId="68D61CFA" w14:textId="6C69B0B7" w:rsidR="00C62D7E" w:rsidRPr="001E63F1" w:rsidRDefault="00922C8B" w:rsidP="0094242D">
      <w:pPr>
        <w:pStyle w:val="Nagwek2"/>
        <w:rPr>
          <w:rFonts w:cstheme="minorHAnsi"/>
        </w:rPr>
      </w:pPr>
      <w:r w:rsidRPr="001E63F1">
        <w:rPr>
          <w:rFonts w:cstheme="minorHAnsi"/>
        </w:rPr>
        <w:t>Wymagania podstawowe</w:t>
      </w:r>
    </w:p>
    <w:p w14:paraId="7C29F630" w14:textId="74BAC2BE" w:rsidR="0094242D" w:rsidRPr="001E63F1" w:rsidRDefault="00C62D7E" w:rsidP="00C62D7E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licencji umożliwiającej</w:t>
      </w:r>
      <w:r w:rsidR="00C60D09" w:rsidRPr="001E63F1">
        <w:rPr>
          <w:rFonts w:asciiTheme="minorHAnsi" w:hAnsiTheme="minorHAnsi" w:cstheme="minorHAnsi"/>
        </w:rPr>
        <w:t xml:space="preserve"> mu</w:t>
      </w:r>
      <w:r w:rsidRPr="001E63F1">
        <w:rPr>
          <w:rFonts w:asciiTheme="minorHAnsi" w:hAnsiTheme="minorHAnsi" w:cstheme="minorHAnsi"/>
        </w:rPr>
        <w:t xml:space="preserve"> trwałe zwielokrotnienie dostarczonego oprogramowania w całości lub w części, jakimikolwiek środkami i w jakiejkolwiek formie, i dowolną techniką na potrzeby funkcjonowania </w:t>
      </w:r>
      <w:r w:rsidR="0051343E" w:rsidRPr="001E63F1">
        <w:rPr>
          <w:rFonts w:asciiTheme="minorHAnsi" w:hAnsiTheme="minorHAnsi" w:cstheme="minorHAnsi"/>
        </w:rPr>
        <w:t xml:space="preserve">Wielkopolskiej </w:t>
      </w:r>
      <w:r w:rsidRPr="001E63F1">
        <w:rPr>
          <w:rFonts w:asciiTheme="minorHAnsi" w:hAnsiTheme="minorHAnsi" w:cstheme="minorHAnsi"/>
        </w:rPr>
        <w:t>Platformy Regionalnej e-Zdrowie</w:t>
      </w:r>
      <w:r w:rsidR="001A44EB" w:rsidRPr="001E63F1">
        <w:rPr>
          <w:rFonts w:asciiTheme="minorHAnsi" w:hAnsiTheme="minorHAnsi" w:cstheme="minorHAnsi"/>
        </w:rPr>
        <w:t xml:space="preserve"> bez konieczności ponoszenia dodatkowych kosztów na uzupełnieni</w:t>
      </w:r>
      <w:r w:rsidR="001F5C25" w:rsidRPr="001E63F1">
        <w:rPr>
          <w:rFonts w:asciiTheme="minorHAnsi" w:hAnsiTheme="minorHAnsi" w:cstheme="minorHAnsi"/>
        </w:rPr>
        <w:t>e</w:t>
      </w:r>
      <w:r w:rsidR="001A44EB" w:rsidRPr="001E63F1">
        <w:rPr>
          <w:rFonts w:asciiTheme="minorHAnsi" w:hAnsiTheme="minorHAnsi" w:cstheme="minorHAnsi"/>
        </w:rPr>
        <w:t xml:space="preserve"> </w:t>
      </w:r>
      <w:r w:rsidR="005B6E3F" w:rsidRPr="001E63F1">
        <w:rPr>
          <w:rFonts w:asciiTheme="minorHAnsi" w:hAnsiTheme="minorHAnsi" w:cstheme="minorHAnsi"/>
        </w:rPr>
        <w:t>bądź opł</w:t>
      </w:r>
      <w:r w:rsidR="00527A32" w:rsidRPr="001E63F1">
        <w:rPr>
          <w:rFonts w:asciiTheme="minorHAnsi" w:hAnsiTheme="minorHAnsi" w:cstheme="minorHAnsi"/>
        </w:rPr>
        <w:t>a</w:t>
      </w:r>
      <w:r w:rsidR="005B6E3F" w:rsidRPr="001E63F1">
        <w:rPr>
          <w:rFonts w:asciiTheme="minorHAnsi" w:hAnsiTheme="minorHAnsi" w:cstheme="minorHAnsi"/>
        </w:rPr>
        <w:t xml:space="preserve">cenie </w:t>
      </w:r>
      <w:r w:rsidR="001A44EB" w:rsidRPr="001E63F1">
        <w:rPr>
          <w:rFonts w:asciiTheme="minorHAnsi" w:hAnsiTheme="minorHAnsi" w:cstheme="minorHAnsi"/>
        </w:rPr>
        <w:t>licencji</w:t>
      </w:r>
      <w:r w:rsidRPr="001E63F1">
        <w:rPr>
          <w:rFonts w:asciiTheme="minorHAnsi" w:hAnsiTheme="minorHAnsi" w:cstheme="minorHAnsi"/>
        </w:rPr>
        <w:t>.</w:t>
      </w:r>
    </w:p>
    <w:p w14:paraId="66E4F705" w14:textId="722B18C3" w:rsidR="00497739" w:rsidRPr="001E63F1" w:rsidRDefault="00497739" w:rsidP="0049773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wymaga licencji umożliwiającej mu dołączanie do </w:t>
      </w:r>
      <w:r w:rsidR="00D554F9" w:rsidRPr="001E63F1">
        <w:rPr>
          <w:rFonts w:asciiTheme="minorHAnsi" w:hAnsiTheme="minorHAnsi" w:cstheme="minorHAnsi"/>
        </w:rPr>
        <w:t xml:space="preserve">Wielkopolskiej </w:t>
      </w:r>
      <w:r w:rsidRPr="001E63F1">
        <w:rPr>
          <w:rFonts w:asciiTheme="minorHAnsi" w:hAnsiTheme="minorHAnsi" w:cstheme="minorHAnsi"/>
        </w:rPr>
        <w:t xml:space="preserve">Platformy </w:t>
      </w:r>
      <w:r w:rsidR="00D554F9" w:rsidRPr="001E63F1">
        <w:rPr>
          <w:rFonts w:asciiTheme="minorHAnsi" w:hAnsiTheme="minorHAnsi" w:cstheme="minorHAnsi"/>
        </w:rPr>
        <w:t xml:space="preserve">Regionalnej </w:t>
      </w:r>
      <w:r w:rsidRPr="001E63F1">
        <w:rPr>
          <w:rFonts w:asciiTheme="minorHAnsi" w:hAnsiTheme="minorHAnsi" w:cstheme="minorHAnsi"/>
        </w:rPr>
        <w:t>innych podmiotów niż</w:t>
      </w:r>
      <w:r w:rsidR="00543F3D" w:rsidRPr="001E63F1">
        <w:rPr>
          <w:rFonts w:asciiTheme="minorHAnsi" w:hAnsiTheme="minorHAnsi" w:cstheme="minorHAnsi"/>
        </w:rPr>
        <w:t xml:space="preserve"> podmioty</w:t>
      </w:r>
      <w:r w:rsidRPr="001E63F1">
        <w:rPr>
          <w:rFonts w:asciiTheme="minorHAnsi" w:hAnsiTheme="minorHAnsi" w:cstheme="minorHAnsi"/>
        </w:rPr>
        <w:t xml:space="preserve"> biorące udział w Projekcie</w:t>
      </w:r>
      <w:r w:rsidR="004F49D1" w:rsidRPr="001E63F1">
        <w:rPr>
          <w:rFonts w:asciiTheme="minorHAnsi" w:hAnsiTheme="minorHAnsi" w:cstheme="minorHAnsi"/>
        </w:rPr>
        <w:t xml:space="preserve"> bez konieczności ponoszenia dodatkowych kosztów na uzupełnienie licencji</w:t>
      </w:r>
      <w:r w:rsidRPr="001E63F1">
        <w:rPr>
          <w:rFonts w:asciiTheme="minorHAnsi" w:hAnsiTheme="minorHAnsi" w:cstheme="minorHAnsi"/>
        </w:rPr>
        <w:t>.</w:t>
      </w:r>
    </w:p>
    <w:p w14:paraId="026440A7" w14:textId="71695EBC" w:rsidR="00532F74" w:rsidRPr="001E63F1" w:rsidRDefault="00532F74" w:rsidP="00532F7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licencyjnego ograniczenia liczby podłączonych do Platformy i korzystających z Platformy podmiotów.</w:t>
      </w:r>
    </w:p>
    <w:p w14:paraId="72643D11" w14:textId="6BF1561E" w:rsidR="00B404F3" w:rsidRPr="001E63F1" w:rsidRDefault="00B404F3" w:rsidP="00B404F3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dostarczy narzędzia do zarządzania bazami danych.</w:t>
      </w:r>
    </w:p>
    <w:p w14:paraId="096FD7AC" w14:textId="2B14AED5" w:rsidR="00720846" w:rsidRPr="001E63F1" w:rsidRDefault="00260416" w:rsidP="00720846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przypadku, gdy bazy danych będą objęte licencjami, to licencje te nie mogą ograniczać</w:t>
      </w:r>
      <w:r w:rsidR="00253276" w:rsidRPr="001E63F1">
        <w:rPr>
          <w:rFonts w:asciiTheme="minorHAnsi" w:hAnsiTheme="minorHAnsi" w:cstheme="minorHAnsi"/>
        </w:rPr>
        <w:t xml:space="preserve"> </w:t>
      </w:r>
      <w:r w:rsidR="00E8355A" w:rsidRPr="001E63F1">
        <w:rPr>
          <w:rFonts w:asciiTheme="minorHAnsi" w:hAnsiTheme="minorHAnsi" w:cstheme="minorHAnsi"/>
        </w:rPr>
        <w:t>liczby</w:t>
      </w:r>
      <w:r w:rsidR="00253276" w:rsidRPr="001E63F1">
        <w:rPr>
          <w:rFonts w:asciiTheme="minorHAnsi" w:hAnsiTheme="minorHAnsi" w:cstheme="minorHAnsi"/>
        </w:rPr>
        <w:t xml:space="preserve"> systemów bazodanowych</w:t>
      </w:r>
      <w:r w:rsidR="007A2A24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wielkości bazy danych</w:t>
      </w:r>
      <w:r w:rsidR="00897E77" w:rsidRPr="001E63F1">
        <w:rPr>
          <w:rFonts w:asciiTheme="minorHAnsi" w:hAnsiTheme="minorHAnsi" w:cstheme="minorHAnsi"/>
        </w:rPr>
        <w:t xml:space="preserve">, </w:t>
      </w:r>
      <w:r w:rsidR="00E8355A" w:rsidRPr="001E63F1">
        <w:rPr>
          <w:rFonts w:asciiTheme="minorHAnsi" w:hAnsiTheme="minorHAnsi" w:cstheme="minorHAnsi"/>
        </w:rPr>
        <w:t xml:space="preserve">liczby </w:t>
      </w:r>
      <w:r w:rsidR="00897E77" w:rsidRPr="001E63F1">
        <w:rPr>
          <w:rFonts w:asciiTheme="minorHAnsi" w:hAnsiTheme="minorHAnsi" w:cstheme="minorHAnsi"/>
        </w:rPr>
        <w:t>użytkowników</w:t>
      </w:r>
      <w:r w:rsidRPr="001E63F1">
        <w:rPr>
          <w:rFonts w:asciiTheme="minorHAnsi" w:hAnsiTheme="minorHAnsi" w:cstheme="minorHAnsi"/>
        </w:rPr>
        <w:t xml:space="preserve"> ani </w:t>
      </w:r>
      <w:r w:rsidR="00E8355A" w:rsidRPr="001E63F1">
        <w:rPr>
          <w:rFonts w:asciiTheme="minorHAnsi" w:hAnsiTheme="minorHAnsi" w:cstheme="minorHAnsi"/>
        </w:rPr>
        <w:t xml:space="preserve">ilości </w:t>
      </w:r>
      <w:r w:rsidRPr="001E63F1">
        <w:rPr>
          <w:rFonts w:asciiTheme="minorHAnsi" w:hAnsiTheme="minorHAnsi" w:cstheme="minorHAnsi"/>
        </w:rPr>
        <w:t>zapytań.</w:t>
      </w:r>
    </w:p>
    <w:p w14:paraId="77C94043" w14:textId="3C2B58BF" w:rsidR="00CB2649" w:rsidRPr="001E63F1" w:rsidRDefault="00CB2649" w:rsidP="00823A6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dostarczenia</w:t>
      </w:r>
      <w:r w:rsidR="00EF63BA" w:rsidRPr="001E63F1">
        <w:rPr>
          <w:rFonts w:asciiTheme="minorHAnsi" w:hAnsiTheme="minorHAnsi" w:cstheme="minorHAnsi"/>
        </w:rPr>
        <w:t xml:space="preserve"> wersji elektronicznej </w:t>
      </w:r>
      <w:r w:rsidRPr="001E63F1">
        <w:rPr>
          <w:rFonts w:asciiTheme="minorHAnsi" w:hAnsiTheme="minorHAnsi" w:cstheme="minorHAnsi"/>
        </w:rPr>
        <w:t>kodów źródłowych</w:t>
      </w:r>
      <w:r w:rsidR="00F7493A" w:rsidRPr="001E63F1">
        <w:rPr>
          <w:rFonts w:asciiTheme="minorHAnsi" w:hAnsiTheme="minorHAnsi" w:cstheme="minorHAnsi"/>
        </w:rPr>
        <w:t xml:space="preserve"> </w:t>
      </w:r>
      <w:r w:rsidR="000026D1" w:rsidRPr="001E63F1">
        <w:rPr>
          <w:rFonts w:asciiTheme="minorHAnsi" w:hAnsiTheme="minorHAnsi" w:cstheme="minorHAnsi"/>
        </w:rPr>
        <w:t xml:space="preserve">(w szczególności dla </w:t>
      </w:r>
      <w:r w:rsidR="00910757" w:rsidRPr="001E63F1">
        <w:rPr>
          <w:rFonts w:asciiTheme="minorHAnsi" w:hAnsiTheme="minorHAnsi" w:cstheme="minorHAnsi"/>
        </w:rPr>
        <w:t>struktur</w:t>
      </w:r>
      <w:r w:rsidR="000026D1" w:rsidRPr="001E63F1">
        <w:rPr>
          <w:rFonts w:asciiTheme="minorHAnsi" w:hAnsiTheme="minorHAnsi" w:cstheme="minorHAnsi"/>
        </w:rPr>
        <w:t xml:space="preserve"> programistycznych odpowiedzialnych za logikę biznesową zamawianych aplikacji)</w:t>
      </w:r>
      <w:r w:rsidR="00123EDB" w:rsidRPr="001E63F1">
        <w:rPr>
          <w:rFonts w:asciiTheme="minorHAnsi" w:hAnsiTheme="minorHAnsi" w:cstheme="minorHAnsi"/>
        </w:rPr>
        <w:t xml:space="preserve"> w wersji</w:t>
      </w:r>
      <w:r w:rsidR="000E36A9" w:rsidRPr="001E63F1">
        <w:rPr>
          <w:rFonts w:asciiTheme="minorHAnsi" w:hAnsiTheme="minorHAnsi" w:cstheme="minorHAnsi"/>
        </w:rPr>
        <w:t>,</w:t>
      </w:r>
      <w:r w:rsidR="00123EDB" w:rsidRPr="001E63F1">
        <w:rPr>
          <w:rFonts w:asciiTheme="minorHAnsi" w:hAnsiTheme="minorHAnsi" w:cstheme="minorHAnsi"/>
        </w:rPr>
        <w:t xml:space="preserve"> która została wdrożona produkcyjnie</w:t>
      </w:r>
      <w:r w:rsidRPr="001E63F1">
        <w:rPr>
          <w:rFonts w:asciiTheme="minorHAnsi" w:hAnsiTheme="minorHAnsi" w:cstheme="minorHAnsi"/>
        </w:rPr>
        <w:t>.</w:t>
      </w:r>
    </w:p>
    <w:p w14:paraId="348985C1" w14:textId="4A625F9D" w:rsidR="00823A60" w:rsidRPr="001E63F1" w:rsidRDefault="00823A60" w:rsidP="00823A6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dostarczenia</w:t>
      </w:r>
      <w:r w:rsidR="001D75A7" w:rsidRPr="001E63F1">
        <w:rPr>
          <w:rFonts w:asciiTheme="minorHAnsi" w:hAnsiTheme="minorHAnsi" w:cstheme="minorHAnsi"/>
        </w:rPr>
        <w:t xml:space="preserve"> </w:t>
      </w:r>
      <w:r w:rsidR="0029794B" w:rsidRPr="001E63F1">
        <w:rPr>
          <w:rFonts w:asciiTheme="minorHAnsi" w:hAnsiTheme="minorHAnsi" w:cstheme="minorHAnsi"/>
        </w:rPr>
        <w:t>środowiska</w:t>
      </w:r>
      <w:r w:rsidR="00157A2F" w:rsidRPr="001E63F1">
        <w:rPr>
          <w:rFonts w:asciiTheme="minorHAnsi" w:hAnsiTheme="minorHAnsi" w:cstheme="minorHAnsi"/>
        </w:rPr>
        <w:t xml:space="preserve"> deweloperskiego, tj.</w:t>
      </w:r>
      <w:r w:rsidR="0029794B" w:rsidRPr="001E63F1">
        <w:rPr>
          <w:rFonts w:asciiTheme="minorHAnsi" w:hAnsiTheme="minorHAnsi" w:cstheme="minorHAnsi"/>
        </w:rPr>
        <w:t xml:space="preserve"> </w:t>
      </w:r>
      <w:r w:rsidR="001D75A7" w:rsidRPr="001E63F1">
        <w:rPr>
          <w:rFonts w:asciiTheme="minorHAnsi" w:hAnsiTheme="minorHAnsi" w:cstheme="minorHAnsi"/>
        </w:rPr>
        <w:t xml:space="preserve">narzędzi i </w:t>
      </w:r>
      <w:r w:rsidRPr="001E63F1">
        <w:rPr>
          <w:rFonts w:asciiTheme="minorHAnsi" w:hAnsiTheme="minorHAnsi" w:cstheme="minorHAnsi"/>
        </w:rPr>
        <w:t xml:space="preserve">licencji </w:t>
      </w:r>
      <w:r w:rsidR="00725062" w:rsidRPr="001E63F1">
        <w:rPr>
          <w:rFonts w:asciiTheme="minorHAnsi" w:hAnsiTheme="minorHAnsi" w:cstheme="minorHAnsi"/>
        </w:rPr>
        <w:t>umożliwiających</w:t>
      </w:r>
      <w:r w:rsidR="00644E2D" w:rsidRPr="001E63F1">
        <w:rPr>
          <w:rFonts w:asciiTheme="minorHAnsi" w:hAnsiTheme="minorHAnsi" w:cstheme="minorHAnsi"/>
        </w:rPr>
        <w:t xml:space="preserve"> Zamawiającemu</w:t>
      </w:r>
      <w:r w:rsidR="00725062" w:rsidRPr="001E63F1">
        <w:rPr>
          <w:rFonts w:asciiTheme="minorHAnsi" w:hAnsiTheme="minorHAnsi" w:cstheme="minorHAnsi"/>
        </w:rPr>
        <w:t xml:space="preserve"> MODYFIKACJE</w:t>
      </w:r>
      <w:r w:rsidR="00275EFB" w:rsidRPr="001E63F1">
        <w:rPr>
          <w:rFonts w:asciiTheme="minorHAnsi" w:hAnsiTheme="minorHAnsi" w:cstheme="minorHAnsi"/>
        </w:rPr>
        <w:t xml:space="preserve"> i kompilację</w:t>
      </w:r>
      <w:r w:rsidR="00CB2649" w:rsidRPr="001E63F1">
        <w:rPr>
          <w:rFonts w:asciiTheme="minorHAnsi" w:hAnsiTheme="minorHAnsi" w:cstheme="minorHAnsi"/>
        </w:rPr>
        <w:t xml:space="preserve"> </w:t>
      </w:r>
      <w:r w:rsidR="0029794B" w:rsidRPr="001E63F1">
        <w:rPr>
          <w:rFonts w:asciiTheme="minorHAnsi" w:hAnsiTheme="minorHAnsi" w:cstheme="minorHAnsi"/>
        </w:rPr>
        <w:t xml:space="preserve">przekazanych </w:t>
      </w:r>
      <w:r w:rsidR="00CB2649" w:rsidRPr="001E63F1">
        <w:rPr>
          <w:rFonts w:asciiTheme="minorHAnsi" w:hAnsiTheme="minorHAnsi" w:cstheme="minorHAnsi"/>
        </w:rPr>
        <w:t>kodów źródłowych</w:t>
      </w:r>
      <w:r w:rsidR="00644E2D" w:rsidRPr="001E63F1">
        <w:rPr>
          <w:rFonts w:asciiTheme="minorHAnsi" w:hAnsiTheme="minorHAnsi" w:cstheme="minorHAnsi"/>
        </w:rPr>
        <w:t xml:space="preserve">, plików konfiguracyjnych, </w:t>
      </w:r>
      <w:r w:rsidR="00081B4B" w:rsidRPr="001E63F1">
        <w:rPr>
          <w:rFonts w:asciiTheme="minorHAnsi" w:hAnsiTheme="minorHAnsi" w:cstheme="minorHAnsi"/>
        </w:rPr>
        <w:t>struktur baz danych</w:t>
      </w:r>
      <w:r w:rsidR="0029794B" w:rsidRPr="001E63F1">
        <w:rPr>
          <w:rFonts w:asciiTheme="minorHAnsi" w:hAnsiTheme="minorHAnsi" w:cstheme="minorHAnsi"/>
        </w:rPr>
        <w:t>,</w:t>
      </w:r>
      <w:r w:rsidR="00081B4B" w:rsidRPr="001E63F1">
        <w:rPr>
          <w:rFonts w:asciiTheme="minorHAnsi" w:hAnsiTheme="minorHAnsi" w:cstheme="minorHAnsi"/>
        </w:rPr>
        <w:t xml:space="preserve"> </w:t>
      </w:r>
      <w:r w:rsidR="00644E2D" w:rsidRPr="001E63F1">
        <w:rPr>
          <w:rFonts w:asciiTheme="minorHAnsi" w:hAnsiTheme="minorHAnsi" w:cstheme="minorHAnsi"/>
        </w:rPr>
        <w:t>dokumentacji</w:t>
      </w:r>
      <w:r w:rsidR="00081B4B" w:rsidRPr="001E63F1">
        <w:rPr>
          <w:rFonts w:asciiTheme="minorHAnsi" w:hAnsiTheme="minorHAnsi" w:cstheme="minorHAnsi"/>
        </w:rPr>
        <w:t xml:space="preserve"> oraz innych dostarczonych utworów</w:t>
      </w:r>
      <w:r w:rsidR="000026D1" w:rsidRPr="001E63F1">
        <w:rPr>
          <w:rFonts w:asciiTheme="minorHAnsi" w:hAnsiTheme="minorHAnsi" w:cstheme="minorHAnsi"/>
        </w:rPr>
        <w:t xml:space="preserve"> (w szczególności dla </w:t>
      </w:r>
      <w:r w:rsidR="00910757" w:rsidRPr="001E63F1">
        <w:rPr>
          <w:rFonts w:asciiTheme="minorHAnsi" w:hAnsiTheme="minorHAnsi" w:cstheme="minorHAnsi"/>
        </w:rPr>
        <w:t xml:space="preserve">struktur </w:t>
      </w:r>
      <w:r w:rsidR="000026D1" w:rsidRPr="001E63F1">
        <w:rPr>
          <w:rFonts w:asciiTheme="minorHAnsi" w:hAnsiTheme="minorHAnsi" w:cstheme="minorHAnsi"/>
        </w:rPr>
        <w:t>programistycznych odpowiedzialnych za logikę biznesową zamawianych aplikacji)</w:t>
      </w:r>
      <w:r w:rsidR="00725062" w:rsidRPr="001E63F1">
        <w:rPr>
          <w:rFonts w:asciiTheme="minorHAnsi" w:hAnsiTheme="minorHAnsi" w:cstheme="minorHAnsi"/>
        </w:rPr>
        <w:t>.</w:t>
      </w:r>
    </w:p>
    <w:p w14:paraId="5EC1CF5C" w14:textId="0F4248A8" w:rsidR="00CB2649" w:rsidRPr="001E63F1" w:rsidRDefault="00CB2649" w:rsidP="00CB264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</w:t>
      </w:r>
      <w:r w:rsidR="00644E2D" w:rsidRPr="001E63F1">
        <w:rPr>
          <w:rFonts w:asciiTheme="minorHAnsi" w:hAnsiTheme="minorHAnsi" w:cstheme="minorHAnsi"/>
        </w:rPr>
        <w:t xml:space="preserve">wymaga licencji umożliwiających </w:t>
      </w:r>
      <w:r w:rsidR="00CF11F8" w:rsidRPr="001E63F1">
        <w:rPr>
          <w:rFonts w:asciiTheme="minorHAnsi" w:hAnsiTheme="minorHAnsi" w:cstheme="minorHAnsi"/>
        </w:rPr>
        <w:t xml:space="preserve">mu </w:t>
      </w:r>
      <w:r w:rsidR="00644E2D" w:rsidRPr="001E63F1">
        <w:rPr>
          <w:rFonts w:asciiTheme="minorHAnsi" w:hAnsiTheme="minorHAnsi" w:cstheme="minorHAnsi"/>
        </w:rPr>
        <w:t>swobodny rozwój oprogramowania Platformy.</w:t>
      </w:r>
    </w:p>
    <w:p w14:paraId="3A1B8BFA" w14:textId="77777777" w:rsidR="00866628" w:rsidRPr="001E63F1" w:rsidRDefault="00866628" w:rsidP="00866628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>Dostarczone przez Wykonawcę licencje (w tym licencje firm trzecich) nie mogą być ograniczone czasowo.</w:t>
      </w:r>
    </w:p>
    <w:p w14:paraId="2AF7F728" w14:textId="746A97F4" w:rsidR="00644E2D" w:rsidRPr="001E63F1" w:rsidRDefault="00CB346E" w:rsidP="00644E2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wymaga dostarczenia lice</w:t>
      </w:r>
      <w:r w:rsidR="00B4570E" w:rsidRPr="001E63F1">
        <w:rPr>
          <w:rFonts w:asciiTheme="minorHAnsi" w:hAnsiTheme="minorHAnsi" w:cstheme="minorHAnsi"/>
        </w:rPr>
        <w:t>ncji na czas nieoznaczony.</w:t>
      </w:r>
    </w:p>
    <w:p w14:paraId="40018A6E" w14:textId="77777777" w:rsidR="00646270" w:rsidRPr="001E63F1" w:rsidRDefault="00646270" w:rsidP="0064627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dopuszcza wykorzystanie oprogramowania typu Open Source.</w:t>
      </w:r>
    </w:p>
    <w:p w14:paraId="786350AF" w14:textId="4311857A" w:rsidR="001A609D" w:rsidRPr="001E63F1" w:rsidRDefault="00646270" w:rsidP="001A609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przypadku wykorzystania oprogramowania typu Open Source Wykonawca oświadcza, że jego wykorzystanie jest zgodne z postanowieniami licencji dotyczących danego oprogramowania.</w:t>
      </w:r>
    </w:p>
    <w:p w14:paraId="2697A708" w14:textId="57432B2E" w:rsidR="00646270" w:rsidRPr="001E63F1" w:rsidRDefault="00646270" w:rsidP="0064627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licencji na oprogramowanie Open Source nakładających na Zamawiającego obowiązek odprowadzania jakichkolwiek opłat lub wynagrodzeń.</w:t>
      </w:r>
    </w:p>
    <w:p w14:paraId="46DC5C0D" w14:textId="21854E20" w:rsidR="004F49D1" w:rsidRPr="001E63F1" w:rsidRDefault="004F49D1" w:rsidP="004F49D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Oprogramowanie musi być w wersji oficjalnej i produkcyjnej. Niedopuszczalne jest </w:t>
      </w:r>
      <w:r w:rsidR="005215A3" w:rsidRPr="001E63F1">
        <w:rPr>
          <w:rFonts w:asciiTheme="minorHAnsi" w:hAnsiTheme="minorHAnsi" w:cstheme="minorHAnsi"/>
        </w:rPr>
        <w:t xml:space="preserve">wykorzystanie i </w:t>
      </w:r>
      <w:r w:rsidRPr="001E63F1">
        <w:rPr>
          <w:rFonts w:asciiTheme="minorHAnsi" w:hAnsiTheme="minorHAnsi" w:cstheme="minorHAnsi"/>
        </w:rPr>
        <w:t xml:space="preserve">dostarczenie w wersji typu </w:t>
      </w:r>
      <w:proofErr w:type="spellStart"/>
      <w:r w:rsidRPr="001E63F1">
        <w:rPr>
          <w:rFonts w:asciiTheme="minorHAnsi" w:hAnsiTheme="minorHAnsi" w:cstheme="minorHAnsi"/>
        </w:rPr>
        <w:t>Alpha</w:t>
      </w:r>
      <w:proofErr w:type="spellEnd"/>
      <w:r w:rsidRPr="001E63F1">
        <w:rPr>
          <w:rFonts w:asciiTheme="minorHAnsi" w:hAnsiTheme="minorHAnsi" w:cstheme="minorHAnsi"/>
        </w:rPr>
        <w:t xml:space="preserve">, Beta, </w:t>
      </w:r>
      <w:proofErr w:type="spellStart"/>
      <w:r w:rsidRPr="001E63F1">
        <w:rPr>
          <w:rFonts w:asciiTheme="minorHAnsi" w:hAnsiTheme="minorHAnsi" w:cstheme="minorHAnsi"/>
        </w:rPr>
        <w:t>Community</w:t>
      </w:r>
      <w:proofErr w:type="spellEnd"/>
      <w:r w:rsidRPr="001E63F1">
        <w:rPr>
          <w:rFonts w:asciiTheme="minorHAnsi" w:hAnsiTheme="minorHAnsi" w:cstheme="minorHAnsi"/>
        </w:rPr>
        <w:t xml:space="preserve"> Preview lub innej, która wyklucza jej wykorzystanie produkcyjne.</w:t>
      </w:r>
    </w:p>
    <w:p w14:paraId="22EF967B" w14:textId="3379CD0E" w:rsidR="00646270" w:rsidRPr="001E63F1" w:rsidRDefault="00646270" w:rsidP="0064627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licencyjnego ograniczenia liczby użytkowników Platformy.</w:t>
      </w:r>
    </w:p>
    <w:p w14:paraId="6E665A5C" w14:textId="2C07D410" w:rsidR="008208AD" w:rsidRPr="001E63F1" w:rsidRDefault="008208AD" w:rsidP="008208AD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dopuszcza licencyjnego ograniczenia liczby podmiotów podłączonych do Platformy.</w:t>
      </w:r>
    </w:p>
    <w:p w14:paraId="5F61124A" w14:textId="5973BDCA" w:rsidR="00807AE1" w:rsidRPr="001E63F1" w:rsidRDefault="00807AE1" w:rsidP="00807AE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Wykorzystanie licencjonowanych elementów oprogramowania (np. biblioteki programistyczne) nie może generować u Zamawiającego jakichkolwiek dodatkowych kosztów, a licencje te muszą zostać przeniesione na Zamawiającego na warunkach </w:t>
      </w:r>
      <w:r w:rsidR="000026D1" w:rsidRPr="001E63F1">
        <w:rPr>
          <w:rFonts w:asciiTheme="minorHAnsi" w:hAnsiTheme="minorHAnsi" w:cstheme="minorHAnsi"/>
        </w:rPr>
        <w:t>opisanych w SIWZ.</w:t>
      </w:r>
    </w:p>
    <w:p w14:paraId="38062CC0" w14:textId="6E831CE2" w:rsidR="000026D1" w:rsidRPr="001E63F1" w:rsidRDefault="000026D1" w:rsidP="000026D1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Logika biznesowa Platformy nie może być oparta o komercyjne, licencjonowane</w:t>
      </w:r>
      <w:r w:rsidR="00910757" w:rsidRPr="001E63F1">
        <w:rPr>
          <w:rFonts w:asciiTheme="minorHAnsi" w:hAnsiTheme="minorHAnsi" w:cstheme="minorHAnsi"/>
        </w:rPr>
        <w:t xml:space="preserve"> i zamknięte </w:t>
      </w:r>
      <w:r w:rsidR="00FE40A1" w:rsidRPr="001E63F1">
        <w:rPr>
          <w:rFonts w:asciiTheme="minorHAnsi" w:hAnsiTheme="minorHAnsi" w:cstheme="minorHAnsi"/>
        </w:rPr>
        <w:t>struktury programistyczne, których Zamawiający nie będzie mógł</w:t>
      </w:r>
      <w:r w:rsidR="00910757" w:rsidRPr="001E63F1">
        <w:rPr>
          <w:rFonts w:asciiTheme="minorHAnsi" w:hAnsiTheme="minorHAnsi" w:cstheme="minorHAnsi"/>
        </w:rPr>
        <w:t xml:space="preserve"> </w:t>
      </w:r>
      <w:r w:rsidR="00FE40A1" w:rsidRPr="001E63F1">
        <w:rPr>
          <w:rFonts w:asciiTheme="minorHAnsi" w:hAnsiTheme="minorHAnsi" w:cstheme="minorHAnsi"/>
        </w:rPr>
        <w:t>rozbudowywać i modyfikować w przyszłości.</w:t>
      </w:r>
    </w:p>
    <w:p w14:paraId="392C0377" w14:textId="67374FEE" w:rsidR="003C57B4" w:rsidRPr="001E63F1" w:rsidRDefault="003C57B4" w:rsidP="003C57B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Licencjonowanie </w:t>
      </w:r>
      <w:r w:rsidR="00D241B6" w:rsidRPr="001E63F1">
        <w:rPr>
          <w:rFonts w:asciiTheme="minorHAnsi" w:hAnsiTheme="minorHAnsi" w:cstheme="minorHAnsi"/>
        </w:rPr>
        <w:t xml:space="preserve">jakiegokolwiek </w:t>
      </w:r>
      <w:r w:rsidRPr="001E63F1">
        <w:rPr>
          <w:rFonts w:asciiTheme="minorHAnsi" w:hAnsiTheme="minorHAnsi" w:cstheme="minorHAnsi"/>
        </w:rPr>
        <w:t xml:space="preserve">elementu </w:t>
      </w:r>
      <w:r w:rsidR="00D241B6" w:rsidRPr="001E63F1">
        <w:rPr>
          <w:rFonts w:asciiTheme="minorHAnsi" w:hAnsiTheme="minorHAnsi" w:cstheme="minorHAnsi"/>
        </w:rPr>
        <w:t xml:space="preserve">oprogramowania </w:t>
      </w:r>
      <w:r w:rsidRPr="001E63F1">
        <w:rPr>
          <w:rFonts w:asciiTheme="minorHAnsi" w:hAnsiTheme="minorHAnsi" w:cstheme="minorHAnsi"/>
        </w:rPr>
        <w:t xml:space="preserve">nie może ograniczać liczby Pacjentów mogących korzystać z zamawianych </w:t>
      </w:r>
      <w:r w:rsidR="00580585" w:rsidRPr="001E63F1">
        <w:rPr>
          <w:rFonts w:asciiTheme="minorHAnsi" w:hAnsiTheme="minorHAnsi" w:cstheme="minorHAnsi"/>
        </w:rPr>
        <w:t>aplikacji</w:t>
      </w:r>
      <w:r w:rsidRPr="001E63F1">
        <w:rPr>
          <w:rFonts w:asciiTheme="minorHAnsi" w:hAnsiTheme="minorHAnsi" w:cstheme="minorHAnsi"/>
        </w:rPr>
        <w:t xml:space="preserve"> ani liczby podmiotów podłączonych do Platformy.</w:t>
      </w:r>
    </w:p>
    <w:p w14:paraId="2B93F366" w14:textId="6689726E" w:rsidR="005F6524" w:rsidRPr="001E63F1" w:rsidRDefault="005F6524" w:rsidP="007C6B3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nie wymaga dostarczenia licencji wyłącznych.</w:t>
      </w:r>
    </w:p>
    <w:p w14:paraId="41F7DCB9" w14:textId="4BAEBB06" w:rsidR="005F6524" w:rsidRPr="001E63F1" w:rsidRDefault="005F6524" w:rsidP="005F652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Udzielone lub dostarczone licencje muszą obowiązywać na terytorium Polski.</w:t>
      </w:r>
    </w:p>
    <w:p w14:paraId="1A1EDA88" w14:textId="7CFFF9C3" w:rsidR="007C6B34" w:rsidRPr="001E63F1" w:rsidRDefault="007C6B34" w:rsidP="007C6B3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okresie od dnia dostarczenia Oprogramowania do momentu podpisania Protokołu odbioru końcowego z wynikiem pozytywnym, Wykonawca udzieli Zamawiającemu tymczasowej licencji na korzystanie z oprogramowania.</w:t>
      </w:r>
    </w:p>
    <w:p w14:paraId="2CB252DF" w14:textId="5224D9F5" w:rsidR="007C6B34" w:rsidRPr="001E63F1" w:rsidRDefault="007C6B34" w:rsidP="007C6B3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Jeżeli producent Oprogramowania wymaga rejestracji licencji w serwisie producenta, Wykonawca zarejestruje licencje na wskazanym przez Zamawiającego koncie.</w:t>
      </w:r>
    </w:p>
    <w:p w14:paraId="50220915" w14:textId="1A6074B7" w:rsidR="007C6B34" w:rsidRPr="001E63F1" w:rsidRDefault="007C6B34" w:rsidP="007C6B3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Jeżeli Zamawiający poinformuje Wykonawcę o jakichkolwiek roszczeniach osób trzecich zgłaszanych wobec Zamawiającego w związku z użytkowaniem Oprogramowania lub jego aktualizacji, w tym zarzucających naruszenie praw własności intelektualnej, Wykonawca podejmie wszelkie działania mające na celu zażegnanie sporu i ponies</w:t>
      </w:r>
      <w:r w:rsidR="00AE15E6" w:rsidRPr="001E63F1">
        <w:rPr>
          <w:rFonts w:asciiTheme="minorHAnsi" w:hAnsiTheme="minorHAnsi" w:cstheme="minorHAnsi"/>
        </w:rPr>
        <w:t>i</w:t>
      </w:r>
      <w:r w:rsidRPr="001E63F1">
        <w:rPr>
          <w:rFonts w:asciiTheme="minorHAnsi" w:hAnsiTheme="minorHAnsi" w:cstheme="minorHAnsi"/>
        </w:rPr>
        <w:t xml:space="preserve">e w związku z tym wszelkie koszty, w tym koszty procesowe od chwili zgłoszenia roszczenia oraz koszty odszkodowań. W </w:t>
      </w:r>
      <w:r w:rsidRPr="001E63F1">
        <w:rPr>
          <w:rFonts w:asciiTheme="minorHAnsi" w:hAnsiTheme="minorHAnsi" w:cstheme="minorHAnsi"/>
        </w:rPr>
        <w:lastRenderedPageBreak/>
        <w:t xml:space="preserve">szczególności, w razie wytoczenia przeciwko Zamawiającemu powództwa z tytułu naruszenia praw własności </w:t>
      </w:r>
      <w:r w:rsidR="00703594" w:rsidRPr="001E63F1">
        <w:rPr>
          <w:rFonts w:asciiTheme="minorHAnsi" w:hAnsiTheme="minorHAnsi" w:cstheme="minorHAnsi"/>
        </w:rPr>
        <w:t xml:space="preserve">i </w:t>
      </w:r>
      <w:r w:rsidRPr="001E63F1">
        <w:rPr>
          <w:rFonts w:asciiTheme="minorHAnsi" w:hAnsiTheme="minorHAnsi" w:cstheme="minorHAnsi"/>
        </w:rPr>
        <w:t>praw własności intelektualnej, Wykonawca przystąpi do postępowania w charakterze strony pozwanej.</w:t>
      </w:r>
    </w:p>
    <w:p w14:paraId="5C9F70D3" w14:textId="5AC59D52" w:rsidR="007C6B34" w:rsidRPr="001E63F1" w:rsidRDefault="007C6B34" w:rsidP="007C6B3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 ramach realizacji przedmiotu Umowy, Wykonawca dostarczy dokumenty wystawione przez producenta oprogramowania lub jego oficjalnego przedstawiciela potwierdzające przekazanie licencji na rzecz Zamawiającego. Dotyczy to również Dokumentacji objętej licencjami.</w:t>
      </w:r>
    </w:p>
    <w:p w14:paraId="14382CF7" w14:textId="4A21B1B5" w:rsidR="007C6B34" w:rsidRPr="001E63F1" w:rsidRDefault="007C6B34" w:rsidP="007C6B34">
      <w:pPr>
        <w:rPr>
          <w:rFonts w:cstheme="minorHAnsi"/>
        </w:rPr>
      </w:pPr>
    </w:p>
    <w:p w14:paraId="09AB4C84" w14:textId="0BA31CAD" w:rsidR="007C6B34" w:rsidRPr="001E63F1" w:rsidRDefault="007C6B34" w:rsidP="007C6B34">
      <w:pPr>
        <w:rPr>
          <w:rFonts w:cstheme="minorHAnsi"/>
        </w:rPr>
      </w:pPr>
    </w:p>
    <w:p w14:paraId="0B8FDF95" w14:textId="77777777" w:rsidR="007C6B34" w:rsidRPr="001E63F1" w:rsidRDefault="007C6B34" w:rsidP="007C6B34">
      <w:pPr>
        <w:rPr>
          <w:rFonts w:cstheme="minorHAnsi"/>
        </w:rPr>
      </w:pPr>
    </w:p>
    <w:p w14:paraId="6F795291" w14:textId="1BFF6AB9" w:rsidR="002C7AF1" w:rsidRPr="001E63F1" w:rsidRDefault="002C7AF1" w:rsidP="002C7AF1">
      <w:pPr>
        <w:pStyle w:val="Nagwek1"/>
        <w:rPr>
          <w:rFonts w:cstheme="minorHAnsi"/>
        </w:rPr>
      </w:pPr>
      <w:r w:rsidRPr="001E63F1">
        <w:rPr>
          <w:rFonts w:cstheme="minorHAnsi"/>
        </w:rPr>
        <w:t>Dokumentacja</w:t>
      </w:r>
    </w:p>
    <w:p w14:paraId="2752387E" w14:textId="37D420FC" w:rsidR="0064761E" w:rsidRPr="001E63F1" w:rsidRDefault="00400C34" w:rsidP="007A6B9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przy</w:t>
      </w:r>
      <w:r w:rsidR="0064761E" w:rsidRPr="001E63F1">
        <w:rPr>
          <w:rFonts w:asciiTheme="minorHAnsi" w:hAnsiTheme="minorHAnsi" w:cstheme="minorHAnsi"/>
        </w:rPr>
        <w:t>gotuje i przekaże dokumentację Zamawiającemu co najmniej w formie elektronicznej - łatwej do przeglądania i analizy oraz w formie plików edytowalnych.</w:t>
      </w:r>
    </w:p>
    <w:p w14:paraId="3B797564" w14:textId="4CE85637" w:rsidR="000C0F79" w:rsidRPr="001E63F1" w:rsidRDefault="00300E2A" w:rsidP="00404A39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Cała d</w:t>
      </w:r>
      <w:r w:rsidR="00F673CA" w:rsidRPr="001E63F1">
        <w:rPr>
          <w:rFonts w:asciiTheme="minorHAnsi" w:hAnsiTheme="minorHAnsi" w:cstheme="minorHAnsi"/>
        </w:rPr>
        <w:t xml:space="preserve">okumentacja </w:t>
      </w:r>
      <w:r w:rsidR="003F7942" w:rsidRPr="001E63F1">
        <w:rPr>
          <w:rFonts w:asciiTheme="minorHAnsi" w:hAnsiTheme="minorHAnsi" w:cstheme="minorHAnsi"/>
        </w:rPr>
        <w:t xml:space="preserve">musi być </w:t>
      </w:r>
      <w:r w:rsidR="00F673CA" w:rsidRPr="001E63F1">
        <w:rPr>
          <w:rFonts w:asciiTheme="minorHAnsi" w:hAnsiTheme="minorHAnsi" w:cstheme="minorHAnsi"/>
        </w:rPr>
        <w:t>przygotowana w języku polskim</w:t>
      </w:r>
      <w:r w:rsidR="00404A39" w:rsidRPr="001E63F1">
        <w:rPr>
          <w:rFonts w:asciiTheme="minorHAnsi" w:hAnsiTheme="minorHAnsi" w:cstheme="minorHAnsi"/>
        </w:rPr>
        <w:t xml:space="preserve"> </w:t>
      </w:r>
      <w:r w:rsidR="003F7942" w:rsidRPr="001E63F1">
        <w:rPr>
          <w:rFonts w:asciiTheme="minorHAnsi" w:hAnsiTheme="minorHAnsi" w:cstheme="minorHAnsi"/>
        </w:rPr>
        <w:t>z wyłączeniem</w:t>
      </w:r>
      <w:r w:rsidR="00687721" w:rsidRPr="001E63F1">
        <w:rPr>
          <w:rFonts w:asciiTheme="minorHAnsi" w:hAnsiTheme="minorHAnsi" w:cstheme="minorHAnsi"/>
        </w:rPr>
        <w:t xml:space="preserve"> poleceń</w:t>
      </w:r>
      <w:r w:rsidR="00403953" w:rsidRPr="001E63F1">
        <w:rPr>
          <w:rFonts w:asciiTheme="minorHAnsi" w:hAnsiTheme="minorHAnsi" w:cstheme="minorHAnsi"/>
        </w:rPr>
        <w:t xml:space="preserve"> (np. linii komend)</w:t>
      </w:r>
      <w:r w:rsidR="00687721" w:rsidRPr="001E63F1">
        <w:rPr>
          <w:rFonts w:asciiTheme="minorHAnsi" w:hAnsiTheme="minorHAnsi" w:cstheme="minorHAnsi"/>
        </w:rPr>
        <w:t>,</w:t>
      </w:r>
      <w:r w:rsidR="003F7942" w:rsidRPr="001E63F1">
        <w:rPr>
          <w:rFonts w:asciiTheme="minorHAnsi" w:hAnsiTheme="minorHAnsi" w:cstheme="minorHAnsi"/>
        </w:rPr>
        <w:t xml:space="preserve"> nazw własnych oraz żargonu informatycznego.</w:t>
      </w:r>
    </w:p>
    <w:p w14:paraId="084061F6" w14:textId="7CB19276" w:rsidR="00115B32" w:rsidRPr="001E63F1" w:rsidRDefault="00115B32" w:rsidP="00115B3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Architektura Platformy musi być udokumentowana </w:t>
      </w:r>
      <w:r w:rsidR="00623D78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zgodnie z notacją UML.</w:t>
      </w:r>
    </w:p>
    <w:p w14:paraId="0695E622" w14:textId="0602AA7F" w:rsidR="009E1812" w:rsidRPr="001E63F1" w:rsidRDefault="00B0183B" w:rsidP="009E181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 ramach dokumentacji </w:t>
      </w:r>
      <w:r w:rsidR="009E1812" w:rsidRPr="001E63F1">
        <w:rPr>
          <w:rFonts w:asciiTheme="minorHAnsi" w:hAnsiTheme="minorHAnsi" w:cstheme="minorHAnsi"/>
        </w:rPr>
        <w:t>Wykonawca opracuje:</w:t>
      </w:r>
    </w:p>
    <w:p w14:paraId="3113F99E" w14:textId="2B91842A" w:rsidR="009E1812" w:rsidRPr="001E63F1" w:rsidRDefault="009E1812" w:rsidP="009E181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Instrukcje korzystania z </w:t>
      </w:r>
      <w:proofErr w:type="spellStart"/>
      <w:r w:rsidRPr="001E63F1">
        <w:rPr>
          <w:rFonts w:asciiTheme="minorHAnsi" w:hAnsiTheme="minorHAnsi" w:cstheme="minorHAnsi"/>
        </w:rPr>
        <w:t>eUsług</w:t>
      </w:r>
      <w:proofErr w:type="spellEnd"/>
      <w:r w:rsidRPr="001E63F1">
        <w:rPr>
          <w:rFonts w:asciiTheme="minorHAnsi" w:hAnsiTheme="minorHAnsi" w:cstheme="minorHAnsi"/>
        </w:rPr>
        <w:t>, Help/FAQ dla każdego typu użytkownika, uwzględniając pełen</w:t>
      </w:r>
      <w:r w:rsidR="00106C31" w:rsidRPr="001E63F1">
        <w:rPr>
          <w:rFonts w:asciiTheme="minorHAnsi" w:hAnsiTheme="minorHAnsi" w:cstheme="minorHAnsi"/>
        </w:rPr>
        <w:t xml:space="preserve"> zakres usług udostępnianych przez Platformę. </w:t>
      </w:r>
    </w:p>
    <w:p w14:paraId="02A0B261" w14:textId="3D4A28EB" w:rsidR="00300E2A" w:rsidRPr="001E63F1" w:rsidRDefault="00300E2A" w:rsidP="009E181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Wyczerpując</w:t>
      </w:r>
      <w:r w:rsidR="009E1812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pełn</w:t>
      </w:r>
      <w:r w:rsidR="009E1812" w:rsidRPr="001E63F1">
        <w:rPr>
          <w:rFonts w:asciiTheme="minorHAnsi" w:hAnsiTheme="minorHAnsi" w:cstheme="minorHAnsi"/>
        </w:rPr>
        <w:t xml:space="preserve">ą </w:t>
      </w:r>
      <w:r w:rsidRPr="001E63F1">
        <w:rPr>
          <w:rFonts w:asciiTheme="minorHAnsi" w:hAnsiTheme="minorHAnsi" w:cstheme="minorHAnsi"/>
        </w:rPr>
        <w:t>dokumentacj</w:t>
      </w:r>
      <w:r w:rsidR="009E1812" w:rsidRPr="001E63F1">
        <w:rPr>
          <w:rFonts w:asciiTheme="minorHAnsi" w:hAnsiTheme="minorHAnsi" w:cstheme="minorHAnsi"/>
        </w:rPr>
        <w:t>ę</w:t>
      </w:r>
      <w:r w:rsidRPr="001E63F1">
        <w:rPr>
          <w:rFonts w:asciiTheme="minorHAnsi" w:hAnsiTheme="minorHAnsi" w:cstheme="minorHAnsi"/>
        </w:rPr>
        <w:t xml:space="preserve"> użytkownika z zakresu obsługi systemu zarządzania treścią i Portalu Pacjenta.</w:t>
      </w:r>
    </w:p>
    <w:p w14:paraId="61109D41" w14:textId="503F9DAE" w:rsidR="00FC054B" w:rsidRPr="001E63F1" w:rsidRDefault="00FC054B" w:rsidP="00FC054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Opis architektury zastosowanych rozwiązań w ramach całej Platformy.</w:t>
      </w:r>
    </w:p>
    <w:p w14:paraId="3390FDD8" w14:textId="31CECD83" w:rsidR="00FC054B" w:rsidRPr="001E63F1" w:rsidRDefault="00F33E23" w:rsidP="00FC054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Specyfikację i opis komponentów wraz ze schematem ich implementacji.</w:t>
      </w:r>
    </w:p>
    <w:p w14:paraId="1C617E10" w14:textId="4F11439D" w:rsidR="002C7AF1" w:rsidRPr="001E63F1" w:rsidRDefault="002C7AF1" w:rsidP="009E181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</w:t>
      </w:r>
      <w:r w:rsidR="009E1812" w:rsidRPr="001E63F1">
        <w:rPr>
          <w:rFonts w:asciiTheme="minorHAnsi" w:hAnsiTheme="minorHAnsi" w:cstheme="minorHAnsi"/>
        </w:rPr>
        <w:t>ą</w:t>
      </w:r>
      <w:r w:rsidRPr="001E63F1">
        <w:rPr>
          <w:rFonts w:asciiTheme="minorHAnsi" w:hAnsiTheme="minorHAnsi" w:cstheme="minorHAnsi"/>
        </w:rPr>
        <w:t xml:space="preserve"> dokumentacj</w:t>
      </w:r>
      <w:r w:rsidR="009E1812" w:rsidRPr="001E63F1">
        <w:rPr>
          <w:rFonts w:asciiTheme="minorHAnsi" w:hAnsiTheme="minorHAnsi" w:cstheme="minorHAnsi"/>
        </w:rPr>
        <w:t>ę</w:t>
      </w:r>
      <w:r w:rsidRPr="001E63F1">
        <w:rPr>
          <w:rFonts w:asciiTheme="minorHAnsi" w:hAnsiTheme="minorHAnsi" w:cstheme="minorHAnsi"/>
        </w:rPr>
        <w:t xml:space="preserve"> </w:t>
      </w:r>
      <w:r w:rsidR="00300E2A" w:rsidRPr="001E63F1">
        <w:rPr>
          <w:rFonts w:asciiTheme="minorHAnsi" w:hAnsiTheme="minorHAnsi" w:cstheme="minorHAnsi"/>
        </w:rPr>
        <w:t>technicz</w:t>
      </w:r>
      <w:r w:rsidR="009E1812" w:rsidRPr="001E63F1">
        <w:rPr>
          <w:rFonts w:asciiTheme="minorHAnsi" w:hAnsiTheme="minorHAnsi" w:cstheme="minorHAnsi"/>
        </w:rPr>
        <w:t>ną</w:t>
      </w:r>
      <w:r w:rsidR="00300E2A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 xml:space="preserve">interfejsów komunikacyjnych pomiędzy </w:t>
      </w:r>
      <w:r w:rsidR="00F673CA" w:rsidRPr="001E63F1">
        <w:rPr>
          <w:rFonts w:asciiTheme="minorHAnsi" w:hAnsiTheme="minorHAnsi" w:cstheme="minorHAnsi"/>
        </w:rPr>
        <w:t xml:space="preserve">poszczególnymi elementami portalu, </w:t>
      </w:r>
      <w:r w:rsidRPr="001E63F1">
        <w:rPr>
          <w:rFonts w:asciiTheme="minorHAnsi" w:hAnsiTheme="minorHAnsi" w:cstheme="minorHAnsi"/>
        </w:rPr>
        <w:t>w szczególności</w:t>
      </w:r>
      <w:r w:rsidR="00F673CA" w:rsidRPr="001E63F1">
        <w:rPr>
          <w:rFonts w:asciiTheme="minorHAnsi" w:hAnsiTheme="minorHAnsi" w:cstheme="minorHAnsi"/>
        </w:rPr>
        <w:t xml:space="preserve"> pomiędzy</w:t>
      </w:r>
      <w:r w:rsidRPr="001E63F1">
        <w:rPr>
          <w:rFonts w:asciiTheme="minorHAnsi" w:hAnsiTheme="minorHAnsi" w:cstheme="minorHAnsi"/>
        </w:rPr>
        <w:t xml:space="preserve"> </w:t>
      </w:r>
      <w:r w:rsidR="004216E1" w:rsidRPr="001E63F1">
        <w:rPr>
          <w:rFonts w:asciiTheme="minorHAnsi" w:hAnsiTheme="minorHAnsi" w:cstheme="minorHAnsi"/>
        </w:rPr>
        <w:t xml:space="preserve">usługami, </w:t>
      </w:r>
      <w:proofErr w:type="spellStart"/>
      <w:r w:rsidR="00F673CA" w:rsidRPr="001E63F1">
        <w:rPr>
          <w:rFonts w:asciiTheme="minorHAnsi" w:hAnsiTheme="minorHAnsi" w:cstheme="minorHAnsi"/>
        </w:rPr>
        <w:t>mikroserwisami</w:t>
      </w:r>
      <w:proofErr w:type="spellEnd"/>
      <w:r w:rsidR="004216E1" w:rsidRPr="001E63F1">
        <w:rPr>
          <w:rFonts w:asciiTheme="minorHAnsi" w:hAnsiTheme="minorHAnsi" w:cstheme="minorHAnsi"/>
        </w:rPr>
        <w:t xml:space="preserve"> lub analogicznymi mechanizmami</w:t>
      </w:r>
      <w:r w:rsidR="007B173B" w:rsidRPr="001E63F1">
        <w:rPr>
          <w:rFonts w:asciiTheme="minorHAnsi" w:hAnsiTheme="minorHAnsi" w:cstheme="minorHAnsi"/>
        </w:rPr>
        <w:t>/interfejsami</w:t>
      </w:r>
      <w:r w:rsidRPr="001E63F1">
        <w:rPr>
          <w:rFonts w:asciiTheme="minorHAnsi" w:hAnsiTheme="minorHAnsi" w:cstheme="minorHAnsi"/>
        </w:rPr>
        <w:t>.</w:t>
      </w:r>
    </w:p>
    <w:p w14:paraId="73ED0040" w14:textId="678E7B6F" w:rsidR="00F76FE3" w:rsidRPr="001E63F1" w:rsidRDefault="00F76FE3" w:rsidP="00F76FE3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Pełną dokumentację </w:t>
      </w:r>
      <w:r w:rsidR="00A13DB8" w:rsidRPr="001E63F1">
        <w:rPr>
          <w:rFonts w:asciiTheme="minorHAnsi" w:hAnsiTheme="minorHAnsi" w:cstheme="minorHAnsi"/>
        </w:rPr>
        <w:t xml:space="preserve">logiczną i </w:t>
      </w:r>
      <w:r w:rsidRPr="001E63F1">
        <w:rPr>
          <w:rFonts w:asciiTheme="minorHAnsi" w:hAnsiTheme="minorHAnsi" w:cstheme="minorHAnsi"/>
        </w:rPr>
        <w:t xml:space="preserve">techniczną interfejsów komunikacyjnych </w:t>
      </w:r>
      <w:r w:rsidR="00047654" w:rsidRPr="001E63F1">
        <w:rPr>
          <w:rFonts w:asciiTheme="minorHAnsi" w:hAnsiTheme="minorHAnsi" w:cstheme="minorHAnsi"/>
        </w:rPr>
        <w:t xml:space="preserve">niezbędnych dla współdziałania elementów Platformy oraz współdziałania Platformy z otoczeniem, w szczególności struktur </w:t>
      </w:r>
      <w:r w:rsidRPr="001E63F1">
        <w:rPr>
          <w:rFonts w:asciiTheme="minorHAnsi" w:hAnsiTheme="minorHAnsi" w:cstheme="minorHAnsi"/>
        </w:rPr>
        <w:t>odpowiedzialnych za komunikację platformy z systemami dziedzinowymi w podmiocie lokalnym, w tym dokumentację wystarczającą i umożliwiającą producentom systemów dziedzinowych na dosto</w:t>
      </w:r>
      <w:r w:rsidR="0086459B" w:rsidRPr="001E63F1">
        <w:rPr>
          <w:rFonts w:asciiTheme="minorHAnsi" w:hAnsiTheme="minorHAnsi" w:cstheme="minorHAnsi"/>
        </w:rPr>
        <w:t>sowanie swojego oprogramowania do wymagań komunikacyjnych Platformy.</w:t>
      </w:r>
    </w:p>
    <w:p w14:paraId="632DE92D" w14:textId="351E16A7" w:rsidR="002C7AF1" w:rsidRPr="001E63F1" w:rsidRDefault="009E1812" w:rsidP="009E181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Pełną dokumentację </w:t>
      </w:r>
      <w:r w:rsidR="00FE7D59" w:rsidRPr="001E63F1">
        <w:rPr>
          <w:rFonts w:asciiTheme="minorHAnsi" w:hAnsiTheme="minorHAnsi" w:cstheme="minorHAnsi"/>
        </w:rPr>
        <w:t xml:space="preserve">logiczną i </w:t>
      </w:r>
      <w:r w:rsidRPr="001E63F1">
        <w:rPr>
          <w:rFonts w:asciiTheme="minorHAnsi" w:hAnsiTheme="minorHAnsi" w:cstheme="minorHAnsi"/>
        </w:rPr>
        <w:t xml:space="preserve">techniczną </w:t>
      </w:r>
      <w:r w:rsidR="002C7AF1" w:rsidRPr="001E63F1">
        <w:rPr>
          <w:rFonts w:asciiTheme="minorHAnsi" w:hAnsiTheme="minorHAnsi" w:cstheme="minorHAnsi"/>
        </w:rPr>
        <w:t>każde</w:t>
      </w:r>
      <w:r w:rsidR="00FE7D59" w:rsidRPr="001E63F1">
        <w:rPr>
          <w:rFonts w:asciiTheme="minorHAnsi" w:hAnsiTheme="minorHAnsi" w:cstheme="minorHAnsi"/>
        </w:rPr>
        <w:t xml:space="preserve">j usługi, </w:t>
      </w:r>
      <w:proofErr w:type="spellStart"/>
      <w:r w:rsidR="002C7AF1" w:rsidRPr="001E63F1">
        <w:rPr>
          <w:rFonts w:asciiTheme="minorHAnsi" w:hAnsiTheme="minorHAnsi" w:cstheme="minorHAnsi"/>
        </w:rPr>
        <w:t>mikroserwisu</w:t>
      </w:r>
      <w:proofErr w:type="spellEnd"/>
      <w:r w:rsidR="00A13DB8" w:rsidRPr="001E63F1">
        <w:rPr>
          <w:rFonts w:asciiTheme="minorHAnsi" w:hAnsiTheme="minorHAnsi" w:cstheme="minorHAnsi"/>
        </w:rPr>
        <w:t xml:space="preserve"> lub analogicznych mechanizmów.</w:t>
      </w:r>
    </w:p>
    <w:p w14:paraId="05801205" w14:textId="0F9A5FCF" w:rsidR="008B044C" w:rsidRPr="001E63F1" w:rsidRDefault="009E1812" w:rsidP="009E181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Pełną dokumentację </w:t>
      </w:r>
      <w:r w:rsidR="00A13DB8" w:rsidRPr="001E63F1">
        <w:rPr>
          <w:rFonts w:asciiTheme="minorHAnsi" w:hAnsiTheme="minorHAnsi" w:cstheme="minorHAnsi"/>
        </w:rPr>
        <w:t xml:space="preserve">logiczną i </w:t>
      </w:r>
      <w:r w:rsidRPr="001E63F1">
        <w:rPr>
          <w:rFonts w:asciiTheme="minorHAnsi" w:hAnsiTheme="minorHAnsi" w:cstheme="minorHAnsi"/>
        </w:rPr>
        <w:t xml:space="preserve">techniczną </w:t>
      </w:r>
      <w:r w:rsidR="008B044C" w:rsidRPr="001E63F1">
        <w:rPr>
          <w:rFonts w:asciiTheme="minorHAnsi" w:hAnsiTheme="minorHAnsi" w:cstheme="minorHAnsi"/>
        </w:rPr>
        <w:t>umożliwiająca uruchomienie usług „od zera”.</w:t>
      </w:r>
    </w:p>
    <w:p w14:paraId="4522F74C" w14:textId="77CD1C7B" w:rsidR="006D5685" w:rsidRPr="001E63F1" w:rsidRDefault="009E1812" w:rsidP="009E181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Pełną dokumentację techniczną </w:t>
      </w:r>
      <w:r w:rsidR="00124D10" w:rsidRPr="001E63F1">
        <w:rPr>
          <w:rFonts w:asciiTheme="minorHAnsi" w:hAnsiTheme="minorHAnsi" w:cstheme="minorHAnsi"/>
        </w:rPr>
        <w:t xml:space="preserve">kodów źródłowych </w:t>
      </w:r>
      <w:r w:rsidR="00300E2A" w:rsidRPr="001E63F1">
        <w:rPr>
          <w:rFonts w:asciiTheme="minorHAnsi" w:hAnsiTheme="minorHAnsi" w:cstheme="minorHAnsi"/>
        </w:rPr>
        <w:t>umożliwiając</w:t>
      </w:r>
      <w:r w:rsidR="00106C31" w:rsidRPr="001E63F1">
        <w:rPr>
          <w:rFonts w:asciiTheme="minorHAnsi" w:hAnsiTheme="minorHAnsi" w:cstheme="minorHAnsi"/>
        </w:rPr>
        <w:t>ą</w:t>
      </w:r>
      <w:r w:rsidR="00300E2A" w:rsidRPr="001E63F1">
        <w:rPr>
          <w:rFonts w:asciiTheme="minorHAnsi" w:hAnsiTheme="minorHAnsi" w:cstheme="minorHAnsi"/>
        </w:rPr>
        <w:t xml:space="preserve"> Zamawiającemu </w:t>
      </w:r>
      <w:r w:rsidR="005F67AF" w:rsidRPr="001E63F1">
        <w:rPr>
          <w:rFonts w:asciiTheme="minorHAnsi" w:hAnsiTheme="minorHAnsi" w:cstheme="minorHAnsi"/>
        </w:rPr>
        <w:t xml:space="preserve">zrozumienie organizacji i zawartości kodu, budowy i działania kodu źródłowego oraz </w:t>
      </w:r>
      <w:r w:rsidR="00300E2A" w:rsidRPr="001E63F1">
        <w:rPr>
          <w:rFonts w:asciiTheme="minorHAnsi" w:hAnsiTheme="minorHAnsi" w:cstheme="minorHAnsi"/>
        </w:rPr>
        <w:t>samodzielną modyfikację rozwiązań programistycznych.</w:t>
      </w:r>
    </w:p>
    <w:p w14:paraId="2F97DFFD" w14:textId="27FE42DD" w:rsidR="00B0183B" w:rsidRPr="001E63F1" w:rsidRDefault="00F00046" w:rsidP="00B0183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Instrukcję kompilacji kodów źródłowych.</w:t>
      </w:r>
    </w:p>
    <w:p w14:paraId="161A96E0" w14:textId="65AEE6CA" w:rsidR="00B906C2" w:rsidRPr="001E63F1" w:rsidRDefault="00B906C2" w:rsidP="00B906C2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Pełną dokumentacj</w:t>
      </w:r>
      <w:r w:rsidR="00193D3F" w:rsidRPr="001E63F1">
        <w:rPr>
          <w:rFonts w:asciiTheme="minorHAnsi" w:hAnsiTheme="minorHAnsi" w:cstheme="minorHAnsi"/>
        </w:rPr>
        <w:t>ę</w:t>
      </w:r>
      <w:r w:rsidRPr="001E63F1">
        <w:rPr>
          <w:rFonts w:asciiTheme="minorHAnsi" w:hAnsiTheme="minorHAnsi" w:cstheme="minorHAnsi"/>
        </w:rPr>
        <w:t xml:space="preserve"> baz danych wraz z dokładnym opisem struktur i powiązań.</w:t>
      </w:r>
    </w:p>
    <w:p w14:paraId="333FE81A" w14:textId="6F7316F3" w:rsidR="00B0183B" w:rsidRPr="001E63F1" w:rsidRDefault="00F33E23" w:rsidP="00B0183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Listę dostarczonych licencji.</w:t>
      </w:r>
    </w:p>
    <w:p w14:paraId="0DAF2D11" w14:textId="4752D544" w:rsidR="009E1812" w:rsidRPr="001E63F1" w:rsidRDefault="009E1812" w:rsidP="009E181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 każdorazowej zmianie zakresu użytkowego systemu </w:t>
      </w:r>
      <w:r w:rsidR="00CC3F1B" w:rsidRPr="001E63F1">
        <w:rPr>
          <w:rFonts w:asciiTheme="minorHAnsi" w:hAnsiTheme="minorHAnsi" w:cstheme="minorHAnsi"/>
        </w:rPr>
        <w:t>w tym Interfejsu użytkownika dokonanego przez Wykonawcę</w:t>
      </w:r>
      <w:r w:rsidRPr="001E63F1">
        <w:rPr>
          <w:rFonts w:asciiTheme="minorHAnsi" w:hAnsiTheme="minorHAnsi" w:cstheme="minorHAnsi"/>
        </w:rPr>
        <w:t>, Wykonawca dokona stosownych modyfikacji dokumentacji użytkownika</w:t>
      </w:r>
      <w:r w:rsidR="00CC3F1B" w:rsidRPr="001E63F1">
        <w:rPr>
          <w:rFonts w:asciiTheme="minorHAnsi" w:hAnsiTheme="minorHAnsi" w:cstheme="minorHAnsi"/>
        </w:rPr>
        <w:t xml:space="preserve"> i przekaże zaktualizowaną wersję Zamawiającemu</w:t>
      </w:r>
      <w:r w:rsidR="00494682" w:rsidRPr="001E63F1">
        <w:rPr>
          <w:rFonts w:asciiTheme="minorHAnsi" w:hAnsiTheme="minorHAnsi" w:cstheme="minorHAnsi"/>
        </w:rPr>
        <w:t xml:space="preserve"> wraz z wykazem wprowadzonych zmian</w:t>
      </w:r>
      <w:r w:rsidRPr="001E63F1">
        <w:rPr>
          <w:rFonts w:asciiTheme="minorHAnsi" w:hAnsiTheme="minorHAnsi" w:cstheme="minorHAnsi"/>
        </w:rPr>
        <w:t>.</w:t>
      </w:r>
    </w:p>
    <w:p w14:paraId="78FA2EB2" w14:textId="63154DE4" w:rsidR="00EA54FF" w:rsidRPr="001E63F1" w:rsidRDefault="00300E2A" w:rsidP="00300E2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Po każdorazowej </w:t>
      </w:r>
      <w:r w:rsidR="00124D10" w:rsidRPr="001E63F1">
        <w:rPr>
          <w:rFonts w:asciiTheme="minorHAnsi" w:hAnsiTheme="minorHAnsi" w:cstheme="minorHAnsi"/>
        </w:rPr>
        <w:t xml:space="preserve">wykonanej przez Wykonawcę </w:t>
      </w:r>
      <w:r w:rsidRPr="001E63F1">
        <w:rPr>
          <w:rFonts w:asciiTheme="minorHAnsi" w:hAnsiTheme="minorHAnsi" w:cstheme="minorHAnsi"/>
        </w:rPr>
        <w:t xml:space="preserve">zmianie kodów źródłowych lub konfiguracji wdrożonych usług, Wykonawca dokona stosownych modyfikacji dokumentacji </w:t>
      </w:r>
      <w:r w:rsidR="00CC3F1B" w:rsidRPr="001E63F1">
        <w:rPr>
          <w:rFonts w:asciiTheme="minorHAnsi" w:hAnsiTheme="minorHAnsi" w:cstheme="minorHAnsi"/>
        </w:rPr>
        <w:t>i przekaże zaktualizowaną wersję Zamawiającemu</w:t>
      </w:r>
      <w:r w:rsidR="00494682" w:rsidRPr="001E63F1">
        <w:rPr>
          <w:rFonts w:asciiTheme="minorHAnsi" w:hAnsiTheme="minorHAnsi" w:cstheme="minorHAnsi"/>
        </w:rPr>
        <w:t xml:space="preserve"> wraz z wykazem wprowadzonych zmian</w:t>
      </w:r>
      <w:r w:rsidR="00CC3F1B" w:rsidRPr="001E63F1">
        <w:rPr>
          <w:rFonts w:asciiTheme="minorHAnsi" w:hAnsiTheme="minorHAnsi" w:cstheme="minorHAnsi"/>
        </w:rPr>
        <w:t>.</w:t>
      </w:r>
    </w:p>
    <w:p w14:paraId="289E137C" w14:textId="63DEA51F" w:rsidR="001153B4" w:rsidRPr="001E63F1" w:rsidRDefault="001153B4" w:rsidP="001153B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każdorazowej wykonanej przez Wykonawcę zmianie struktur baz danych lub konfiguracji baz danych, Wykonawca dokona stosownych modyfikacji dokumentacji i przekaże zaktualizowaną wersję Zamawiającemu.</w:t>
      </w:r>
    </w:p>
    <w:p w14:paraId="49A744A9" w14:textId="212C5F05" w:rsidR="00955ACD" w:rsidRPr="001E63F1" w:rsidRDefault="00300E2A" w:rsidP="00300E2A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Uproszczona instrukcja obsługi opisująca jak korzystać z Portalu Pacjenta musi zostać opublikowana w systemie CMS w formie przewodnika dla </w:t>
      </w:r>
      <w:r w:rsidR="00BD62AB" w:rsidRPr="001E63F1">
        <w:rPr>
          <w:rFonts w:asciiTheme="minorHAnsi" w:hAnsiTheme="minorHAnsi" w:cstheme="minorHAnsi"/>
        </w:rPr>
        <w:t>użytkowników</w:t>
      </w:r>
      <w:r w:rsidRPr="001E63F1">
        <w:rPr>
          <w:rFonts w:asciiTheme="minorHAnsi" w:hAnsiTheme="minorHAnsi" w:cstheme="minorHAnsi"/>
        </w:rPr>
        <w:t>.</w:t>
      </w:r>
    </w:p>
    <w:p w14:paraId="15651E36" w14:textId="014A3868" w:rsidR="00BD62AB" w:rsidRPr="001E63F1" w:rsidRDefault="00BD62AB" w:rsidP="00BD62AB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Uproszczona instrukcja obsługi opisująca jak korzystać z Portalu Lekarza i Generatora EDM</w:t>
      </w:r>
      <w:r w:rsidR="004978B1" w:rsidRPr="001E63F1">
        <w:rPr>
          <w:rFonts w:asciiTheme="minorHAnsi" w:hAnsiTheme="minorHAnsi" w:cstheme="minorHAnsi"/>
        </w:rPr>
        <w:t xml:space="preserve"> </w:t>
      </w:r>
      <w:r w:rsidRPr="001E63F1">
        <w:rPr>
          <w:rFonts w:asciiTheme="minorHAnsi" w:hAnsiTheme="minorHAnsi" w:cstheme="minorHAnsi"/>
        </w:rPr>
        <w:t>musi zostać opublikowana w systemie CMS w formie przewodnika dla użytkowników.</w:t>
      </w:r>
    </w:p>
    <w:p w14:paraId="1EB80A05" w14:textId="77777777" w:rsidR="00BD62AB" w:rsidRPr="001E63F1" w:rsidRDefault="00BD62AB" w:rsidP="00BD62AB">
      <w:pPr>
        <w:rPr>
          <w:rFonts w:cstheme="minorHAnsi"/>
        </w:rPr>
      </w:pPr>
    </w:p>
    <w:p w14:paraId="03A48C70" w14:textId="73523B78" w:rsidR="00D74324" w:rsidRPr="001E63F1" w:rsidRDefault="00581177" w:rsidP="00D74324">
      <w:pPr>
        <w:pStyle w:val="Nagwek1"/>
        <w:rPr>
          <w:rFonts w:cstheme="minorHAnsi"/>
        </w:rPr>
      </w:pPr>
      <w:r w:rsidRPr="001E63F1">
        <w:rPr>
          <w:rFonts w:cstheme="minorHAnsi"/>
        </w:rPr>
        <w:t>Harmon</w:t>
      </w:r>
      <w:r w:rsidR="003B1097" w:rsidRPr="001E63F1">
        <w:rPr>
          <w:rFonts w:cstheme="minorHAnsi"/>
        </w:rPr>
        <w:t>o</w:t>
      </w:r>
      <w:r w:rsidRPr="001E63F1">
        <w:rPr>
          <w:rFonts w:cstheme="minorHAnsi"/>
        </w:rPr>
        <w:t>gram</w:t>
      </w:r>
    </w:p>
    <w:p w14:paraId="1F09A078" w14:textId="6537696E" w:rsidR="00D74324" w:rsidRPr="001E63F1" w:rsidRDefault="00DF3D4A" w:rsidP="00E243C4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Szczegółowy harmonogram zostanie ustalony </w:t>
      </w:r>
      <w:r w:rsidR="00DD03D0" w:rsidRPr="001E63F1">
        <w:rPr>
          <w:rFonts w:asciiTheme="minorHAnsi" w:hAnsiTheme="minorHAnsi" w:cstheme="minorHAnsi"/>
        </w:rPr>
        <w:t>zgodnie z umową</w:t>
      </w:r>
      <w:r w:rsidR="004F7BD4" w:rsidRPr="001E63F1">
        <w:rPr>
          <w:rFonts w:asciiTheme="minorHAnsi" w:hAnsiTheme="minorHAnsi" w:cstheme="minorHAnsi"/>
        </w:rPr>
        <w:t>, przy czym w</w:t>
      </w:r>
      <w:r w:rsidR="00044DCE" w:rsidRPr="001E63F1">
        <w:rPr>
          <w:rFonts w:asciiTheme="minorHAnsi" w:hAnsiTheme="minorHAnsi" w:cstheme="minorHAnsi"/>
        </w:rPr>
        <w:t xml:space="preserve"> pierwszej kolejności Wykonawca musi w</w:t>
      </w:r>
      <w:r w:rsidR="002048A0" w:rsidRPr="001E63F1">
        <w:rPr>
          <w:rFonts w:asciiTheme="minorHAnsi" w:hAnsiTheme="minorHAnsi" w:cstheme="minorHAnsi"/>
        </w:rPr>
        <w:t>ytworz</w:t>
      </w:r>
      <w:r w:rsidR="00044DCE" w:rsidRPr="001E63F1">
        <w:rPr>
          <w:rFonts w:asciiTheme="minorHAnsi" w:hAnsiTheme="minorHAnsi" w:cstheme="minorHAnsi"/>
        </w:rPr>
        <w:t>yć</w:t>
      </w:r>
      <w:r w:rsidR="002048A0" w:rsidRPr="001E63F1">
        <w:rPr>
          <w:rFonts w:asciiTheme="minorHAnsi" w:hAnsiTheme="minorHAnsi" w:cstheme="minorHAnsi"/>
        </w:rPr>
        <w:t xml:space="preserve"> interfejs</w:t>
      </w:r>
      <w:r w:rsidR="00044DCE" w:rsidRPr="001E63F1">
        <w:rPr>
          <w:rFonts w:asciiTheme="minorHAnsi" w:hAnsiTheme="minorHAnsi" w:cstheme="minorHAnsi"/>
        </w:rPr>
        <w:t>y</w:t>
      </w:r>
      <w:r w:rsidR="002048A0" w:rsidRPr="001E63F1">
        <w:rPr>
          <w:rFonts w:asciiTheme="minorHAnsi" w:hAnsiTheme="minorHAnsi" w:cstheme="minorHAnsi"/>
        </w:rPr>
        <w:t xml:space="preserve"> komunikacyjn</w:t>
      </w:r>
      <w:r w:rsidR="00044DCE" w:rsidRPr="001E63F1">
        <w:rPr>
          <w:rFonts w:asciiTheme="minorHAnsi" w:hAnsiTheme="minorHAnsi" w:cstheme="minorHAnsi"/>
        </w:rPr>
        <w:t>e</w:t>
      </w:r>
      <w:r w:rsidR="002048A0" w:rsidRPr="001E63F1">
        <w:rPr>
          <w:rFonts w:asciiTheme="minorHAnsi" w:hAnsiTheme="minorHAnsi" w:cstheme="minorHAnsi"/>
        </w:rPr>
        <w:t xml:space="preserve"> </w:t>
      </w:r>
      <w:r w:rsidR="00E243C4" w:rsidRPr="001E63F1">
        <w:rPr>
          <w:rFonts w:asciiTheme="minorHAnsi" w:hAnsiTheme="minorHAnsi" w:cstheme="minorHAnsi"/>
        </w:rPr>
        <w:t xml:space="preserve">i </w:t>
      </w:r>
      <w:r w:rsidR="00B70D3D" w:rsidRPr="001E63F1">
        <w:rPr>
          <w:rFonts w:asciiTheme="minorHAnsi" w:hAnsiTheme="minorHAnsi" w:cstheme="minorHAnsi"/>
        </w:rPr>
        <w:t>je</w:t>
      </w:r>
      <w:r w:rsidR="00E243C4" w:rsidRPr="001E63F1">
        <w:rPr>
          <w:rFonts w:asciiTheme="minorHAnsi" w:hAnsiTheme="minorHAnsi" w:cstheme="minorHAnsi"/>
        </w:rPr>
        <w:t xml:space="preserve"> udokumentowa</w:t>
      </w:r>
      <w:r w:rsidR="00B70D3D" w:rsidRPr="001E63F1">
        <w:rPr>
          <w:rFonts w:asciiTheme="minorHAnsi" w:hAnsiTheme="minorHAnsi" w:cstheme="minorHAnsi"/>
        </w:rPr>
        <w:t>ć</w:t>
      </w:r>
      <w:r w:rsidR="00E243C4" w:rsidRPr="001E63F1">
        <w:rPr>
          <w:rFonts w:asciiTheme="minorHAnsi" w:hAnsiTheme="minorHAnsi" w:cstheme="minorHAnsi"/>
        </w:rPr>
        <w:t>. Dokumentacja musi być wystarczająca co najmniej do zintegrowania systemów zewnętrznych wobec Platformy z usługami</w:t>
      </w:r>
      <w:r w:rsidR="003B1097" w:rsidRPr="001E63F1">
        <w:rPr>
          <w:rFonts w:asciiTheme="minorHAnsi" w:hAnsiTheme="minorHAnsi" w:cstheme="minorHAnsi"/>
        </w:rPr>
        <w:t xml:space="preserve"> wystawianymi przez</w:t>
      </w:r>
      <w:r w:rsidR="00E243C4" w:rsidRPr="001E63F1">
        <w:rPr>
          <w:rFonts w:asciiTheme="minorHAnsi" w:hAnsiTheme="minorHAnsi" w:cstheme="minorHAnsi"/>
        </w:rPr>
        <w:t xml:space="preserve"> Platformy.</w:t>
      </w:r>
    </w:p>
    <w:p w14:paraId="4F7DE7C5" w14:textId="350C10B3" w:rsidR="00891DD2" w:rsidRPr="001E63F1" w:rsidRDefault="00891DD2" w:rsidP="003B1097">
      <w:pPr>
        <w:rPr>
          <w:rFonts w:cstheme="minorHAnsi"/>
        </w:rPr>
      </w:pPr>
    </w:p>
    <w:p w14:paraId="436CB01F" w14:textId="2DE9E479" w:rsidR="003B1097" w:rsidRPr="001E63F1" w:rsidRDefault="00144B87" w:rsidP="00144B87">
      <w:pPr>
        <w:pStyle w:val="Nagwek1"/>
        <w:rPr>
          <w:rFonts w:cstheme="minorHAnsi"/>
        </w:rPr>
      </w:pPr>
      <w:r w:rsidRPr="001E63F1">
        <w:rPr>
          <w:rFonts w:cstheme="minorHAnsi"/>
        </w:rPr>
        <w:t>Warunki odbioru</w:t>
      </w:r>
    </w:p>
    <w:p w14:paraId="00EEC83C" w14:textId="274C3A90" w:rsidR="00C965E0" w:rsidRPr="001E63F1" w:rsidRDefault="00C965E0" w:rsidP="00C965E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Warunkiem dokonania przez Zamawiającego odbioru końcowego jest przekazanie przez Wykonawcę kompletnej dokumentacji.</w:t>
      </w:r>
    </w:p>
    <w:p w14:paraId="789522C2" w14:textId="0FF0D57A" w:rsidR="00C965E0" w:rsidRPr="001E63F1" w:rsidRDefault="00C965E0" w:rsidP="00C965E0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Warunkiem dokonania przez Zamawiającego odbioru końcowego jest </w:t>
      </w:r>
      <w:r w:rsidR="00FB5E63" w:rsidRPr="001E63F1">
        <w:rPr>
          <w:rFonts w:asciiTheme="minorHAnsi" w:hAnsiTheme="minorHAnsi" w:cstheme="minorHAnsi"/>
        </w:rPr>
        <w:t>pomyślne przejście testów</w:t>
      </w:r>
      <w:r w:rsidR="00B33041" w:rsidRPr="001E63F1">
        <w:rPr>
          <w:rFonts w:asciiTheme="minorHAnsi" w:hAnsiTheme="minorHAnsi" w:cstheme="minorHAnsi"/>
        </w:rPr>
        <w:t>.</w:t>
      </w:r>
    </w:p>
    <w:p w14:paraId="1F50ABC7" w14:textId="72EDC2F5" w:rsidR="0025690E" w:rsidRPr="001E63F1" w:rsidRDefault="0025690E" w:rsidP="0025690E">
      <w:pPr>
        <w:pStyle w:val="Nagwek2"/>
        <w:rPr>
          <w:rFonts w:cstheme="minorHAnsi"/>
        </w:rPr>
      </w:pPr>
      <w:r w:rsidRPr="001E63F1">
        <w:rPr>
          <w:rFonts w:cstheme="minorHAnsi"/>
        </w:rPr>
        <w:t>Testy</w:t>
      </w:r>
    </w:p>
    <w:p w14:paraId="01C9EEAF" w14:textId="08C8ED9F" w:rsidR="0039261F" w:rsidRPr="001E63F1" w:rsidRDefault="0039261F" w:rsidP="0039261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Odbiór musi być poprzedzony przeprowadzeniem testów.</w:t>
      </w:r>
    </w:p>
    <w:p w14:paraId="417EAE8D" w14:textId="78123B08" w:rsidR="003E3858" w:rsidRPr="001E63F1" w:rsidRDefault="008651A3" w:rsidP="0039261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W przypadku wykrycia wad, </w:t>
      </w:r>
      <w:r w:rsidR="003E3858" w:rsidRPr="001E63F1">
        <w:rPr>
          <w:rFonts w:asciiTheme="minorHAnsi" w:hAnsiTheme="minorHAnsi" w:cstheme="minorHAnsi"/>
        </w:rPr>
        <w:t>Wykonawca musi usunąć Wady</w:t>
      </w:r>
      <w:r w:rsidRPr="001E63F1">
        <w:rPr>
          <w:rFonts w:asciiTheme="minorHAnsi" w:hAnsiTheme="minorHAnsi" w:cstheme="minorHAnsi"/>
        </w:rPr>
        <w:t>, a test musi zostać powtórzony.</w:t>
      </w:r>
    </w:p>
    <w:p w14:paraId="33860182" w14:textId="7BC4A1C3" w:rsidR="0039261F" w:rsidRPr="001E63F1" w:rsidRDefault="0039261F" w:rsidP="0039261F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Dokonanie odbioru możliwe jest wyłącznie w przypadku bezproblemowego przejścia testów.</w:t>
      </w:r>
    </w:p>
    <w:p w14:paraId="6DA8986D" w14:textId="5AFEF0ED" w:rsidR="00E97445" w:rsidRPr="001E63F1" w:rsidRDefault="00E97445" w:rsidP="00C85452">
      <w:pPr>
        <w:pStyle w:val="Nagwek3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Termin i czas przeprowadzenia</w:t>
      </w:r>
      <w:r w:rsidR="009D423B" w:rsidRPr="001E63F1">
        <w:rPr>
          <w:rFonts w:asciiTheme="minorHAnsi" w:hAnsiTheme="minorHAnsi" w:cstheme="minorHAnsi"/>
        </w:rPr>
        <w:t xml:space="preserve"> poszczególnych</w:t>
      </w:r>
      <w:r w:rsidRPr="001E63F1">
        <w:rPr>
          <w:rFonts w:asciiTheme="minorHAnsi" w:hAnsiTheme="minorHAnsi" w:cstheme="minorHAnsi"/>
        </w:rPr>
        <w:t xml:space="preserve"> testów zostanie określony w Harmonogramie wdrożenia.</w:t>
      </w:r>
    </w:p>
    <w:p w14:paraId="4A01AD97" w14:textId="77777777" w:rsidR="00E97445" w:rsidRPr="001E63F1" w:rsidRDefault="00E97445" w:rsidP="00A53882">
      <w:pPr>
        <w:pStyle w:val="Nagwek3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16DCBC4" w14:textId="5D02DDA7" w:rsidR="00144B87" w:rsidRPr="001E63F1" w:rsidRDefault="003E0EB1" w:rsidP="0025690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Testy</w:t>
      </w:r>
      <w:r w:rsidR="00F82DAD" w:rsidRPr="001E63F1">
        <w:rPr>
          <w:rFonts w:asciiTheme="minorHAnsi" w:hAnsiTheme="minorHAnsi" w:cstheme="minorHAnsi"/>
          <w:b/>
        </w:rPr>
        <w:t xml:space="preserve"> funkcjonalne</w:t>
      </w:r>
    </w:p>
    <w:p w14:paraId="2D2B4D9B" w14:textId="77777777" w:rsidR="00533B98" w:rsidRPr="001E63F1" w:rsidRDefault="00533B98" w:rsidP="00533B9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opracuje i przekaże Zamawiającemu do akceptacji scenariusze testów poszczególnych funkcjonalności oprogramowania.</w:t>
      </w:r>
    </w:p>
    <w:p w14:paraId="069A94FC" w14:textId="6AF13810" w:rsidR="003B1097" w:rsidRPr="001E63F1" w:rsidRDefault="00533B98" w:rsidP="00533B98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Po zaakceptowaniu scenariusza przez Zamawiającego, Wykonawca wspólnie z Zamawiającym mogą przystąpić do przeprowadzenia testów funkcjonalnych oprogramowania.</w:t>
      </w:r>
    </w:p>
    <w:p w14:paraId="4300C06A" w14:textId="6BCE5607" w:rsidR="00AC74CF" w:rsidRPr="001E63F1" w:rsidRDefault="00AC74CF" w:rsidP="00AC74CF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zastrzega sobie prawo do zaproponowania Wykonawcy scenariusza testów, jakie Wykonawca musi wykonać w celu potwierdzenia spełnienia poszczególnych funkcjonalności.</w:t>
      </w:r>
    </w:p>
    <w:p w14:paraId="5319227E" w14:textId="375ABE5C" w:rsidR="00F82DAD" w:rsidRPr="001E63F1" w:rsidRDefault="00F82DAD" w:rsidP="0025690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Testy wydajnościowe</w:t>
      </w:r>
    </w:p>
    <w:p w14:paraId="122AEC28" w14:textId="51679F33" w:rsidR="003E3858" w:rsidRPr="001E63F1" w:rsidRDefault="00AC64B5" w:rsidP="0025690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w określonym z Zamawiającym terminie przeprowadzi testy wydajnościowe</w:t>
      </w:r>
      <w:r w:rsidR="002266CF" w:rsidRPr="001E63F1">
        <w:rPr>
          <w:rFonts w:asciiTheme="minorHAnsi" w:hAnsiTheme="minorHAnsi" w:cstheme="minorHAnsi"/>
        </w:rPr>
        <w:t>, co najmniej w zakresie</w:t>
      </w:r>
      <w:r w:rsidR="003E3858" w:rsidRPr="001E63F1">
        <w:rPr>
          <w:rFonts w:asciiTheme="minorHAnsi" w:hAnsiTheme="minorHAnsi" w:cstheme="minorHAnsi"/>
        </w:rPr>
        <w:t>:</w:t>
      </w:r>
    </w:p>
    <w:p w14:paraId="4286D9E8" w14:textId="3948168D" w:rsidR="00AC64B5" w:rsidRPr="001E63F1" w:rsidRDefault="00AC64B5" w:rsidP="0025690E">
      <w:pPr>
        <w:pStyle w:val="Nagwek4"/>
        <w:rPr>
          <w:rFonts w:asciiTheme="minorHAnsi" w:hAnsiTheme="minorHAnsi" w:cstheme="minorHAnsi"/>
        </w:rPr>
      </w:pPr>
      <w:proofErr w:type="spellStart"/>
      <w:r w:rsidRPr="001E63F1">
        <w:rPr>
          <w:rFonts w:asciiTheme="minorHAnsi" w:hAnsiTheme="minorHAnsi" w:cstheme="minorHAnsi"/>
        </w:rPr>
        <w:t>Load</w:t>
      </w:r>
      <w:proofErr w:type="spellEnd"/>
      <w:r w:rsidRPr="001E63F1">
        <w:rPr>
          <w:rFonts w:asciiTheme="minorHAnsi" w:hAnsiTheme="minorHAnsi" w:cstheme="minorHAnsi"/>
        </w:rPr>
        <w:t xml:space="preserve"> </w:t>
      </w:r>
      <w:proofErr w:type="spellStart"/>
      <w:r w:rsidRPr="001E63F1">
        <w:rPr>
          <w:rFonts w:asciiTheme="minorHAnsi" w:hAnsiTheme="minorHAnsi" w:cstheme="minorHAnsi"/>
        </w:rPr>
        <w:t>testing</w:t>
      </w:r>
      <w:proofErr w:type="spellEnd"/>
      <w:r w:rsidRPr="001E63F1">
        <w:rPr>
          <w:rFonts w:asciiTheme="minorHAnsi" w:hAnsiTheme="minorHAnsi" w:cstheme="minorHAnsi"/>
        </w:rPr>
        <w:t xml:space="preserve"> – testy obciążeniem </w:t>
      </w:r>
      <w:r w:rsidR="006505BB" w:rsidRPr="001E63F1">
        <w:rPr>
          <w:rFonts w:asciiTheme="minorHAnsi" w:hAnsiTheme="minorHAnsi" w:cstheme="minorHAnsi"/>
        </w:rPr>
        <w:t xml:space="preserve">co najmniej </w:t>
      </w:r>
      <w:r w:rsidRPr="001E63F1">
        <w:rPr>
          <w:rFonts w:asciiTheme="minorHAnsi" w:hAnsiTheme="minorHAnsi" w:cstheme="minorHAnsi"/>
        </w:rPr>
        <w:t>40% wyższym niż spodziewane obciążenie produkcyjne</w:t>
      </w:r>
      <w:r w:rsidR="00762E0E" w:rsidRPr="001E63F1">
        <w:rPr>
          <w:rFonts w:asciiTheme="minorHAnsi" w:hAnsiTheme="minorHAnsi" w:cstheme="minorHAnsi"/>
        </w:rPr>
        <w:t>.</w:t>
      </w:r>
    </w:p>
    <w:p w14:paraId="2F45A2E5" w14:textId="4E01CCA8" w:rsidR="00F82DAD" w:rsidRPr="001E63F1" w:rsidRDefault="00AC64B5" w:rsidP="0025690E">
      <w:pPr>
        <w:pStyle w:val="Nagwek4"/>
        <w:rPr>
          <w:rFonts w:asciiTheme="minorHAnsi" w:hAnsiTheme="minorHAnsi" w:cstheme="minorHAnsi"/>
        </w:rPr>
      </w:pPr>
      <w:proofErr w:type="spellStart"/>
      <w:r w:rsidRPr="001E63F1">
        <w:rPr>
          <w:rFonts w:asciiTheme="minorHAnsi" w:hAnsiTheme="minorHAnsi" w:cstheme="minorHAnsi"/>
        </w:rPr>
        <w:t>Stress</w:t>
      </w:r>
      <w:proofErr w:type="spellEnd"/>
      <w:r w:rsidRPr="001E63F1">
        <w:rPr>
          <w:rFonts w:asciiTheme="minorHAnsi" w:hAnsiTheme="minorHAnsi" w:cstheme="minorHAnsi"/>
        </w:rPr>
        <w:t xml:space="preserve"> </w:t>
      </w:r>
      <w:proofErr w:type="spellStart"/>
      <w:r w:rsidRPr="001E63F1">
        <w:rPr>
          <w:rFonts w:asciiTheme="minorHAnsi" w:hAnsiTheme="minorHAnsi" w:cstheme="minorHAnsi"/>
        </w:rPr>
        <w:t>testing</w:t>
      </w:r>
      <w:proofErr w:type="spellEnd"/>
      <w:r w:rsidRPr="001E63F1">
        <w:rPr>
          <w:rFonts w:asciiTheme="minorHAnsi" w:hAnsiTheme="minorHAnsi" w:cstheme="minorHAnsi"/>
        </w:rPr>
        <w:t xml:space="preserve"> – stopniowe zwiększanie obciążenia mające na celu weryfikację odporności systemu na piki ruchu, jak również określenie granicznych możliwości wydajnościowych platformy.</w:t>
      </w:r>
    </w:p>
    <w:p w14:paraId="361517C8" w14:textId="7437DCC9" w:rsidR="004D1F0F" w:rsidRPr="001E63F1" w:rsidRDefault="004D1F0F" w:rsidP="004D1F0F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Testy potwierdzające prawidłowość działania mechanizmów automatycznej skalowalności poziomej.</w:t>
      </w:r>
    </w:p>
    <w:p w14:paraId="07C4D5DA" w14:textId="6063BAFD" w:rsidR="0029794B" w:rsidRPr="001E63F1" w:rsidRDefault="0029794B" w:rsidP="0025690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Testy kompilacji kodów źródłowych</w:t>
      </w:r>
    </w:p>
    <w:p w14:paraId="6D09687B" w14:textId="7C194008" w:rsidR="0029794B" w:rsidRPr="001E63F1" w:rsidRDefault="0029794B" w:rsidP="0029794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Wykonawca w określonym z Zamawiającym terminie przeprowadzi testy kompilacji przekazanych kodów źródłowych.</w:t>
      </w:r>
    </w:p>
    <w:p w14:paraId="6FBA5B5B" w14:textId="04DA9A74" w:rsidR="0029794B" w:rsidRPr="001E63F1" w:rsidRDefault="0029794B" w:rsidP="0029794B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Testy </w:t>
      </w:r>
      <w:r w:rsidR="008B2F32" w:rsidRPr="001E63F1">
        <w:rPr>
          <w:rFonts w:asciiTheme="minorHAnsi" w:hAnsiTheme="minorHAnsi" w:cstheme="minorHAnsi"/>
        </w:rPr>
        <w:t xml:space="preserve">mają być </w:t>
      </w:r>
      <w:r w:rsidRPr="001E63F1">
        <w:rPr>
          <w:rFonts w:asciiTheme="minorHAnsi" w:hAnsiTheme="minorHAnsi" w:cstheme="minorHAnsi"/>
        </w:rPr>
        <w:t>przeprowadzane</w:t>
      </w:r>
      <w:r w:rsidR="00173694" w:rsidRPr="001E63F1">
        <w:rPr>
          <w:rFonts w:asciiTheme="minorHAnsi" w:hAnsiTheme="minorHAnsi" w:cstheme="minorHAnsi"/>
        </w:rPr>
        <w:t xml:space="preserve"> zgodnie z instrukcją kompilacji kodów źródłowych</w:t>
      </w:r>
      <w:r w:rsidR="00054ED5" w:rsidRPr="001E63F1">
        <w:rPr>
          <w:rFonts w:asciiTheme="minorHAnsi" w:hAnsiTheme="minorHAnsi" w:cstheme="minorHAnsi"/>
        </w:rPr>
        <w:t>,</w:t>
      </w:r>
      <w:r w:rsidRPr="001E63F1">
        <w:rPr>
          <w:rFonts w:asciiTheme="minorHAnsi" w:hAnsiTheme="minorHAnsi" w:cstheme="minorHAnsi"/>
        </w:rPr>
        <w:t xml:space="preserve"> na przekazanym Zamawiającemu przez Wykonawcę środowisku deweloperskim</w:t>
      </w:r>
      <w:r w:rsidR="00D74962" w:rsidRPr="001E63F1">
        <w:rPr>
          <w:rFonts w:asciiTheme="minorHAnsi" w:hAnsiTheme="minorHAnsi" w:cstheme="minorHAnsi"/>
        </w:rPr>
        <w:t>.</w:t>
      </w:r>
    </w:p>
    <w:p w14:paraId="5C18C0C6" w14:textId="6F0E0438" w:rsidR="00F82DAD" w:rsidRPr="001E63F1" w:rsidRDefault="00B33041" w:rsidP="0025690E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Inne testy</w:t>
      </w:r>
    </w:p>
    <w:p w14:paraId="7AF0B411" w14:textId="1A654CCC" w:rsidR="00F82DAD" w:rsidRPr="001E63F1" w:rsidRDefault="0024506D" w:rsidP="0025690E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>Zamawiający zastrzega sobie prawo wykorzystania</w:t>
      </w:r>
      <w:r w:rsidR="00862007" w:rsidRPr="001E63F1">
        <w:rPr>
          <w:rFonts w:asciiTheme="minorHAnsi" w:hAnsiTheme="minorHAnsi" w:cstheme="minorHAnsi"/>
        </w:rPr>
        <w:t xml:space="preserve"> zewnętrznych narzędzi w celu potwierdzenia zgodności interfejsów komunikacyjnych wytworzonych w oparciu o załączniki nr </w:t>
      </w:r>
      <w:r w:rsidR="006D40C8" w:rsidRPr="001E63F1">
        <w:rPr>
          <w:rFonts w:asciiTheme="minorHAnsi" w:hAnsiTheme="minorHAnsi" w:cstheme="minorHAnsi"/>
        </w:rPr>
        <w:t>02, 04</w:t>
      </w:r>
      <w:r w:rsidR="00862007" w:rsidRPr="001E63F1">
        <w:rPr>
          <w:rFonts w:asciiTheme="minorHAnsi" w:hAnsiTheme="minorHAnsi" w:cstheme="minorHAnsi"/>
        </w:rPr>
        <w:t xml:space="preserve"> do OPZ wytworzonych przez Wykonawcę </w:t>
      </w:r>
    </w:p>
    <w:p w14:paraId="596FB045" w14:textId="751A1E3F" w:rsidR="00F82DAD" w:rsidRPr="001E63F1" w:rsidRDefault="00CA3A27" w:rsidP="0025690E">
      <w:pPr>
        <w:pStyle w:val="Nagwek4"/>
        <w:rPr>
          <w:rStyle w:val="Nagwek4Znak"/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Zamawiający </w:t>
      </w:r>
      <w:r w:rsidRPr="001E63F1">
        <w:rPr>
          <w:rStyle w:val="Nagwek4Znak"/>
          <w:rFonts w:asciiTheme="minorHAnsi" w:hAnsiTheme="minorHAnsi" w:cstheme="minorHAnsi"/>
        </w:rPr>
        <w:t>zastrzega sobie prawo do zlecenia firmie zewnętrznej wykonania testów bezpieczeństwa.</w:t>
      </w:r>
    </w:p>
    <w:p w14:paraId="06075286" w14:textId="4B263D65" w:rsidR="00C965E0" w:rsidRPr="001E63F1" w:rsidRDefault="000E4EA3" w:rsidP="000E4EA3">
      <w:pPr>
        <w:pStyle w:val="Nagwek3"/>
        <w:rPr>
          <w:rFonts w:asciiTheme="minorHAnsi" w:hAnsiTheme="minorHAnsi" w:cstheme="minorHAnsi"/>
          <w:b/>
        </w:rPr>
      </w:pPr>
      <w:r w:rsidRPr="001E63F1">
        <w:rPr>
          <w:rFonts w:asciiTheme="minorHAnsi" w:hAnsiTheme="minorHAnsi" w:cstheme="minorHAnsi"/>
          <w:b/>
        </w:rPr>
        <w:t>Testy integracyjne</w:t>
      </w:r>
    </w:p>
    <w:p w14:paraId="150E2323" w14:textId="5BDFF41F" w:rsidR="000E4EA3" w:rsidRPr="001E63F1" w:rsidRDefault="003A47C9" w:rsidP="000E4EA3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lastRenderedPageBreak/>
        <w:t xml:space="preserve">Zamawiający zastrzega sobie możliwość wykorzystania platformy Tukan </w:t>
      </w:r>
      <w:r w:rsidR="00322540" w:rsidRPr="001E63F1">
        <w:rPr>
          <w:rFonts w:asciiTheme="minorHAnsi" w:hAnsiTheme="minorHAnsi" w:cstheme="minorHAnsi"/>
        </w:rPr>
        <w:t xml:space="preserve">(http://tukan.online/) </w:t>
      </w:r>
      <w:r w:rsidRPr="001E63F1">
        <w:rPr>
          <w:rFonts w:asciiTheme="minorHAnsi" w:hAnsiTheme="minorHAnsi" w:cstheme="minorHAnsi"/>
        </w:rPr>
        <w:t>w celu weryfikacji zgodności interfejsów komunikacyjnych</w:t>
      </w:r>
      <w:r w:rsidR="00A04A40" w:rsidRPr="001E63F1">
        <w:rPr>
          <w:rFonts w:asciiTheme="minorHAnsi" w:hAnsiTheme="minorHAnsi" w:cstheme="minorHAnsi"/>
        </w:rPr>
        <w:t xml:space="preserve"> Platformy</w:t>
      </w:r>
      <w:r w:rsidRPr="001E63F1">
        <w:rPr>
          <w:rFonts w:asciiTheme="minorHAnsi" w:hAnsiTheme="minorHAnsi" w:cstheme="minorHAnsi"/>
        </w:rPr>
        <w:t xml:space="preserve"> z wyspecyfikowanymi przez Zamawiającego pochodnymi profili IHE i HL7 FHIR.</w:t>
      </w:r>
    </w:p>
    <w:p w14:paraId="2E15734C" w14:textId="010B9EEC" w:rsidR="003A47C9" w:rsidRPr="001E63F1" w:rsidRDefault="003A47C9" w:rsidP="003A47C9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Wykonawca zobowiązany jest </w:t>
      </w:r>
      <w:r w:rsidR="0073207D" w:rsidRPr="001E63F1">
        <w:rPr>
          <w:rFonts w:asciiTheme="minorHAnsi" w:hAnsiTheme="minorHAnsi" w:cstheme="minorHAnsi"/>
        </w:rPr>
        <w:t xml:space="preserve">wraz ze zdefiniowaniem interfejsów komunikacyjnych </w:t>
      </w:r>
      <w:r w:rsidRPr="001E63F1">
        <w:rPr>
          <w:rFonts w:asciiTheme="minorHAnsi" w:hAnsiTheme="minorHAnsi" w:cstheme="minorHAnsi"/>
        </w:rPr>
        <w:t xml:space="preserve">uruchomić środowisko testowe, które będzie służyło </w:t>
      </w:r>
      <w:r w:rsidR="0073207D" w:rsidRPr="001E63F1">
        <w:rPr>
          <w:rFonts w:asciiTheme="minorHAnsi" w:hAnsiTheme="minorHAnsi" w:cstheme="minorHAnsi"/>
        </w:rPr>
        <w:t xml:space="preserve">jako </w:t>
      </w:r>
      <w:r w:rsidR="00491614" w:rsidRPr="001E63F1">
        <w:rPr>
          <w:rFonts w:asciiTheme="minorHAnsi" w:hAnsiTheme="minorHAnsi" w:cstheme="minorHAnsi"/>
        </w:rPr>
        <w:t>testowe środowisko</w:t>
      </w:r>
      <w:r w:rsidR="0073207D" w:rsidRPr="001E63F1">
        <w:rPr>
          <w:rFonts w:asciiTheme="minorHAnsi" w:hAnsiTheme="minorHAnsi" w:cstheme="minorHAnsi"/>
        </w:rPr>
        <w:t xml:space="preserve"> integracyjne dla ułatwienia </w:t>
      </w:r>
      <w:r w:rsidRPr="001E63F1">
        <w:rPr>
          <w:rFonts w:asciiTheme="minorHAnsi" w:hAnsiTheme="minorHAnsi" w:cstheme="minorHAnsi"/>
        </w:rPr>
        <w:t xml:space="preserve">weryfikacji możliwości </w:t>
      </w:r>
      <w:r w:rsidR="0073207D" w:rsidRPr="001E63F1">
        <w:rPr>
          <w:rFonts w:asciiTheme="minorHAnsi" w:hAnsiTheme="minorHAnsi" w:cstheme="minorHAnsi"/>
        </w:rPr>
        <w:t>integ</w:t>
      </w:r>
      <w:r w:rsidR="00491614" w:rsidRPr="001E63F1">
        <w:rPr>
          <w:rFonts w:asciiTheme="minorHAnsi" w:hAnsiTheme="minorHAnsi" w:cstheme="minorHAnsi"/>
        </w:rPr>
        <w:t>r</w:t>
      </w:r>
      <w:r w:rsidR="0073207D" w:rsidRPr="001E63F1">
        <w:rPr>
          <w:rFonts w:asciiTheme="minorHAnsi" w:hAnsiTheme="minorHAnsi" w:cstheme="minorHAnsi"/>
        </w:rPr>
        <w:t>acj</w:t>
      </w:r>
      <w:r w:rsidR="00491614" w:rsidRPr="001E63F1">
        <w:rPr>
          <w:rFonts w:asciiTheme="minorHAnsi" w:hAnsiTheme="minorHAnsi" w:cstheme="minorHAnsi"/>
        </w:rPr>
        <w:t xml:space="preserve">i i </w:t>
      </w:r>
      <w:r w:rsidRPr="001E63F1">
        <w:rPr>
          <w:rFonts w:asciiTheme="minorHAnsi" w:hAnsiTheme="minorHAnsi" w:cstheme="minorHAnsi"/>
        </w:rPr>
        <w:t>podłączania się do Platformy producentom/dostawcom system</w:t>
      </w:r>
      <w:r w:rsidR="0073207D" w:rsidRPr="001E63F1">
        <w:rPr>
          <w:rFonts w:asciiTheme="minorHAnsi" w:hAnsiTheme="minorHAnsi" w:cstheme="minorHAnsi"/>
        </w:rPr>
        <w:t>ów dziedzinowych.</w:t>
      </w:r>
    </w:p>
    <w:p w14:paraId="04F0792D" w14:textId="57F413BB" w:rsidR="0073207D" w:rsidRPr="001E63F1" w:rsidRDefault="0073207D" w:rsidP="0073207D">
      <w:pPr>
        <w:pStyle w:val="Nagwek4"/>
        <w:rPr>
          <w:rFonts w:asciiTheme="minorHAnsi" w:hAnsiTheme="minorHAnsi" w:cstheme="minorHAnsi"/>
        </w:rPr>
      </w:pPr>
      <w:r w:rsidRPr="001E63F1">
        <w:rPr>
          <w:rFonts w:asciiTheme="minorHAnsi" w:hAnsiTheme="minorHAnsi" w:cstheme="minorHAnsi"/>
        </w:rPr>
        <w:t xml:space="preserve">Wykonawca zdefiniuje i przekaże Zamawiającemu scenariusze testów, których </w:t>
      </w:r>
      <w:r w:rsidR="00B12735" w:rsidRPr="001E63F1">
        <w:rPr>
          <w:rFonts w:asciiTheme="minorHAnsi" w:hAnsiTheme="minorHAnsi" w:cstheme="minorHAnsi"/>
        </w:rPr>
        <w:t xml:space="preserve">pozytywne </w:t>
      </w:r>
      <w:r w:rsidRPr="001E63F1">
        <w:rPr>
          <w:rFonts w:asciiTheme="minorHAnsi" w:hAnsiTheme="minorHAnsi" w:cstheme="minorHAnsi"/>
        </w:rPr>
        <w:t>przejście przez systemy integrujące się z Platformą będzie gwarantowało i potwierdzało kompatybilność integracyjną systemu dziedzinowego i Platformy.</w:t>
      </w:r>
    </w:p>
    <w:p w14:paraId="1A77E19F" w14:textId="44581797" w:rsidR="00955ACD" w:rsidRPr="00857A8A" w:rsidRDefault="00955ACD" w:rsidP="00955ACD">
      <w:pPr>
        <w:rPr>
          <w:rFonts w:cstheme="minorHAnsi"/>
        </w:rPr>
      </w:pPr>
    </w:p>
    <w:sectPr w:rsidR="00955ACD" w:rsidRPr="00857A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AAF3D" w14:textId="77777777" w:rsidR="00D5706C" w:rsidRDefault="00D5706C" w:rsidP="00517C54">
      <w:pPr>
        <w:spacing w:after="0" w:line="240" w:lineRule="auto"/>
      </w:pPr>
      <w:r>
        <w:separator/>
      </w:r>
    </w:p>
  </w:endnote>
  <w:endnote w:type="continuationSeparator" w:id="0">
    <w:p w14:paraId="14D8E43C" w14:textId="77777777" w:rsidR="00D5706C" w:rsidRDefault="00D5706C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068400"/>
      <w:docPartObj>
        <w:docPartGallery w:val="Page Numbers (Bottom of Page)"/>
        <w:docPartUnique/>
      </w:docPartObj>
    </w:sdtPr>
    <w:sdtContent>
      <w:p w14:paraId="4A11D7B6" w14:textId="0DA63B88" w:rsidR="007B69A6" w:rsidRDefault="007B69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98D2F6B" w14:textId="77777777" w:rsidR="007B69A6" w:rsidRDefault="007B6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92C0" w14:textId="77777777" w:rsidR="00D5706C" w:rsidRDefault="00D5706C" w:rsidP="00517C54">
      <w:pPr>
        <w:spacing w:after="0" w:line="240" w:lineRule="auto"/>
      </w:pPr>
      <w:r>
        <w:separator/>
      </w:r>
    </w:p>
  </w:footnote>
  <w:footnote w:type="continuationSeparator" w:id="0">
    <w:p w14:paraId="02E138E6" w14:textId="77777777" w:rsidR="00D5706C" w:rsidRDefault="00D5706C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4605" w14:textId="77777777" w:rsidR="007B69A6" w:rsidRDefault="007B69A6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4058B2A" wp14:editId="33B874E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9E7"/>
    <w:multiLevelType w:val="hybridMultilevel"/>
    <w:tmpl w:val="0952EC7A"/>
    <w:lvl w:ilvl="0" w:tplc="5B6E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6BD2"/>
    <w:multiLevelType w:val="hybridMultilevel"/>
    <w:tmpl w:val="D2C205A6"/>
    <w:lvl w:ilvl="0" w:tplc="5B6E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F61541"/>
    <w:multiLevelType w:val="hybridMultilevel"/>
    <w:tmpl w:val="EC2E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308D"/>
    <w:multiLevelType w:val="hybridMultilevel"/>
    <w:tmpl w:val="8EC6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4426D"/>
    <w:multiLevelType w:val="hybridMultilevel"/>
    <w:tmpl w:val="07CEAD5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A7120C"/>
    <w:multiLevelType w:val="multilevel"/>
    <w:tmpl w:val="54385A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E0E6009"/>
    <w:multiLevelType w:val="hybridMultilevel"/>
    <w:tmpl w:val="5980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35B46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D63E1"/>
    <w:multiLevelType w:val="hybridMultilevel"/>
    <w:tmpl w:val="05608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40883"/>
    <w:multiLevelType w:val="multilevel"/>
    <w:tmpl w:val="54385A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5760E0"/>
    <w:multiLevelType w:val="hybridMultilevel"/>
    <w:tmpl w:val="A68E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559AA"/>
    <w:multiLevelType w:val="hybridMultilevel"/>
    <w:tmpl w:val="47AA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163065"/>
    <w:multiLevelType w:val="hybridMultilevel"/>
    <w:tmpl w:val="BB320D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25"/>
  </w:num>
  <w:num w:numId="5">
    <w:abstractNumId w:val="20"/>
  </w:num>
  <w:num w:numId="6">
    <w:abstractNumId w:val="21"/>
  </w:num>
  <w:num w:numId="7">
    <w:abstractNumId w:val="9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22"/>
  </w:num>
  <w:num w:numId="13">
    <w:abstractNumId w:val="0"/>
  </w:num>
  <w:num w:numId="14">
    <w:abstractNumId w:val="17"/>
  </w:num>
  <w:num w:numId="15">
    <w:abstractNumId w:val="14"/>
  </w:num>
  <w:num w:numId="16">
    <w:abstractNumId w:val="24"/>
  </w:num>
  <w:num w:numId="17">
    <w:abstractNumId w:val="23"/>
  </w:num>
  <w:num w:numId="18">
    <w:abstractNumId w:val="2"/>
  </w:num>
  <w:num w:numId="19">
    <w:abstractNumId w:val="1"/>
  </w:num>
  <w:num w:numId="20">
    <w:abstractNumId w:val="11"/>
  </w:num>
  <w:num w:numId="21">
    <w:abstractNumId w:val="4"/>
  </w:num>
  <w:num w:numId="22">
    <w:abstractNumId w:val="5"/>
  </w:num>
  <w:num w:numId="23">
    <w:abstractNumId w:val="8"/>
  </w:num>
  <w:num w:numId="24">
    <w:abstractNumId w:val="26"/>
  </w:num>
  <w:num w:numId="25">
    <w:abstractNumId w:val="16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F4F"/>
    <w:rsid w:val="00000D00"/>
    <w:rsid w:val="00000F3E"/>
    <w:rsid w:val="000011D6"/>
    <w:rsid w:val="00002635"/>
    <w:rsid w:val="000026D1"/>
    <w:rsid w:val="00002BE5"/>
    <w:rsid w:val="000041BF"/>
    <w:rsid w:val="00005CDC"/>
    <w:rsid w:val="00005D0B"/>
    <w:rsid w:val="00007BFE"/>
    <w:rsid w:val="00011A5F"/>
    <w:rsid w:val="00011FE0"/>
    <w:rsid w:val="00012DE6"/>
    <w:rsid w:val="000136CC"/>
    <w:rsid w:val="000150E9"/>
    <w:rsid w:val="0001655A"/>
    <w:rsid w:val="00016D50"/>
    <w:rsid w:val="00021AA4"/>
    <w:rsid w:val="000226B3"/>
    <w:rsid w:val="000255EA"/>
    <w:rsid w:val="00026EA5"/>
    <w:rsid w:val="00027452"/>
    <w:rsid w:val="00031005"/>
    <w:rsid w:val="00032969"/>
    <w:rsid w:val="000341C2"/>
    <w:rsid w:val="00034856"/>
    <w:rsid w:val="00034982"/>
    <w:rsid w:val="000353A7"/>
    <w:rsid w:val="000358A6"/>
    <w:rsid w:val="00041020"/>
    <w:rsid w:val="0004165A"/>
    <w:rsid w:val="000428E8"/>
    <w:rsid w:val="00043EA3"/>
    <w:rsid w:val="0004430B"/>
    <w:rsid w:val="00044BF3"/>
    <w:rsid w:val="00044DCE"/>
    <w:rsid w:val="00046ACF"/>
    <w:rsid w:val="000473DB"/>
    <w:rsid w:val="00047654"/>
    <w:rsid w:val="0005329C"/>
    <w:rsid w:val="00053C2C"/>
    <w:rsid w:val="00054ED5"/>
    <w:rsid w:val="00055D1A"/>
    <w:rsid w:val="00056394"/>
    <w:rsid w:val="000569D1"/>
    <w:rsid w:val="000612DA"/>
    <w:rsid w:val="000635FC"/>
    <w:rsid w:val="000643D3"/>
    <w:rsid w:val="00065A86"/>
    <w:rsid w:val="00066D30"/>
    <w:rsid w:val="00067511"/>
    <w:rsid w:val="00067AC6"/>
    <w:rsid w:val="00070169"/>
    <w:rsid w:val="00072549"/>
    <w:rsid w:val="0007374D"/>
    <w:rsid w:val="00073A9D"/>
    <w:rsid w:val="00074ED9"/>
    <w:rsid w:val="00074F5F"/>
    <w:rsid w:val="000756EF"/>
    <w:rsid w:val="000777F9"/>
    <w:rsid w:val="0008036B"/>
    <w:rsid w:val="00081B4B"/>
    <w:rsid w:val="00081E4B"/>
    <w:rsid w:val="00082261"/>
    <w:rsid w:val="000825F8"/>
    <w:rsid w:val="00083736"/>
    <w:rsid w:val="000878B0"/>
    <w:rsid w:val="00087AEA"/>
    <w:rsid w:val="00090BA0"/>
    <w:rsid w:val="000912E0"/>
    <w:rsid w:val="00091EE4"/>
    <w:rsid w:val="00092AB0"/>
    <w:rsid w:val="000948F9"/>
    <w:rsid w:val="00095447"/>
    <w:rsid w:val="00095AD9"/>
    <w:rsid w:val="00095EE7"/>
    <w:rsid w:val="000A03A9"/>
    <w:rsid w:val="000A04DC"/>
    <w:rsid w:val="000A448B"/>
    <w:rsid w:val="000A541B"/>
    <w:rsid w:val="000A55D5"/>
    <w:rsid w:val="000A6A19"/>
    <w:rsid w:val="000B14C4"/>
    <w:rsid w:val="000B1B2E"/>
    <w:rsid w:val="000B3B34"/>
    <w:rsid w:val="000B5209"/>
    <w:rsid w:val="000C05B5"/>
    <w:rsid w:val="000C0617"/>
    <w:rsid w:val="000C0ADD"/>
    <w:rsid w:val="000C0D17"/>
    <w:rsid w:val="000C0F79"/>
    <w:rsid w:val="000C1959"/>
    <w:rsid w:val="000C6DBF"/>
    <w:rsid w:val="000C7C6D"/>
    <w:rsid w:val="000D0820"/>
    <w:rsid w:val="000D092F"/>
    <w:rsid w:val="000D0F7A"/>
    <w:rsid w:val="000D128D"/>
    <w:rsid w:val="000D2528"/>
    <w:rsid w:val="000D2D0B"/>
    <w:rsid w:val="000D2D98"/>
    <w:rsid w:val="000D2EC5"/>
    <w:rsid w:val="000D32CB"/>
    <w:rsid w:val="000D6E17"/>
    <w:rsid w:val="000E36A9"/>
    <w:rsid w:val="000E4EA3"/>
    <w:rsid w:val="000E5733"/>
    <w:rsid w:val="000E6A38"/>
    <w:rsid w:val="000E6BF9"/>
    <w:rsid w:val="000E6F08"/>
    <w:rsid w:val="000E6FD2"/>
    <w:rsid w:val="000F01BF"/>
    <w:rsid w:val="000F255E"/>
    <w:rsid w:val="000F40CC"/>
    <w:rsid w:val="000F4E33"/>
    <w:rsid w:val="000F5094"/>
    <w:rsid w:val="000F670E"/>
    <w:rsid w:val="000F790E"/>
    <w:rsid w:val="000F79C2"/>
    <w:rsid w:val="0010037F"/>
    <w:rsid w:val="0010110E"/>
    <w:rsid w:val="00102347"/>
    <w:rsid w:val="001032A3"/>
    <w:rsid w:val="001033BB"/>
    <w:rsid w:val="00106C31"/>
    <w:rsid w:val="001075F3"/>
    <w:rsid w:val="00110CCF"/>
    <w:rsid w:val="00110F83"/>
    <w:rsid w:val="00111554"/>
    <w:rsid w:val="00111989"/>
    <w:rsid w:val="00113101"/>
    <w:rsid w:val="00115091"/>
    <w:rsid w:val="001153B4"/>
    <w:rsid w:val="00115B32"/>
    <w:rsid w:val="00115C80"/>
    <w:rsid w:val="00115E43"/>
    <w:rsid w:val="00117166"/>
    <w:rsid w:val="00123EDB"/>
    <w:rsid w:val="00124BCA"/>
    <w:rsid w:val="00124D10"/>
    <w:rsid w:val="00126AF5"/>
    <w:rsid w:val="001275E6"/>
    <w:rsid w:val="00127F20"/>
    <w:rsid w:val="00131565"/>
    <w:rsid w:val="001402D0"/>
    <w:rsid w:val="001410E2"/>
    <w:rsid w:val="001416FD"/>
    <w:rsid w:val="00142C7C"/>
    <w:rsid w:val="00144B87"/>
    <w:rsid w:val="001452DE"/>
    <w:rsid w:val="001460DB"/>
    <w:rsid w:val="00146E5C"/>
    <w:rsid w:val="00147A2D"/>
    <w:rsid w:val="00147C76"/>
    <w:rsid w:val="001503AD"/>
    <w:rsid w:val="00150A1C"/>
    <w:rsid w:val="00150CF9"/>
    <w:rsid w:val="001516CC"/>
    <w:rsid w:val="00152600"/>
    <w:rsid w:val="001542B2"/>
    <w:rsid w:val="001552F5"/>
    <w:rsid w:val="00156E62"/>
    <w:rsid w:val="00157A2F"/>
    <w:rsid w:val="00157E30"/>
    <w:rsid w:val="00161BEE"/>
    <w:rsid w:val="0016318E"/>
    <w:rsid w:val="00163B5C"/>
    <w:rsid w:val="00167F4A"/>
    <w:rsid w:val="001704EC"/>
    <w:rsid w:val="001723AC"/>
    <w:rsid w:val="0017249D"/>
    <w:rsid w:val="00172A65"/>
    <w:rsid w:val="00172E06"/>
    <w:rsid w:val="00172EAE"/>
    <w:rsid w:val="00173694"/>
    <w:rsid w:val="00175F3B"/>
    <w:rsid w:val="00177662"/>
    <w:rsid w:val="001802DC"/>
    <w:rsid w:val="00181758"/>
    <w:rsid w:val="00181FB4"/>
    <w:rsid w:val="00190A6D"/>
    <w:rsid w:val="00193D3F"/>
    <w:rsid w:val="00194A84"/>
    <w:rsid w:val="00194D2F"/>
    <w:rsid w:val="001A1340"/>
    <w:rsid w:val="001A135F"/>
    <w:rsid w:val="001A25CC"/>
    <w:rsid w:val="001A44EB"/>
    <w:rsid w:val="001A4702"/>
    <w:rsid w:val="001A4745"/>
    <w:rsid w:val="001A54DE"/>
    <w:rsid w:val="001A609D"/>
    <w:rsid w:val="001A6B61"/>
    <w:rsid w:val="001B0020"/>
    <w:rsid w:val="001B0F8D"/>
    <w:rsid w:val="001B1506"/>
    <w:rsid w:val="001B2977"/>
    <w:rsid w:val="001B563F"/>
    <w:rsid w:val="001B5EB8"/>
    <w:rsid w:val="001B6F17"/>
    <w:rsid w:val="001B7887"/>
    <w:rsid w:val="001B7D97"/>
    <w:rsid w:val="001C084E"/>
    <w:rsid w:val="001C0A18"/>
    <w:rsid w:val="001C0DC9"/>
    <w:rsid w:val="001C10A7"/>
    <w:rsid w:val="001C2E53"/>
    <w:rsid w:val="001C4913"/>
    <w:rsid w:val="001C4D1F"/>
    <w:rsid w:val="001C4E01"/>
    <w:rsid w:val="001C7E58"/>
    <w:rsid w:val="001D0C79"/>
    <w:rsid w:val="001D25AE"/>
    <w:rsid w:val="001D44A1"/>
    <w:rsid w:val="001D4681"/>
    <w:rsid w:val="001D4749"/>
    <w:rsid w:val="001D4BEF"/>
    <w:rsid w:val="001D5216"/>
    <w:rsid w:val="001D55A5"/>
    <w:rsid w:val="001D55C5"/>
    <w:rsid w:val="001D75A7"/>
    <w:rsid w:val="001E0193"/>
    <w:rsid w:val="001E0794"/>
    <w:rsid w:val="001E1C15"/>
    <w:rsid w:val="001E328F"/>
    <w:rsid w:val="001E63F1"/>
    <w:rsid w:val="001F29D9"/>
    <w:rsid w:val="001F5440"/>
    <w:rsid w:val="001F5AF9"/>
    <w:rsid w:val="001F5C25"/>
    <w:rsid w:val="001F654D"/>
    <w:rsid w:val="001F711E"/>
    <w:rsid w:val="00200434"/>
    <w:rsid w:val="0020158B"/>
    <w:rsid w:val="00202EEF"/>
    <w:rsid w:val="00203446"/>
    <w:rsid w:val="002040EC"/>
    <w:rsid w:val="002045EC"/>
    <w:rsid w:val="0020460E"/>
    <w:rsid w:val="002048A0"/>
    <w:rsid w:val="00206A0F"/>
    <w:rsid w:val="002076A9"/>
    <w:rsid w:val="00212586"/>
    <w:rsid w:val="002139D4"/>
    <w:rsid w:val="00214B3F"/>
    <w:rsid w:val="002158F9"/>
    <w:rsid w:val="0022227A"/>
    <w:rsid w:val="00222326"/>
    <w:rsid w:val="0022246B"/>
    <w:rsid w:val="00222C74"/>
    <w:rsid w:val="00223D4F"/>
    <w:rsid w:val="00223EA6"/>
    <w:rsid w:val="002266CF"/>
    <w:rsid w:val="0023039F"/>
    <w:rsid w:val="0023230B"/>
    <w:rsid w:val="00235A10"/>
    <w:rsid w:val="002400AC"/>
    <w:rsid w:val="00241187"/>
    <w:rsid w:val="0024284D"/>
    <w:rsid w:val="00242FF9"/>
    <w:rsid w:val="0024315D"/>
    <w:rsid w:val="0024341D"/>
    <w:rsid w:val="00244F7F"/>
    <w:rsid w:val="0024506D"/>
    <w:rsid w:val="002457B2"/>
    <w:rsid w:val="0024654A"/>
    <w:rsid w:val="00252848"/>
    <w:rsid w:val="00252E43"/>
    <w:rsid w:val="00253276"/>
    <w:rsid w:val="00253DB6"/>
    <w:rsid w:val="0025497D"/>
    <w:rsid w:val="00255482"/>
    <w:rsid w:val="002555A7"/>
    <w:rsid w:val="00255951"/>
    <w:rsid w:val="002563CA"/>
    <w:rsid w:val="0025690E"/>
    <w:rsid w:val="0025796E"/>
    <w:rsid w:val="00260380"/>
    <w:rsid w:val="00260416"/>
    <w:rsid w:val="0026241D"/>
    <w:rsid w:val="00262CA7"/>
    <w:rsid w:val="00263302"/>
    <w:rsid w:val="0026375F"/>
    <w:rsid w:val="00263DF8"/>
    <w:rsid w:val="002643FB"/>
    <w:rsid w:val="0027069F"/>
    <w:rsid w:val="002726BF"/>
    <w:rsid w:val="002734A6"/>
    <w:rsid w:val="00273AEC"/>
    <w:rsid w:val="00275EFB"/>
    <w:rsid w:val="00276733"/>
    <w:rsid w:val="00277318"/>
    <w:rsid w:val="002774A1"/>
    <w:rsid w:val="0028084E"/>
    <w:rsid w:val="0028089F"/>
    <w:rsid w:val="00280AA0"/>
    <w:rsid w:val="0028107A"/>
    <w:rsid w:val="00284F00"/>
    <w:rsid w:val="00285B17"/>
    <w:rsid w:val="0028699C"/>
    <w:rsid w:val="002873B1"/>
    <w:rsid w:val="00287A01"/>
    <w:rsid w:val="00287AC4"/>
    <w:rsid w:val="00290206"/>
    <w:rsid w:val="00290BE9"/>
    <w:rsid w:val="002914AA"/>
    <w:rsid w:val="00291715"/>
    <w:rsid w:val="00291E7A"/>
    <w:rsid w:val="002930DA"/>
    <w:rsid w:val="00293CEC"/>
    <w:rsid w:val="002940B5"/>
    <w:rsid w:val="0029794B"/>
    <w:rsid w:val="002A293F"/>
    <w:rsid w:val="002A32C6"/>
    <w:rsid w:val="002A41F8"/>
    <w:rsid w:val="002A48B7"/>
    <w:rsid w:val="002B0667"/>
    <w:rsid w:val="002B19A1"/>
    <w:rsid w:val="002B37EB"/>
    <w:rsid w:val="002B4571"/>
    <w:rsid w:val="002B5467"/>
    <w:rsid w:val="002B55A3"/>
    <w:rsid w:val="002B6654"/>
    <w:rsid w:val="002B7921"/>
    <w:rsid w:val="002C0459"/>
    <w:rsid w:val="002C2E44"/>
    <w:rsid w:val="002C352C"/>
    <w:rsid w:val="002C510B"/>
    <w:rsid w:val="002C647A"/>
    <w:rsid w:val="002C6E4C"/>
    <w:rsid w:val="002C7AF1"/>
    <w:rsid w:val="002C7BFB"/>
    <w:rsid w:val="002D1F3B"/>
    <w:rsid w:val="002D2DB9"/>
    <w:rsid w:val="002D30C7"/>
    <w:rsid w:val="002D3F3C"/>
    <w:rsid w:val="002D41E1"/>
    <w:rsid w:val="002D7491"/>
    <w:rsid w:val="002E0C71"/>
    <w:rsid w:val="002E0E68"/>
    <w:rsid w:val="002E2AB0"/>
    <w:rsid w:val="002E35DB"/>
    <w:rsid w:val="002E52CC"/>
    <w:rsid w:val="002E589F"/>
    <w:rsid w:val="002E594F"/>
    <w:rsid w:val="002E6134"/>
    <w:rsid w:val="002E628D"/>
    <w:rsid w:val="002E7D81"/>
    <w:rsid w:val="002E7F2A"/>
    <w:rsid w:val="002F0A2D"/>
    <w:rsid w:val="002F3585"/>
    <w:rsid w:val="002F40CA"/>
    <w:rsid w:val="002F4F49"/>
    <w:rsid w:val="002F7BD8"/>
    <w:rsid w:val="00300AB3"/>
    <w:rsid w:val="00300E2A"/>
    <w:rsid w:val="003012EB"/>
    <w:rsid w:val="00301428"/>
    <w:rsid w:val="0030182C"/>
    <w:rsid w:val="00301ACD"/>
    <w:rsid w:val="00301FBD"/>
    <w:rsid w:val="003029B3"/>
    <w:rsid w:val="00303342"/>
    <w:rsid w:val="00303436"/>
    <w:rsid w:val="00304EF5"/>
    <w:rsid w:val="00304F46"/>
    <w:rsid w:val="00307BDC"/>
    <w:rsid w:val="00311529"/>
    <w:rsid w:val="00312664"/>
    <w:rsid w:val="00312D6F"/>
    <w:rsid w:val="00313952"/>
    <w:rsid w:val="003146DE"/>
    <w:rsid w:val="00315DDF"/>
    <w:rsid w:val="003173E4"/>
    <w:rsid w:val="003177B2"/>
    <w:rsid w:val="00321EDB"/>
    <w:rsid w:val="0032230E"/>
    <w:rsid w:val="00322540"/>
    <w:rsid w:val="003227B1"/>
    <w:rsid w:val="00323797"/>
    <w:rsid w:val="0032404D"/>
    <w:rsid w:val="003257D5"/>
    <w:rsid w:val="003261BF"/>
    <w:rsid w:val="00326D24"/>
    <w:rsid w:val="0032780D"/>
    <w:rsid w:val="00327D6B"/>
    <w:rsid w:val="003306D5"/>
    <w:rsid w:val="00331AF2"/>
    <w:rsid w:val="00331C08"/>
    <w:rsid w:val="00332F37"/>
    <w:rsid w:val="00334CEF"/>
    <w:rsid w:val="0034068C"/>
    <w:rsid w:val="00340779"/>
    <w:rsid w:val="00340A1F"/>
    <w:rsid w:val="00340B3E"/>
    <w:rsid w:val="00340B81"/>
    <w:rsid w:val="003410C4"/>
    <w:rsid w:val="00346BF7"/>
    <w:rsid w:val="00347DDE"/>
    <w:rsid w:val="00352F5D"/>
    <w:rsid w:val="0035420D"/>
    <w:rsid w:val="00354C1B"/>
    <w:rsid w:val="00355805"/>
    <w:rsid w:val="003568A9"/>
    <w:rsid w:val="00356DE4"/>
    <w:rsid w:val="00356F54"/>
    <w:rsid w:val="00357EA1"/>
    <w:rsid w:val="0036081E"/>
    <w:rsid w:val="00362483"/>
    <w:rsid w:val="00362D8A"/>
    <w:rsid w:val="00362FE4"/>
    <w:rsid w:val="0036384F"/>
    <w:rsid w:val="00364267"/>
    <w:rsid w:val="0036428C"/>
    <w:rsid w:val="00366246"/>
    <w:rsid w:val="003665F3"/>
    <w:rsid w:val="0036762E"/>
    <w:rsid w:val="00367E5F"/>
    <w:rsid w:val="003725D0"/>
    <w:rsid w:val="003759AF"/>
    <w:rsid w:val="003815C8"/>
    <w:rsid w:val="00382381"/>
    <w:rsid w:val="00383473"/>
    <w:rsid w:val="003836FB"/>
    <w:rsid w:val="003840D2"/>
    <w:rsid w:val="00385489"/>
    <w:rsid w:val="00385D15"/>
    <w:rsid w:val="003879E0"/>
    <w:rsid w:val="00387C87"/>
    <w:rsid w:val="003924FF"/>
    <w:rsid w:val="0039261F"/>
    <w:rsid w:val="00392C41"/>
    <w:rsid w:val="003931C9"/>
    <w:rsid w:val="003941CB"/>
    <w:rsid w:val="003957F1"/>
    <w:rsid w:val="003957FC"/>
    <w:rsid w:val="0039601A"/>
    <w:rsid w:val="0039684F"/>
    <w:rsid w:val="003A15EC"/>
    <w:rsid w:val="003A2393"/>
    <w:rsid w:val="003A2462"/>
    <w:rsid w:val="003A47C9"/>
    <w:rsid w:val="003A5F9E"/>
    <w:rsid w:val="003A6A22"/>
    <w:rsid w:val="003A6A89"/>
    <w:rsid w:val="003A77FA"/>
    <w:rsid w:val="003B0707"/>
    <w:rsid w:val="003B0B73"/>
    <w:rsid w:val="003B0F28"/>
    <w:rsid w:val="003B1097"/>
    <w:rsid w:val="003B2502"/>
    <w:rsid w:val="003B2E5B"/>
    <w:rsid w:val="003B3759"/>
    <w:rsid w:val="003B5F6F"/>
    <w:rsid w:val="003B6635"/>
    <w:rsid w:val="003B6FFF"/>
    <w:rsid w:val="003B72EC"/>
    <w:rsid w:val="003C003A"/>
    <w:rsid w:val="003C2486"/>
    <w:rsid w:val="003C287F"/>
    <w:rsid w:val="003C4301"/>
    <w:rsid w:val="003C57B4"/>
    <w:rsid w:val="003C6FB3"/>
    <w:rsid w:val="003D370C"/>
    <w:rsid w:val="003D79CC"/>
    <w:rsid w:val="003D7F5B"/>
    <w:rsid w:val="003E049B"/>
    <w:rsid w:val="003E0EB1"/>
    <w:rsid w:val="003E1740"/>
    <w:rsid w:val="003E3858"/>
    <w:rsid w:val="003E4C14"/>
    <w:rsid w:val="003F02F4"/>
    <w:rsid w:val="003F15F6"/>
    <w:rsid w:val="003F36E3"/>
    <w:rsid w:val="003F3979"/>
    <w:rsid w:val="003F451A"/>
    <w:rsid w:val="003F468D"/>
    <w:rsid w:val="003F48B2"/>
    <w:rsid w:val="003F4D00"/>
    <w:rsid w:val="003F640D"/>
    <w:rsid w:val="003F6F9B"/>
    <w:rsid w:val="003F7728"/>
    <w:rsid w:val="003F7942"/>
    <w:rsid w:val="004008B8"/>
    <w:rsid w:val="00400C34"/>
    <w:rsid w:val="00403953"/>
    <w:rsid w:val="004042FC"/>
    <w:rsid w:val="00404A39"/>
    <w:rsid w:val="0040649B"/>
    <w:rsid w:val="004067E0"/>
    <w:rsid w:val="00407D9B"/>
    <w:rsid w:val="00410368"/>
    <w:rsid w:val="004103FA"/>
    <w:rsid w:val="004145B7"/>
    <w:rsid w:val="00420F02"/>
    <w:rsid w:val="00421481"/>
    <w:rsid w:val="004216E1"/>
    <w:rsid w:val="00421991"/>
    <w:rsid w:val="004221FB"/>
    <w:rsid w:val="00422CDF"/>
    <w:rsid w:val="00423CD5"/>
    <w:rsid w:val="00423CFD"/>
    <w:rsid w:val="0042478D"/>
    <w:rsid w:val="00426121"/>
    <w:rsid w:val="00426445"/>
    <w:rsid w:val="00426778"/>
    <w:rsid w:val="00430661"/>
    <w:rsid w:val="0043069E"/>
    <w:rsid w:val="00431F47"/>
    <w:rsid w:val="00432448"/>
    <w:rsid w:val="00432BCC"/>
    <w:rsid w:val="00446C26"/>
    <w:rsid w:val="00447415"/>
    <w:rsid w:val="00447843"/>
    <w:rsid w:val="00450796"/>
    <w:rsid w:val="00450989"/>
    <w:rsid w:val="004511BF"/>
    <w:rsid w:val="004521EE"/>
    <w:rsid w:val="00453557"/>
    <w:rsid w:val="004558FE"/>
    <w:rsid w:val="0045649F"/>
    <w:rsid w:val="00456924"/>
    <w:rsid w:val="0046128A"/>
    <w:rsid w:val="00461467"/>
    <w:rsid w:val="00462189"/>
    <w:rsid w:val="00462309"/>
    <w:rsid w:val="00463059"/>
    <w:rsid w:val="00464626"/>
    <w:rsid w:val="00464F19"/>
    <w:rsid w:val="004652E7"/>
    <w:rsid w:val="004652FB"/>
    <w:rsid w:val="00465509"/>
    <w:rsid w:val="00467304"/>
    <w:rsid w:val="00467939"/>
    <w:rsid w:val="004762E2"/>
    <w:rsid w:val="00480C65"/>
    <w:rsid w:val="0048176F"/>
    <w:rsid w:val="0048271F"/>
    <w:rsid w:val="00482BD6"/>
    <w:rsid w:val="00482C1E"/>
    <w:rsid w:val="00482DDA"/>
    <w:rsid w:val="00483518"/>
    <w:rsid w:val="004841A0"/>
    <w:rsid w:val="00486F01"/>
    <w:rsid w:val="00487806"/>
    <w:rsid w:val="00491614"/>
    <w:rsid w:val="00491712"/>
    <w:rsid w:val="0049190B"/>
    <w:rsid w:val="00493FE3"/>
    <w:rsid w:val="00494682"/>
    <w:rsid w:val="00495784"/>
    <w:rsid w:val="00496712"/>
    <w:rsid w:val="00496B53"/>
    <w:rsid w:val="00496B85"/>
    <w:rsid w:val="00497739"/>
    <w:rsid w:val="004978B1"/>
    <w:rsid w:val="004A1495"/>
    <w:rsid w:val="004A18EB"/>
    <w:rsid w:val="004A43F3"/>
    <w:rsid w:val="004A4BA0"/>
    <w:rsid w:val="004A4C26"/>
    <w:rsid w:val="004A5A0D"/>
    <w:rsid w:val="004A6371"/>
    <w:rsid w:val="004A6636"/>
    <w:rsid w:val="004A7287"/>
    <w:rsid w:val="004A7B4C"/>
    <w:rsid w:val="004B3070"/>
    <w:rsid w:val="004B4CDE"/>
    <w:rsid w:val="004C2062"/>
    <w:rsid w:val="004C26C5"/>
    <w:rsid w:val="004C578D"/>
    <w:rsid w:val="004C65F0"/>
    <w:rsid w:val="004D1F0F"/>
    <w:rsid w:val="004D4006"/>
    <w:rsid w:val="004D44D5"/>
    <w:rsid w:val="004D5FF5"/>
    <w:rsid w:val="004D64D7"/>
    <w:rsid w:val="004E2A33"/>
    <w:rsid w:val="004E3E23"/>
    <w:rsid w:val="004E6353"/>
    <w:rsid w:val="004E74AF"/>
    <w:rsid w:val="004F0675"/>
    <w:rsid w:val="004F0F91"/>
    <w:rsid w:val="004F1F94"/>
    <w:rsid w:val="004F27D6"/>
    <w:rsid w:val="004F44FB"/>
    <w:rsid w:val="004F49D1"/>
    <w:rsid w:val="004F51CE"/>
    <w:rsid w:val="004F5452"/>
    <w:rsid w:val="004F58FA"/>
    <w:rsid w:val="004F5F10"/>
    <w:rsid w:val="004F7BD4"/>
    <w:rsid w:val="00500345"/>
    <w:rsid w:val="005006C7"/>
    <w:rsid w:val="00500BA9"/>
    <w:rsid w:val="00501217"/>
    <w:rsid w:val="00501B6C"/>
    <w:rsid w:val="005021A9"/>
    <w:rsid w:val="00502BEE"/>
    <w:rsid w:val="00503693"/>
    <w:rsid w:val="0050405E"/>
    <w:rsid w:val="005057DC"/>
    <w:rsid w:val="00505E0D"/>
    <w:rsid w:val="005067D9"/>
    <w:rsid w:val="0051343E"/>
    <w:rsid w:val="005160A7"/>
    <w:rsid w:val="005168EA"/>
    <w:rsid w:val="00517C54"/>
    <w:rsid w:val="00517DEB"/>
    <w:rsid w:val="00520646"/>
    <w:rsid w:val="00520A7D"/>
    <w:rsid w:val="00520C0B"/>
    <w:rsid w:val="00521514"/>
    <w:rsid w:val="005215A3"/>
    <w:rsid w:val="005221D8"/>
    <w:rsid w:val="0052437A"/>
    <w:rsid w:val="00524F8B"/>
    <w:rsid w:val="0052544E"/>
    <w:rsid w:val="00526239"/>
    <w:rsid w:val="005267DA"/>
    <w:rsid w:val="00527617"/>
    <w:rsid w:val="00527A32"/>
    <w:rsid w:val="0053022F"/>
    <w:rsid w:val="005313E7"/>
    <w:rsid w:val="00531CE9"/>
    <w:rsid w:val="005328FF"/>
    <w:rsid w:val="00532F74"/>
    <w:rsid w:val="00533008"/>
    <w:rsid w:val="00533B98"/>
    <w:rsid w:val="0053414E"/>
    <w:rsid w:val="00534709"/>
    <w:rsid w:val="0053701A"/>
    <w:rsid w:val="00541184"/>
    <w:rsid w:val="00541FB4"/>
    <w:rsid w:val="00543697"/>
    <w:rsid w:val="00543F3D"/>
    <w:rsid w:val="00544168"/>
    <w:rsid w:val="00544BD3"/>
    <w:rsid w:val="0054612F"/>
    <w:rsid w:val="005476AB"/>
    <w:rsid w:val="00547868"/>
    <w:rsid w:val="005512FE"/>
    <w:rsid w:val="00552563"/>
    <w:rsid w:val="00553D44"/>
    <w:rsid w:val="005553DB"/>
    <w:rsid w:val="0055561D"/>
    <w:rsid w:val="005566A1"/>
    <w:rsid w:val="00560442"/>
    <w:rsid w:val="005609D7"/>
    <w:rsid w:val="00561697"/>
    <w:rsid w:val="00562ECA"/>
    <w:rsid w:val="00563104"/>
    <w:rsid w:val="0056327B"/>
    <w:rsid w:val="00563AFD"/>
    <w:rsid w:val="00565C06"/>
    <w:rsid w:val="00565C4C"/>
    <w:rsid w:val="005660B8"/>
    <w:rsid w:val="005673A3"/>
    <w:rsid w:val="00570630"/>
    <w:rsid w:val="00575B24"/>
    <w:rsid w:val="0057688E"/>
    <w:rsid w:val="00577691"/>
    <w:rsid w:val="00580585"/>
    <w:rsid w:val="00581177"/>
    <w:rsid w:val="005820A1"/>
    <w:rsid w:val="00583362"/>
    <w:rsid w:val="00583BDF"/>
    <w:rsid w:val="00583F79"/>
    <w:rsid w:val="00584D86"/>
    <w:rsid w:val="00585466"/>
    <w:rsid w:val="00587085"/>
    <w:rsid w:val="00590639"/>
    <w:rsid w:val="005915CF"/>
    <w:rsid w:val="00591C4D"/>
    <w:rsid w:val="00592398"/>
    <w:rsid w:val="00592C10"/>
    <w:rsid w:val="005938A3"/>
    <w:rsid w:val="00593ACC"/>
    <w:rsid w:val="0059424D"/>
    <w:rsid w:val="00594556"/>
    <w:rsid w:val="00594899"/>
    <w:rsid w:val="00596978"/>
    <w:rsid w:val="00596BC1"/>
    <w:rsid w:val="005A48C8"/>
    <w:rsid w:val="005A6F4F"/>
    <w:rsid w:val="005A74E4"/>
    <w:rsid w:val="005A7F34"/>
    <w:rsid w:val="005B03DE"/>
    <w:rsid w:val="005B0FEA"/>
    <w:rsid w:val="005B2860"/>
    <w:rsid w:val="005B2D4C"/>
    <w:rsid w:val="005B4D4C"/>
    <w:rsid w:val="005B6E3F"/>
    <w:rsid w:val="005B7443"/>
    <w:rsid w:val="005B763A"/>
    <w:rsid w:val="005B783E"/>
    <w:rsid w:val="005B7F81"/>
    <w:rsid w:val="005C1D0C"/>
    <w:rsid w:val="005C1E2F"/>
    <w:rsid w:val="005C30B1"/>
    <w:rsid w:val="005C6DAB"/>
    <w:rsid w:val="005C716B"/>
    <w:rsid w:val="005C7292"/>
    <w:rsid w:val="005D05E5"/>
    <w:rsid w:val="005D1D1E"/>
    <w:rsid w:val="005D3244"/>
    <w:rsid w:val="005D781E"/>
    <w:rsid w:val="005D7B0C"/>
    <w:rsid w:val="005E1F96"/>
    <w:rsid w:val="005E2BE4"/>
    <w:rsid w:val="005E2DD0"/>
    <w:rsid w:val="005E3732"/>
    <w:rsid w:val="005E4C75"/>
    <w:rsid w:val="005E6D22"/>
    <w:rsid w:val="005F1982"/>
    <w:rsid w:val="005F6524"/>
    <w:rsid w:val="005F67AF"/>
    <w:rsid w:val="0060099A"/>
    <w:rsid w:val="00600ABC"/>
    <w:rsid w:val="00601431"/>
    <w:rsid w:val="0060206D"/>
    <w:rsid w:val="006026BB"/>
    <w:rsid w:val="00602F5C"/>
    <w:rsid w:val="006041D3"/>
    <w:rsid w:val="0060550C"/>
    <w:rsid w:val="00606780"/>
    <w:rsid w:val="006075D9"/>
    <w:rsid w:val="00611310"/>
    <w:rsid w:val="006116AE"/>
    <w:rsid w:val="00611770"/>
    <w:rsid w:val="0061272C"/>
    <w:rsid w:val="006159F2"/>
    <w:rsid w:val="00615B67"/>
    <w:rsid w:val="00615EEF"/>
    <w:rsid w:val="00616076"/>
    <w:rsid w:val="00616E65"/>
    <w:rsid w:val="00617A85"/>
    <w:rsid w:val="006202F6"/>
    <w:rsid w:val="0062212A"/>
    <w:rsid w:val="00622557"/>
    <w:rsid w:val="00622EFC"/>
    <w:rsid w:val="00623D78"/>
    <w:rsid w:val="00625296"/>
    <w:rsid w:val="00625734"/>
    <w:rsid w:val="00627FE2"/>
    <w:rsid w:val="00631BB3"/>
    <w:rsid w:val="006346EF"/>
    <w:rsid w:val="00634CAE"/>
    <w:rsid w:val="00637E97"/>
    <w:rsid w:val="006412D1"/>
    <w:rsid w:val="00642FC8"/>
    <w:rsid w:val="00644E2D"/>
    <w:rsid w:val="00646270"/>
    <w:rsid w:val="0064639B"/>
    <w:rsid w:val="00646416"/>
    <w:rsid w:val="0064645E"/>
    <w:rsid w:val="00646E6A"/>
    <w:rsid w:val="0064761E"/>
    <w:rsid w:val="006505BB"/>
    <w:rsid w:val="00651CC4"/>
    <w:rsid w:val="00652241"/>
    <w:rsid w:val="00653091"/>
    <w:rsid w:val="00655AA3"/>
    <w:rsid w:val="00655C27"/>
    <w:rsid w:val="006560F1"/>
    <w:rsid w:val="00656A02"/>
    <w:rsid w:val="006572DB"/>
    <w:rsid w:val="0065746D"/>
    <w:rsid w:val="006579DD"/>
    <w:rsid w:val="00661788"/>
    <w:rsid w:val="00662CC8"/>
    <w:rsid w:val="00664C19"/>
    <w:rsid w:val="00665E44"/>
    <w:rsid w:val="006661A2"/>
    <w:rsid w:val="006669B2"/>
    <w:rsid w:val="006732F0"/>
    <w:rsid w:val="0067387D"/>
    <w:rsid w:val="006801CE"/>
    <w:rsid w:val="00681019"/>
    <w:rsid w:val="006822F1"/>
    <w:rsid w:val="00682FE0"/>
    <w:rsid w:val="006856DE"/>
    <w:rsid w:val="00685D40"/>
    <w:rsid w:val="00686DE7"/>
    <w:rsid w:val="00687721"/>
    <w:rsid w:val="006879E3"/>
    <w:rsid w:val="00690BE5"/>
    <w:rsid w:val="006912FF"/>
    <w:rsid w:val="00691BFA"/>
    <w:rsid w:val="0069233D"/>
    <w:rsid w:val="006946D4"/>
    <w:rsid w:val="0069618D"/>
    <w:rsid w:val="00696542"/>
    <w:rsid w:val="00697D34"/>
    <w:rsid w:val="006A0835"/>
    <w:rsid w:val="006A3EB5"/>
    <w:rsid w:val="006A4B65"/>
    <w:rsid w:val="006A5753"/>
    <w:rsid w:val="006A76AD"/>
    <w:rsid w:val="006A7C83"/>
    <w:rsid w:val="006B0335"/>
    <w:rsid w:val="006B287D"/>
    <w:rsid w:val="006B33D8"/>
    <w:rsid w:val="006B4A62"/>
    <w:rsid w:val="006B4B0A"/>
    <w:rsid w:val="006B5CF6"/>
    <w:rsid w:val="006B62DD"/>
    <w:rsid w:val="006C1156"/>
    <w:rsid w:val="006C1BFF"/>
    <w:rsid w:val="006C46CF"/>
    <w:rsid w:val="006C4EF6"/>
    <w:rsid w:val="006C72EF"/>
    <w:rsid w:val="006C7DDF"/>
    <w:rsid w:val="006D0195"/>
    <w:rsid w:val="006D0C22"/>
    <w:rsid w:val="006D0EF9"/>
    <w:rsid w:val="006D1385"/>
    <w:rsid w:val="006D2DB5"/>
    <w:rsid w:val="006D40C8"/>
    <w:rsid w:val="006D4721"/>
    <w:rsid w:val="006D4DB4"/>
    <w:rsid w:val="006D5685"/>
    <w:rsid w:val="006D748F"/>
    <w:rsid w:val="006E0315"/>
    <w:rsid w:val="006E272C"/>
    <w:rsid w:val="006E54FE"/>
    <w:rsid w:val="006E6C8C"/>
    <w:rsid w:val="006E7135"/>
    <w:rsid w:val="006E728F"/>
    <w:rsid w:val="006E74A0"/>
    <w:rsid w:val="006F0D89"/>
    <w:rsid w:val="006F52F3"/>
    <w:rsid w:val="006F550E"/>
    <w:rsid w:val="006F5AD1"/>
    <w:rsid w:val="006F686B"/>
    <w:rsid w:val="0070293A"/>
    <w:rsid w:val="00703594"/>
    <w:rsid w:val="00703ADB"/>
    <w:rsid w:val="00704DE6"/>
    <w:rsid w:val="0071094B"/>
    <w:rsid w:val="00711064"/>
    <w:rsid w:val="00711792"/>
    <w:rsid w:val="00712733"/>
    <w:rsid w:val="0071281C"/>
    <w:rsid w:val="00712B03"/>
    <w:rsid w:val="00712B1E"/>
    <w:rsid w:val="007146BC"/>
    <w:rsid w:val="0071491E"/>
    <w:rsid w:val="00716325"/>
    <w:rsid w:val="007178A1"/>
    <w:rsid w:val="007201DC"/>
    <w:rsid w:val="00720846"/>
    <w:rsid w:val="00721953"/>
    <w:rsid w:val="00722123"/>
    <w:rsid w:val="00725062"/>
    <w:rsid w:val="007260ED"/>
    <w:rsid w:val="00730F3B"/>
    <w:rsid w:val="00731FD3"/>
    <w:rsid w:val="0073207D"/>
    <w:rsid w:val="00732C99"/>
    <w:rsid w:val="00735542"/>
    <w:rsid w:val="007355D8"/>
    <w:rsid w:val="00735953"/>
    <w:rsid w:val="00737C6D"/>
    <w:rsid w:val="007462CD"/>
    <w:rsid w:val="007469AD"/>
    <w:rsid w:val="00750A52"/>
    <w:rsid w:val="00751220"/>
    <w:rsid w:val="00751F5F"/>
    <w:rsid w:val="00751FBD"/>
    <w:rsid w:val="00752583"/>
    <w:rsid w:val="007525CA"/>
    <w:rsid w:val="00752F85"/>
    <w:rsid w:val="007554AC"/>
    <w:rsid w:val="00756004"/>
    <w:rsid w:val="00756D65"/>
    <w:rsid w:val="00756E98"/>
    <w:rsid w:val="00760875"/>
    <w:rsid w:val="00760FDC"/>
    <w:rsid w:val="00762E0E"/>
    <w:rsid w:val="00765307"/>
    <w:rsid w:val="00765768"/>
    <w:rsid w:val="007664B9"/>
    <w:rsid w:val="00772967"/>
    <w:rsid w:val="00773BBB"/>
    <w:rsid w:val="00774DA1"/>
    <w:rsid w:val="00776F47"/>
    <w:rsid w:val="007770AF"/>
    <w:rsid w:val="00777588"/>
    <w:rsid w:val="00777FBC"/>
    <w:rsid w:val="00780A2E"/>
    <w:rsid w:val="007811A0"/>
    <w:rsid w:val="0078135F"/>
    <w:rsid w:val="00782586"/>
    <w:rsid w:val="00782ABE"/>
    <w:rsid w:val="00782C84"/>
    <w:rsid w:val="007845E8"/>
    <w:rsid w:val="007846C5"/>
    <w:rsid w:val="00784EBB"/>
    <w:rsid w:val="00785A50"/>
    <w:rsid w:val="00787B39"/>
    <w:rsid w:val="00787B52"/>
    <w:rsid w:val="00791C85"/>
    <w:rsid w:val="00791E2B"/>
    <w:rsid w:val="00791F37"/>
    <w:rsid w:val="00794FA4"/>
    <w:rsid w:val="007953A5"/>
    <w:rsid w:val="00797F67"/>
    <w:rsid w:val="007A00DE"/>
    <w:rsid w:val="007A2A24"/>
    <w:rsid w:val="007A2A5D"/>
    <w:rsid w:val="007A3415"/>
    <w:rsid w:val="007A4272"/>
    <w:rsid w:val="007A4773"/>
    <w:rsid w:val="007A55F6"/>
    <w:rsid w:val="007A57B8"/>
    <w:rsid w:val="007A6160"/>
    <w:rsid w:val="007A6B9A"/>
    <w:rsid w:val="007B173B"/>
    <w:rsid w:val="007B2221"/>
    <w:rsid w:val="007B29B1"/>
    <w:rsid w:val="007B56C4"/>
    <w:rsid w:val="007B69A6"/>
    <w:rsid w:val="007B7958"/>
    <w:rsid w:val="007B7AB8"/>
    <w:rsid w:val="007B7EBD"/>
    <w:rsid w:val="007C077A"/>
    <w:rsid w:val="007C3EC5"/>
    <w:rsid w:val="007C3EDD"/>
    <w:rsid w:val="007C4AA3"/>
    <w:rsid w:val="007C66A2"/>
    <w:rsid w:val="007C6B34"/>
    <w:rsid w:val="007C7342"/>
    <w:rsid w:val="007D08E9"/>
    <w:rsid w:val="007D0AB6"/>
    <w:rsid w:val="007D2EBD"/>
    <w:rsid w:val="007D3B95"/>
    <w:rsid w:val="007D416E"/>
    <w:rsid w:val="007D5C78"/>
    <w:rsid w:val="007D64A2"/>
    <w:rsid w:val="007D6698"/>
    <w:rsid w:val="007D69E8"/>
    <w:rsid w:val="007D6A51"/>
    <w:rsid w:val="007E1046"/>
    <w:rsid w:val="007E1611"/>
    <w:rsid w:val="007E1FCA"/>
    <w:rsid w:val="007E4CBE"/>
    <w:rsid w:val="007E5A1B"/>
    <w:rsid w:val="007E74B1"/>
    <w:rsid w:val="007F04F9"/>
    <w:rsid w:val="007F0F4C"/>
    <w:rsid w:val="007F1662"/>
    <w:rsid w:val="007F175A"/>
    <w:rsid w:val="007F2C24"/>
    <w:rsid w:val="007F31F6"/>
    <w:rsid w:val="007F46ED"/>
    <w:rsid w:val="007F5389"/>
    <w:rsid w:val="007F6426"/>
    <w:rsid w:val="0080434C"/>
    <w:rsid w:val="0080486C"/>
    <w:rsid w:val="00804A96"/>
    <w:rsid w:val="00807AE1"/>
    <w:rsid w:val="0081174A"/>
    <w:rsid w:val="00811899"/>
    <w:rsid w:val="00812197"/>
    <w:rsid w:val="008124EF"/>
    <w:rsid w:val="00812583"/>
    <w:rsid w:val="008173D8"/>
    <w:rsid w:val="008178A4"/>
    <w:rsid w:val="008208AD"/>
    <w:rsid w:val="00820F10"/>
    <w:rsid w:val="008227AC"/>
    <w:rsid w:val="00823A60"/>
    <w:rsid w:val="008252A4"/>
    <w:rsid w:val="00826867"/>
    <w:rsid w:val="00827208"/>
    <w:rsid w:val="008272D9"/>
    <w:rsid w:val="00827B10"/>
    <w:rsid w:val="0083195F"/>
    <w:rsid w:val="00834AAE"/>
    <w:rsid w:val="00834B4D"/>
    <w:rsid w:val="00835642"/>
    <w:rsid w:val="0083602A"/>
    <w:rsid w:val="0083784D"/>
    <w:rsid w:val="00840D12"/>
    <w:rsid w:val="00842517"/>
    <w:rsid w:val="00843852"/>
    <w:rsid w:val="008443B9"/>
    <w:rsid w:val="0084466C"/>
    <w:rsid w:val="008454AB"/>
    <w:rsid w:val="00845C7D"/>
    <w:rsid w:val="008464FF"/>
    <w:rsid w:val="00847471"/>
    <w:rsid w:val="0085051C"/>
    <w:rsid w:val="008519FB"/>
    <w:rsid w:val="00853806"/>
    <w:rsid w:val="0085408B"/>
    <w:rsid w:val="00854778"/>
    <w:rsid w:val="00856D1F"/>
    <w:rsid w:val="0085780D"/>
    <w:rsid w:val="00857A8A"/>
    <w:rsid w:val="008603EA"/>
    <w:rsid w:val="00862007"/>
    <w:rsid w:val="0086201D"/>
    <w:rsid w:val="0086459B"/>
    <w:rsid w:val="008651A3"/>
    <w:rsid w:val="00865300"/>
    <w:rsid w:val="00866628"/>
    <w:rsid w:val="008666B8"/>
    <w:rsid w:val="008667B0"/>
    <w:rsid w:val="00870AA9"/>
    <w:rsid w:val="00871C14"/>
    <w:rsid w:val="008725D7"/>
    <w:rsid w:val="00873D97"/>
    <w:rsid w:val="00875254"/>
    <w:rsid w:val="00875363"/>
    <w:rsid w:val="00875BCB"/>
    <w:rsid w:val="008800B3"/>
    <w:rsid w:val="0088082E"/>
    <w:rsid w:val="00883EF3"/>
    <w:rsid w:val="008848D6"/>
    <w:rsid w:val="00885A50"/>
    <w:rsid w:val="008876D1"/>
    <w:rsid w:val="00887C57"/>
    <w:rsid w:val="00890558"/>
    <w:rsid w:val="008906F6"/>
    <w:rsid w:val="00891DD2"/>
    <w:rsid w:val="00892290"/>
    <w:rsid w:val="00892ABB"/>
    <w:rsid w:val="00893940"/>
    <w:rsid w:val="00893BE1"/>
    <w:rsid w:val="00895EBC"/>
    <w:rsid w:val="00896A6C"/>
    <w:rsid w:val="00897E77"/>
    <w:rsid w:val="008A464C"/>
    <w:rsid w:val="008A4F51"/>
    <w:rsid w:val="008A58A9"/>
    <w:rsid w:val="008A6CDC"/>
    <w:rsid w:val="008B044C"/>
    <w:rsid w:val="008B0834"/>
    <w:rsid w:val="008B2265"/>
    <w:rsid w:val="008B2F32"/>
    <w:rsid w:val="008B31C7"/>
    <w:rsid w:val="008B459B"/>
    <w:rsid w:val="008B4A0C"/>
    <w:rsid w:val="008B7572"/>
    <w:rsid w:val="008C057F"/>
    <w:rsid w:val="008C199C"/>
    <w:rsid w:val="008C56FD"/>
    <w:rsid w:val="008C5F79"/>
    <w:rsid w:val="008D2041"/>
    <w:rsid w:val="008D2FD6"/>
    <w:rsid w:val="008D5B7F"/>
    <w:rsid w:val="008D5DB6"/>
    <w:rsid w:val="008D71A5"/>
    <w:rsid w:val="008E0A73"/>
    <w:rsid w:val="008E3DFC"/>
    <w:rsid w:val="008E4220"/>
    <w:rsid w:val="008E4FE4"/>
    <w:rsid w:val="008E55AB"/>
    <w:rsid w:val="008F13C3"/>
    <w:rsid w:val="008F213A"/>
    <w:rsid w:val="008F6059"/>
    <w:rsid w:val="008F6CD8"/>
    <w:rsid w:val="0090041B"/>
    <w:rsid w:val="009008F1"/>
    <w:rsid w:val="00901A5F"/>
    <w:rsid w:val="00902964"/>
    <w:rsid w:val="00902DC5"/>
    <w:rsid w:val="00902F27"/>
    <w:rsid w:val="0090301C"/>
    <w:rsid w:val="00903153"/>
    <w:rsid w:val="009039AA"/>
    <w:rsid w:val="00910458"/>
    <w:rsid w:val="00910757"/>
    <w:rsid w:val="00910AB7"/>
    <w:rsid w:val="00910D21"/>
    <w:rsid w:val="00913749"/>
    <w:rsid w:val="00913D26"/>
    <w:rsid w:val="00914988"/>
    <w:rsid w:val="00914E74"/>
    <w:rsid w:val="00916D03"/>
    <w:rsid w:val="009218B1"/>
    <w:rsid w:val="009222BF"/>
    <w:rsid w:val="00922C8B"/>
    <w:rsid w:val="009247FF"/>
    <w:rsid w:val="00925C68"/>
    <w:rsid w:val="0092690C"/>
    <w:rsid w:val="009277D0"/>
    <w:rsid w:val="0093167D"/>
    <w:rsid w:val="009341E2"/>
    <w:rsid w:val="0093444A"/>
    <w:rsid w:val="00934517"/>
    <w:rsid w:val="009351FC"/>
    <w:rsid w:val="009369E6"/>
    <w:rsid w:val="00940A22"/>
    <w:rsid w:val="00940E47"/>
    <w:rsid w:val="0094242D"/>
    <w:rsid w:val="00944917"/>
    <w:rsid w:val="0094513C"/>
    <w:rsid w:val="00946326"/>
    <w:rsid w:val="009468C6"/>
    <w:rsid w:val="0094702D"/>
    <w:rsid w:val="0094762E"/>
    <w:rsid w:val="00950076"/>
    <w:rsid w:val="009502F5"/>
    <w:rsid w:val="0095089A"/>
    <w:rsid w:val="00950F73"/>
    <w:rsid w:val="00951892"/>
    <w:rsid w:val="00953342"/>
    <w:rsid w:val="00955ACD"/>
    <w:rsid w:val="009561F0"/>
    <w:rsid w:val="009606F5"/>
    <w:rsid w:val="00961147"/>
    <w:rsid w:val="00961ADD"/>
    <w:rsid w:val="00961D03"/>
    <w:rsid w:val="00962393"/>
    <w:rsid w:val="00963AC9"/>
    <w:rsid w:val="00963F41"/>
    <w:rsid w:val="00970597"/>
    <w:rsid w:val="00973350"/>
    <w:rsid w:val="009745B2"/>
    <w:rsid w:val="00976007"/>
    <w:rsid w:val="00976466"/>
    <w:rsid w:val="00976975"/>
    <w:rsid w:val="00976AA7"/>
    <w:rsid w:val="00981BDB"/>
    <w:rsid w:val="009822AE"/>
    <w:rsid w:val="009832EE"/>
    <w:rsid w:val="00983AD3"/>
    <w:rsid w:val="00983EA4"/>
    <w:rsid w:val="00984152"/>
    <w:rsid w:val="009856AA"/>
    <w:rsid w:val="00985CA5"/>
    <w:rsid w:val="0099337A"/>
    <w:rsid w:val="00993CE6"/>
    <w:rsid w:val="00993D3C"/>
    <w:rsid w:val="009942E6"/>
    <w:rsid w:val="00996576"/>
    <w:rsid w:val="00997411"/>
    <w:rsid w:val="009A1421"/>
    <w:rsid w:val="009A281C"/>
    <w:rsid w:val="009A3856"/>
    <w:rsid w:val="009A5139"/>
    <w:rsid w:val="009A5C25"/>
    <w:rsid w:val="009A6248"/>
    <w:rsid w:val="009A7104"/>
    <w:rsid w:val="009A7CA0"/>
    <w:rsid w:val="009B0CF0"/>
    <w:rsid w:val="009B11D9"/>
    <w:rsid w:val="009B1905"/>
    <w:rsid w:val="009B1FF4"/>
    <w:rsid w:val="009B3353"/>
    <w:rsid w:val="009B3556"/>
    <w:rsid w:val="009B3C12"/>
    <w:rsid w:val="009B4674"/>
    <w:rsid w:val="009B46B9"/>
    <w:rsid w:val="009B5FEF"/>
    <w:rsid w:val="009C1287"/>
    <w:rsid w:val="009C17D2"/>
    <w:rsid w:val="009C3D81"/>
    <w:rsid w:val="009C5DED"/>
    <w:rsid w:val="009C61B0"/>
    <w:rsid w:val="009C6682"/>
    <w:rsid w:val="009C7001"/>
    <w:rsid w:val="009D09BC"/>
    <w:rsid w:val="009D174A"/>
    <w:rsid w:val="009D1F7E"/>
    <w:rsid w:val="009D2BD9"/>
    <w:rsid w:val="009D423B"/>
    <w:rsid w:val="009D78B3"/>
    <w:rsid w:val="009D794C"/>
    <w:rsid w:val="009D7F18"/>
    <w:rsid w:val="009E068E"/>
    <w:rsid w:val="009E1744"/>
    <w:rsid w:val="009E1812"/>
    <w:rsid w:val="009E2106"/>
    <w:rsid w:val="009E2F30"/>
    <w:rsid w:val="009E4CB9"/>
    <w:rsid w:val="009E51A9"/>
    <w:rsid w:val="009E5F2F"/>
    <w:rsid w:val="009E633A"/>
    <w:rsid w:val="009E70DE"/>
    <w:rsid w:val="009F060B"/>
    <w:rsid w:val="009F0715"/>
    <w:rsid w:val="009F12A5"/>
    <w:rsid w:val="009F2398"/>
    <w:rsid w:val="009F474E"/>
    <w:rsid w:val="009F6D8F"/>
    <w:rsid w:val="00A01739"/>
    <w:rsid w:val="00A030F9"/>
    <w:rsid w:val="00A03F06"/>
    <w:rsid w:val="00A04427"/>
    <w:rsid w:val="00A04A40"/>
    <w:rsid w:val="00A056FD"/>
    <w:rsid w:val="00A07C02"/>
    <w:rsid w:val="00A1337D"/>
    <w:rsid w:val="00A135A9"/>
    <w:rsid w:val="00A13DB8"/>
    <w:rsid w:val="00A14D39"/>
    <w:rsid w:val="00A15E7A"/>
    <w:rsid w:val="00A161B1"/>
    <w:rsid w:val="00A20570"/>
    <w:rsid w:val="00A216D0"/>
    <w:rsid w:val="00A21CDE"/>
    <w:rsid w:val="00A2281C"/>
    <w:rsid w:val="00A2385B"/>
    <w:rsid w:val="00A239C3"/>
    <w:rsid w:val="00A2401C"/>
    <w:rsid w:val="00A25D59"/>
    <w:rsid w:val="00A272F6"/>
    <w:rsid w:val="00A27886"/>
    <w:rsid w:val="00A30DBF"/>
    <w:rsid w:val="00A30EF8"/>
    <w:rsid w:val="00A3345D"/>
    <w:rsid w:val="00A347D2"/>
    <w:rsid w:val="00A34B75"/>
    <w:rsid w:val="00A367E9"/>
    <w:rsid w:val="00A40CF0"/>
    <w:rsid w:val="00A431D6"/>
    <w:rsid w:val="00A43B46"/>
    <w:rsid w:val="00A44E88"/>
    <w:rsid w:val="00A456BE"/>
    <w:rsid w:val="00A45EB1"/>
    <w:rsid w:val="00A47867"/>
    <w:rsid w:val="00A50FC6"/>
    <w:rsid w:val="00A51673"/>
    <w:rsid w:val="00A51ACF"/>
    <w:rsid w:val="00A51B24"/>
    <w:rsid w:val="00A52753"/>
    <w:rsid w:val="00A53882"/>
    <w:rsid w:val="00A546ED"/>
    <w:rsid w:val="00A57DFE"/>
    <w:rsid w:val="00A612E4"/>
    <w:rsid w:val="00A641F4"/>
    <w:rsid w:val="00A65A06"/>
    <w:rsid w:val="00A6715F"/>
    <w:rsid w:val="00A67D6A"/>
    <w:rsid w:val="00A67FF0"/>
    <w:rsid w:val="00A7658B"/>
    <w:rsid w:val="00A76958"/>
    <w:rsid w:val="00A810FE"/>
    <w:rsid w:val="00A815DD"/>
    <w:rsid w:val="00A81B34"/>
    <w:rsid w:val="00A81E4D"/>
    <w:rsid w:val="00A82502"/>
    <w:rsid w:val="00A8388C"/>
    <w:rsid w:val="00A84D66"/>
    <w:rsid w:val="00A851E7"/>
    <w:rsid w:val="00A86FF9"/>
    <w:rsid w:val="00A8734E"/>
    <w:rsid w:val="00A87BCC"/>
    <w:rsid w:val="00A87C72"/>
    <w:rsid w:val="00A87E50"/>
    <w:rsid w:val="00A91B0F"/>
    <w:rsid w:val="00A92A1A"/>
    <w:rsid w:val="00A9527D"/>
    <w:rsid w:val="00A95823"/>
    <w:rsid w:val="00A959A5"/>
    <w:rsid w:val="00A961DC"/>
    <w:rsid w:val="00A96F2C"/>
    <w:rsid w:val="00AA0501"/>
    <w:rsid w:val="00AA073F"/>
    <w:rsid w:val="00AA0D56"/>
    <w:rsid w:val="00AA1D23"/>
    <w:rsid w:val="00AA2B11"/>
    <w:rsid w:val="00AA3744"/>
    <w:rsid w:val="00AA3EF3"/>
    <w:rsid w:val="00AA5FCD"/>
    <w:rsid w:val="00AA627C"/>
    <w:rsid w:val="00AA679E"/>
    <w:rsid w:val="00AA6C8A"/>
    <w:rsid w:val="00AA70E3"/>
    <w:rsid w:val="00AA73D9"/>
    <w:rsid w:val="00AB1198"/>
    <w:rsid w:val="00AB200F"/>
    <w:rsid w:val="00AB20FB"/>
    <w:rsid w:val="00AB250A"/>
    <w:rsid w:val="00AB3172"/>
    <w:rsid w:val="00AB768D"/>
    <w:rsid w:val="00AC0039"/>
    <w:rsid w:val="00AC0C57"/>
    <w:rsid w:val="00AC64B5"/>
    <w:rsid w:val="00AC74CF"/>
    <w:rsid w:val="00AC77CD"/>
    <w:rsid w:val="00AC7C81"/>
    <w:rsid w:val="00AD0622"/>
    <w:rsid w:val="00AD36EB"/>
    <w:rsid w:val="00AD3B96"/>
    <w:rsid w:val="00AD4A81"/>
    <w:rsid w:val="00AD50EB"/>
    <w:rsid w:val="00AD54A9"/>
    <w:rsid w:val="00AD575C"/>
    <w:rsid w:val="00AD58EA"/>
    <w:rsid w:val="00AD600C"/>
    <w:rsid w:val="00AD6FD5"/>
    <w:rsid w:val="00AD71EB"/>
    <w:rsid w:val="00AE15E6"/>
    <w:rsid w:val="00AE2475"/>
    <w:rsid w:val="00AE2AEA"/>
    <w:rsid w:val="00AE2B86"/>
    <w:rsid w:val="00AE32C8"/>
    <w:rsid w:val="00AE351E"/>
    <w:rsid w:val="00AE3644"/>
    <w:rsid w:val="00AE3F36"/>
    <w:rsid w:val="00AE4291"/>
    <w:rsid w:val="00AE6767"/>
    <w:rsid w:val="00AF155F"/>
    <w:rsid w:val="00AF3FCC"/>
    <w:rsid w:val="00AF75B8"/>
    <w:rsid w:val="00B00AD6"/>
    <w:rsid w:val="00B0183B"/>
    <w:rsid w:val="00B01EAE"/>
    <w:rsid w:val="00B01F99"/>
    <w:rsid w:val="00B02590"/>
    <w:rsid w:val="00B02FCE"/>
    <w:rsid w:val="00B03277"/>
    <w:rsid w:val="00B0488A"/>
    <w:rsid w:val="00B052A9"/>
    <w:rsid w:val="00B052D2"/>
    <w:rsid w:val="00B05536"/>
    <w:rsid w:val="00B0557F"/>
    <w:rsid w:val="00B05FCD"/>
    <w:rsid w:val="00B12735"/>
    <w:rsid w:val="00B128E5"/>
    <w:rsid w:val="00B12F12"/>
    <w:rsid w:val="00B148F9"/>
    <w:rsid w:val="00B159DD"/>
    <w:rsid w:val="00B1600A"/>
    <w:rsid w:val="00B163C8"/>
    <w:rsid w:val="00B17156"/>
    <w:rsid w:val="00B22BCC"/>
    <w:rsid w:val="00B26058"/>
    <w:rsid w:val="00B26C10"/>
    <w:rsid w:val="00B2722F"/>
    <w:rsid w:val="00B30BC7"/>
    <w:rsid w:val="00B33041"/>
    <w:rsid w:val="00B35AD7"/>
    <w:rsid w:val="00B404F3"/>
    <w:rsid w:val="00B41261"/>
    <w:rsid w:val="00B41A25"/>
    <w:rsid w:val="00B42494"/>
    <w:rsid w:val="00B426BE"/>
    <w:rsid w:val="00B426FE"/>
    <w:rsid w:val="00B42B10"/>
    <w:rsid w:val="00B44263"/>
    <w:rsid w:val="00B448A1"/>
    <w:rsid w:val="00B4570E"/>
    <w:rsid w:val="00B46E66"/>
    <w:rsid w:val="00B47CFF"/>
    <w:rsid w:val="00B5026A"/>
    <w:rsid w:val="00B50DC9"/>
    <w:rsid w:val="00B511C7"/>
    <w:rsid w:val="00B516A1"/>
    <w:rsid w:val="00B52C8E"/>
    <w:rsid w:val="00B53185"/>
    <w:rsid w:val="00B54A0C"/>
    <w:rsid w:val="00B55FA4"/>
    <w:rsid w:val="00B56536"/>
    <w:rsid w:val="00B60102"/>
    <w:rsid w:val="00B60905"/>
    <w:rsid w:val="00B60E38"/>
    <w:rsid w:val="00B61FBB"/>
    <w:rsid w:val="00B630DB"/>
    <w:rsid w:val="00B64169"/>
    <w:rsid w:val="00B65960"/>
    <w:rsid w:val="00B669EF"/>
    <w:rsid w:val="00B674EB"/>
    <w:rsid w:val="00B70A4F"/>
    <w:rsid w:val="00B70D3D"/>
    <w:rsid w:val="00B71207"/>
    <w:rsid w:val="00B73597"/>
    <w:rsid w:val="00B74394"/>
    <w:rsid w:val="00B74B94"/>
    <w:rsid w:val="00B75868"/>
    <w:rsid w:val="00B75FD3"/>
    <w:rsid w:val="00B76260"/>
    <w:rsid w:val="00B76C3B"/>
    <w:rsid w:val="00B773CF"/>
    <w:rsid w:val="00B819E7"/>
    <w:rsid w:val="00B8514D"/>
    <w:rsid w:val="00B87289"/>
    <w:rsid w:val="00B90008"/>
    <w:rsid w:val="00B90485"/>
    <w:rsid w:val="00B906C2"/>
    <w:rsid w:val="00B9131A"/>
    <w:rsid w:val="00B96F53"/>
    <w:rsid w:val="00B97919"/>
    <w:rsid w:val="00BA4165"/>
    <w:rsid w:val="00BA5D7D"/>
    <w:rsid w:val="00BA691A"/>
    <w:rsid w:val="00BA6929"/>
    <w:rsid w:val="00BA6C37"/>
    <w:rsid w:val="00BA7754"/>
    <w:rsid w:val="00BB013B"/>
    <w:rsid w:val="00BB0248"/>
    <w:rsid w:val="00BB215D"/>
    <w:rsid w:val="00BB6654"/>
    <w:rsid w:val="00BB6EA5"/>
    <w:rsid w:val="00BB7DB3"/>
    <w:rsid w:val="00BC2E8D"/>
    <w:rsid w:val="00BC334F"/>
    <w:rsid w:val="00BC3868"/>
    <w:rsid w:val="00BC3964"/>
    <w:rsid w:val="00BC3C12"/>
    <w:rsid w:val="00BC47CF"/>
    <w:rsid w:val="00BC5077"/>
    <w:rsid w:val="00BC5226"/>
    <w:rsid w:val="00BC6790"/>
    <w:rsid w:val="00BC77F3"/>
    <w:rsid w:val="00BC78F7"/>
    <w:rsid w:val="00BD0D0E"/>
    <w:rsid w:val="00BD1A4C"/>
    <w:rsid w:val="00BD2C0B"/>
    <w:rsid w:val="00BD62AB"/>
    <w:rsid w:val="00BD65FD"/>
    <w:rsid w:val="00BD675C"/>
    <w:rsid w:val="00BD67F8"/>
    <w:rsid w:val="00BD6896"/>
    <w:rsid w:val="00BD7153"/>
    <w:rsid w:val="00BD7884"/>
    <w:rsid w:val="00BE1024"/>
    <w:rsid w:val="00BE623A"/>
    <w:rsid w:val="00BE7AF8"/>
    <w:rsid w:val="00BF1F1B"/>
    <w:rsid w:val="00BF4176"/>
    <w:rsid w:val="00BF4239"/>
    <w:rsid w:val="00BF51A6"/>
    <w:rsid w:val="00BF7A40"/>
    <w:rsid w:val="00C045C5"/>
    <w:rsid w:val="00C04685"/>
    <w:rsid w:val="00C12D05"/>
    <w:rsid w:val="00C12EB9"/>
    <w:rsid w:val="00C139CF"/>
    <w:rsid w:val="00C1442F"/>
    <w:rsid w:val="00C16E8F"/>
    <w:rsid w:val="00C17B3C"/>
    <w:rsid w:val="00C17CD9"/>
    <w:rsid w:val="00C2009C"/>
    <w:rsid w:val="00C20EA1"/>
    <w:rsid w:val="00C219A4"/>
    <w:rsid w:val="00C21EC0"/>
    <w:rsid w:val="00C22AF9"/>
    <w:rsid w:val="00C22D2C"/>
    <w:rsid w:val="00C2452A"/>
    <w:rsid w:val="00C24C05"/>
    <w:rsid w:val="00C25222"/>
    <w:rsid w:val="00C2644F"/>
    <w:rsid w:val="00C301AF"/>
    <w:rsid w:val="00C308B8"/>
    <w:rsid w:val="00C31680"/>
    <w:rsid w:val="00C31DAD"/>
    <w:rsid w:val="00C325B9"/>
    <w:rsid w:val="00C33D6D"/>
    <w:rsid w:val="00C349A4"/>
    <w:rsid w:val="00C35150"/>
    <w:rsid w:val="00C36411"/>
    <w:rsid w:val="00C36A65"/>
    <w:rsid w:val="00C3785F"/>
    <w:rsid w:val="00C40B65"/>
    <w:rsid w:val="00C415FB"/>
    <w:rsid w:val="00C431E4"/>
    <w:rsid w:val="00C4621D"/>
    <w:rsid w:val="00C46387"/>
    <w:rsid w:val="00C47720"/>
    <w:rsid w:val="00C47A0A"/>
    <w:rsid w:val="00C50CBF"/>
    <w:rsid w:val="00C534F1"/>
    <w:rsid w:val="00C539D6"/>
    <w:rsid w:val="00C564CB"/>
    <w:rsid w:val="00C56A72"/>
    <w:rsid w:val="00C56E3F"/>
    <w:rsid w:val="00C60D09"/>
    <w:rsid w:val="00C61270"/>
    <w:rsid w:val="00C61508"/>
    <w:rsid w:val="00C62D7E"/>
    <w:rsid w:val="00C63A2D"/>
    <w:rsid w:val="00C64024"/>
    <w:rsid w:val="00C643F3"/>
    <w:rsid w:val="00C67225"/>
    <w:rsid w:val="00C70ADF"/>
    <w:rsid w:val="00C732A1"/>
    <w:rsid w:val="00C74662"/>
    <w:rsid w:val="00C74692"/>
    <w:rsid w:val="00C758DE"/>
    <w:rsid w:val="00C77002"/>
    <w:rsid w:val="00C775A3"/>
    <w:rsid w:val="00C80C86"/>
    <w:rsid w:val="00C80D77"/>
    <w:rsid w:val="00C81575"/>
    <w:rsid w:val="00C8345D"/>
    <w:rsid w:val="00C8447A"/>
    <w:rsid w:val="00C85452"/>
    <w:rsid w:val="00C86A86"/>
    <w:rsid w:val="00C86F59"/>
    <w:rsid w:val="00C87416"/>
    <w:rsid w:val="00C918DC"/>
    <w:rsid w:val="00C92FDB"/>
    <w:rsid w:val="00C93E5E"/>
    <w:rsid w:val="00C94DAC"/>
    <w:rsid w:val="00C95357"/>
    <w:rsid w:val="00C95F24"/>
    <w:rsid w:val="00C965E0"/>
    <w:rsid w:val="00C97769"/>
    <w:rsid w:val="00CA09E1"/>
    <w:rsid w:val="00CA2D0C"/>
    <w:rsid w:val="00CA3A27"/>
    <w:rsid w:val="00CA4E30"/>
    <w:rsid w:val="00CA54B0"/>
    <w:rsid w:val="00CA76AE"/>
    <w:rsid w:val="00CB2649"/>
    <w:rsid w:val="00CB346E"/>
    <w:rsid w:val="00CB3623"/>
    <w:rsid w:val="00CB3D43"/>
    <w:rsid w:val="00CB42FD"/>
    <w:rsid w:val="00CB54E6"/>
    <w:rsid w:val="00CB5A84"/>
    <w:rsid w:val="00CB694A"/>
    <w:rsid w:val="00CB6E35"/>
    <w:rsid w:val="00CC06E1"/>
    <w:rsid w:val="00CC1B12"/>
    <w:rsid w:val="00CC3F1B"/>
    <w:rsid w:val="00CC4B28"/>
    <w:rsid w:val="00CC4CCE"/>
    <w:rsid w:val="00CC604E"/>
    <w:rsid w:val="00CD209A"/>
    <w:rsid w:val="00CD321C"/>
    <w:rsid w:val="00CD41BE"/>
    <w:rsid w:val="00CD4F0F"/>
    <w:rsid w:val="00CD50FD"/>
    <w:rsid w:val="00CD564C"/>
    <w:rsid w:val="00CD6311"/>
    <w:rsid w:val="00CD6C7F"/>
    <w:rsid w:val="00CD70ED"/>
    <w:rsid w:val="00CE0491"/>
    <w:rsid w:val="00CE059B"/>
    <w:rsid w:val="00CE1E38"/>
    <w:rsid w:val="00CE1F9C"/>
    <w:rsid w:val="00CE2B6B"/>
    <w:rsid w:val="00CE2C6C"/>
    <w:rsid w:val="00CE493C"/>
    <w:rsid w:val="00CE4E1F"/>
    <w:rsid w:val="00CE60F5"/>
    <w:rsid w:val="00CE6510"/>
    <w:rsid w:val="00CE6E9F"/>
    <w:rsid w:val="00CE7C37"/>
    <w:rsid w:val="00CE7FCF"/>
    <w:rsid w:val="00CF11F8"/>
    <w:rsid w:val="00CF1374"/>
    <w:rsid w:val="00CF15A1"/>
    <w:rsid w:val="00CF17A1"/>
    <w:rsid w:val="00CF22FE"/>
    <w:rsid w:val="00CF2DDD"/>
    <w:rsid w:val="00CF40AE"/>
    <w:rsid w:val="00CF4265"/>
    <w:rsid w:val="00CF48EC"/>
    <w:rsid w:val="00CF57FB"/>
    <w:rsid w:val="00D01FF7"/>
    <w:rsid w:val="00D0267F"/>
    <w:rsid w:val="00D03B36"/>
    <w:rsid w:val="00D04197"/>
    <w:rsid w:val="00D042A1"/>
    <w:rsid w:val="00D0467A"/>
    <w:rsid w:val="00D05F0B"/>
    <w:rsid w:val="00D06847"/>
    <w:rsid w:val="00D06B97"/>
    <w:rsid w:val="00D12974"/>
    <w:rsid w:val="00D1399E"/>
    <w:rsid w:val="00D15C4A"/>
    <w:rsid w:val="00D164FD"/>
    <w:rsid w:val="00D1721F"/>
    <w:rsid w:val="00D20189"/>
    <w:rsid w:val="00D21B28"/>
    <w:rsid w:val="00D21B99"/>
    <w:rsid w:val="00D221C3"/>
    <w:rsid w:val="00D2287F"/>
    <w:rsid w:val="00D22917"/>
    <w:rsid w:val="00D2298B"/>
    <w:rsid w:val="00D241B6"/>
    <w:rsid w:val="00D2434E"/>
    <w:rsid w:val="00D25923"/>
    <w:rsid w:val="00D263DD"/>
    <w:rsid w:val="00D27888"/>
    <w:rsid w:val="00D30101"/>
    <w:rsid w:val="00D30B35"/>
    <w:rsid w:val="00D31788"/>
    <w:rsid w:val="00D31EE2"/>
    <w:rsid w:val="00D323A9"/>
    <w:rsid w:val="00D363CC"/>
    <w:rsid w:val="00D37102"/>
    <w:rsid w:val="00D37814"/>
    <w:rsid w:val="00D4042B"/>
    <w:rsid w:val="00D40867"/>
    <w:rsid w:val="00D41E2B"/>
    <w:rsid w:val="00D42160"/>
    <w:rsid w:val="00D45A64"/>
    <w:rsid w:val="00D46474"/>
    <w:rsid w:val="00D47822"/>
    <w:rsid w:val="00D520B4"/>
    <w:rsid w:val="00D53F9B"/>
    <w:rsid w:val="00D55308"/>
    <w:rsid w:val="00D554F9"/>
    <w:rsid w:val="00D55F75"/>
    <w:rsid w:val="00D5691D"/>
    <w:rsid w:val="00D56C0E"/>
    <w:rsid w:val="00D56DF5"/>
    <w:rsid w:val="00D5706C"/>
    <w:rsid w:val="00D61533"/>
    <w:rsid w:val="00D6210B"/>
    <w:rsid w:val="00D62A47"/>
    <w:rsid w:val="00D6483E"/>
    <w:rsid w:val="00D648AD"/>
    <w:rsid w:val="00D64CCD"/>
    <w:rsid w:val="00D66688"/>
    <w:rsid w:val="00D66FBA"/>
    <w:rsid w:val="00D67BEB"/>
    <w:rsid w:val="00D70F67"/>
    <w:rsid w:val="00D716D6"/>
    <w:rsid w:val="00D73BFE"/>
    <w:rsid w:val="00D73EF3"/>
    <w:rsid w:val="00D74324"/>
    <w:rsid w:val="00D74825"/>
    <w:rsid w:val="00D74962"/>
    <w:rsid w:val="00D750CD"/>
    <w:rsid w:val="00D7756D"/>
    <w:rsid w:val="00D807DA"/>
    <w:rsid w:val="00D82B3A"/>
    <w:rsid w:val="00D84B5C"/>
    <w:rsid w:val="00D857C9"/>
    <w:rsid w:val="00D85C44"/>
    <w:rsid w:val="00D86142"/>
    <w:rsid w:val="00D87BED"/>
    <w:rsid w:val="00D915F0"/>
    <w:rsid w:val="00D93628"/>
    <w:rsid w:val="00D93F4F"/>
    <w:rsid w:val="00D95D28"/>
    <w:rsid w:val="00D966E2"/>
    <w:rsid w:val="00D97144"/>
    <w:rsid w:val="00D97616"/>
    <w:rsid w:val="00DA116C"/>
    <w:rsid w:val="00DA2A27"/>
    <w:rsid w:val="00DA43CB"/>
    <w:rsid w:val="00DA45C8"/>
    <w:rsid w:val="00DA5037"/>
    <w:rsid w:val="00DB0C66"/>
    <w:rsid w:val="00DB314C"/>
    <w:rsid w:val="00DB3601"/>
    <w:rsid w:val="00DB37CC"/>
    <w:rsid w:val="00DB47AA"/>
    <w:rsid w:val="00DB4865"/>
    <w:rsid w:val="00DB4E5C"/>
    <w:rsid w:val="00DC1848"/>
    <w:rsid w:val="00DC25CE"/>
    <w:rsid w:val="00DC307C"/>
    <w:rsid w:val="00DC35F7"/>
    <w:rsid w:val="00DC4BC8"/>
    <w:rsid w:val="00DC56B0"/>
    <w:rsid w:val="00DC69CD"/>
    <w:rsid w:val="00DC6C20"/>
    <w:rsid w:val="00DD03D0"/>
    <w:rsid w:val="00DD0450"/>
    <w:rsid w:val="00DD1054"/>
    <w:rsid w:val="00DD1E69"/>
    <w:rsid w:val="00DD2FAA"/>
    <w:rsid w:val="00DD4055"/>
    <w:rsid w:val="00DD6A72"/>
    <w:rsid w:val="00DE0BBB"/>
    <w:rsid w:val="00DE0D0B"/>
    <w:rsid w:val="00DE2D61"/>
    <w:rsid w:val="00DE2F35"/>
    <w:rsid w:val="00DE373A"/>
    <w:rsid w:val="00DE4FC8"/>
    <w:rsid w:val="00DE5757"/>
    <w:rsid w:val="00DE6C4E"/>
    <w:rsid w:val="00DF1093"/>
    <w:rsid w:val="00DF1839"/>
    <w:rsid w:val="00DF26D3"/>
    <w:rsid w:val="00DF34C4"/>
    <w:rsid w:val="00DF3D4A"/>
    <w:rsid w:val="00DF582B"/>
    <w:rsid w:val="00DF6C31"/>
    <w:rsid w:val="00DF782E"/>
    <w:rsid w:val="00E02254"/>
    <w:rsid w:val="00E0312B"/>
    <w:rsid w:val="00E052AE"/>
    <w:rsid w:val="00E056C8"/>
    <w:rsid w:val="00E05861"/>
    <w:rsid w:val="00E07EDF"/>
    <w:rsid w:val="00E10682"/>
    <w:rsid w:val="00E11379"/>
    <w:rsid w:val="00E12925"/>
    <w:rsid w:val="00E12B83"/>
    <w:rsid w:val="00E13067"/>
    <w:rsid w:val="00E1344C"/>
    <w:rsid w:val="00E145FB"/>
    <w:rsid w:val="00E1472E"/>
    <w:rsid w:val="00E165CA"/>
    <w:rsid w:val="00E17564"/>
    <w:rsid w:val="00E17E1E"/>
    <w:rsid w:val="00E243C4"/>
    <w:rsid w:val="00E25360"/>
    <w:rsid w:val="00E26E18"/>
    <w:rsid w:val="00E2755E"/>
    <w:rsid w:val="00E27A3B"/>
    <w:rsid w:val="00E30BF7"/>
    <w:rsid w:val="00E310A9"/>
    <w:rsid w:val="00E31577"/>
    <w:rsid w:val="00E32CD5"/>
    <w:rsid w:val="00E32D6B"/>
    <w:rsid w:val="00E32DB8"/>
    <w:rsid w:val="00E3314A"/>
    <w:rsid w:val="00E34EEB"/>
    <w:rsid w:val="00E377F9"/>
    <w:rsid w:val="00E37A5B"/>
    <w:rsid w:val="00E42B28"/>
    <w:rsid w:val="00E44B97"/>
    <w:rsid w:val="00E45E2A"/>
    <w:rsid w:val="00E47158"/>
    <w:rsid w:val="00E47A56"/>
    <w:rsid w:val="00E52376"/>
    <w:rsid w:val="00E54977"/>
    <w:rsid w:val="00E564D7"/>
    <w:rsid w:val="00E57E06"/>
    <w:rsid w:val="00E60774"/>
    <w:rsid w:val="00E60C24"/>
    <w:rsid w:val="00E6193C"/>
    <w:rsid w:val="00E6301C"/>
    <w:rsid w:val="00E7004C"/>
    <w:rsid w:val="00E73007"/>
    <w:rsid w:val="00E7305A"/>
    <w:rsid w:val="00E743C8"/>
    <w:rsid w:val="00E75253"/>
    <w:rsid w:val="00E760D7"/>
    <w:rsid w:val="00E76230"/>
    <w:rsid w:val="00E7762F"/>
    <w:rsid w:val="00E7768B"/>
    <w:rsid w:val="00E80EF1"/>
    <w:rsid w:val="00E81981"/>
    <w:rsid w:val="00E82195"/>
    <w:rsid w:val="00E8355A"/>
    <w:rsid w:val="00E84497"/>
    <w:rsid w:val="00E85AA3"/>
    <w:rsid w:val="00E85F2C"/>
    <w:rsid w:val="00E9055F"/>
    <w:rsid w:val="00E90E26"/>
    <w:rsid w:val="00E92300"/>
    <w:rsid w:val="00E92396"/>
    <w:rsid w:val="00E92709"/>
    <w:rsid w:val="00E92F1B"/>
    <w:rsid w:val="00E935AA"/>
    <w:rsid w:val="00E93CA5"/>
    <w:rsid w:val="00E93E0F"/>
    <w:rsid w:val="00E9623F"/>
    <w:rsid w:val="00E96658"/>
    <w:rsid w:val="00E96843"/>
    <w:rsid w:val="00E97445"/>
    <w:rsid w:val="00EA20A3"/>
    <w:rsid w:val="00EA2198"/>
    <w:rsid w:val="00EA25EC"/>
    <w:rsid w:val="00EA4A8A"/>
    <w:rsid w:val="00EA54FF"/>
    <w:rsid w:val="00EA6C6B"/>
    <w:rsid w:val="00EB10A2"/>
    <w:rsid w:val="00EB298A"/>
    <w:rsid w:val="00EB317C"/>
    <w:rsid w:val="00EB3863"/>
    <w:rsid w:val="00EB3F93"/>
    <w:rsid w:val="00EB45F9"/>
    <w:rsid w:val="00EB4EB3"/>
    <w:rsid w:val="00EB51E1"/>
    <w:rsid w:val="00EB5907"/>
    <w:rsid w:val="00EB5B05"/>
    <w:rsid w:val="00EB6DC1"/>
    <w:rsid w:val="00EC099D"/>
    <w:rsid w:val="00EC15B1"/>
    <w:rsid w:val="00EC2654"/>
    <w:rsid w:val="00EC2F5A"/>
    <w:rsid w:val="00EC33AE"/>
    <w:rsid w:val="00EC367B"/>
    <w:rsid w:val="00EC4535"/>
    <w:rsid w:val="00EC5252"/>
    <w:rsid w:val="00EC5F46"/>
    <w:rsid w:val="00ED13FF"/>
    <w:rsid w:val="00ED1E98"/>
    <w:rsid w:val="00ED2BFF"/>
    <w:rsid w:val="00ED30B7"/>
    <w:rsid w:val="00ED3452"/>
    <w:rsid w:val="00ED5E91"/>
    <w:rsid w:val="00ED650B"/>
    <w:rsid w:val="00ED6DAE"/>
    <w:rsid w:val="00ED7674"/>
    <w:rsid w:val="00ED7C28"/>
    <w:rsid w:val="00EE01F7"/>
    <w:rsid w:val="00EE0E72"/>
    <w:rsid w:val="00EE15A9"/>
    <w:rsid w:val="00EE1FDB"/>
    <w:rsid w:val="00EE2445"/>
    <w:rsid w:val="00EE2DD8"/>
    <w:rsid w:val="00EE409D"/>
    <w:rsid w:val="00EE47B1"/>
    <w:rsid w:val="00EE718F"/>
    <w:rsid w:val="00EE7E3B"/>
    <w:rsid w:val="00EF19D1"/>
    <w:rsid w:val="00EF2998"/>
    <w:rsid w:val="00EF320B"/>
    <w:rsid w:val="00EF3F34"/>
    <w:rsid w:val="00EF4B6C"/>
    <w:rsid w:val="00EF4C91"/>
    <w:rsid w:val="00EF63BA"/>
    <w:rsid w:val="00EF721B"/>
    <w:rsid w:val="00EF7956"/>
    <w:rsid w:val="00EF7B5F"/>
    <w:rsid w:val="00F00046"/>
    <w:rsid w:val="00F00811"/>
    <w:rsid w:val="00F00AB1"/>
    <w:rsid w:val="00F014AD"/>
    <w:rsid w:val="00F03C70"/>
    <w:rsid w:val="00F04187"/>
    <w:rsid w:val="00F04663"/>
    <w:rsid w:val="00F04F6B"/>
    <w:rsid w:val="00F06415"/>
    <w:rsid w:val="00F06D3C"/>
    <w:rsid w:val="00F119EE"/>
    <w:rsid w:val="00F11B8B"/>
    <w:rsid w:val="00F12CA5"/>
    <w:rsid w:val="00F12E30"/>
    <w:rsid w:val="00F13DDC"/>
    <w:rsid w:val="00F14905"/>
    <w:rsid w:val="00F1738F"/>
    <w:rsid w:val="00F2078B"/>
    <w:rsid w:val="00F2385C"/>
    <w:rsid w:val="00F23EC5"/>
    <w:rsid w:val="00F244AB"/>
    <w:rsid w:val="00F25322"/>
    <w:rsid w:val="00F25469"/>
    <w:rsid w:val="00F25AEF"/>
    <w:rsid w:val="00F26B65"/>
    <w:rsid w:val="00F26C62"/>
    <w:rsid w:val="00F27AD4"/>
    <w:rsid w:val="00F3004C"/>
    <w:rsid w:val="00F33E23"/>
    <w:rsid w:val="00F34394"/>
    <w:rsid w:val="00F3479F"/>
    <w:rsid w:val="00F365D5"/>
    <w:rsid w:val="00F400B7"/>
    <w:rsid w:val="00F427FF"/>
    <w:rsid w:val="00F42AA9"/>
    <w:rsid w:val="00F42E4E"/>
    <w:rsid w:val="00F4375D"/>
    <w:rsid w:val="00F43C40"/>
    <w:rsid w:val="00F44FC2"/>
    <w:rsid w:val="00F46024"/>
    <w:rsid w:val="00F463ED"/>
    <w:rsid w:val="00F46E6A"/>
    <w:rsid w:val="00F51C59"/>
    <w:rsid w:val="00F541E2"/>
    <w:rsid w:val="00F548F9"/>
    <w:rsid w:val="00F54F3C"/>
    <w:rsid w:val="00F56166"/>
    <w:rsid w:val="00F5752A"/>
    <w:rsid w:val="00F579EF"/>
    <w:rsid w:val="00F57F78"/>
    <w:rsid w:val="00F60B30"/>
    <w:rsid w:val="00F61F37"/>
    <w:rsid w:val="00F62FDF"/>
    <w:rsid w:val="00F65A73"/>
    <w:rsid w:val="00F65D49"/>
    <w:rsid w:val="00F6642B"/>
    <w:rsid w:val="00F667D0"/>
    <w:rsid w:val="00F66A58"/>
    <w:rsid w:val="00F673CA"/>
    <w:rsid w:val="00F67DBD"/>
    <w:rsid w:val="00F70010"/>
    <w:rsid w:val="00F70A09"/>
    <w:rsid w:val="00F71225"/>
    <w:rsid w:val="00F712E8"/>
    <w:rsid w:val="00F71E9F"/>
    <w:rsid w:val="00F735BE"/>
    <w:rsid w:val="00F74568"/>
    <w:rsid w:val="00F7493A"/>
    <w:rsid w:val="00F749D3"/>
    <w:rsid w:val="00F76026"/>
    <w:rsid w:val="00F767A1"/>
    <w:rsid w:val="00F76FE3"/>
    <w:rsid w:val="00F77878"/>
    <w:rsid w:val="00F81A48"/>
    <w:rsid w:val="00F81AC0"/>
    <w:rsid w:val="00F82B80"/>
    <w:rsid w:val="00F82DAD"/>
    <w:rsid w:val="00F852B6"/>
    <w:rsid w:val="00F8572F"/>
    <w:rsid w:val="00F866A0"/>
    <w:rsid w:val="00F929E3"/>
    <w:rsid w:val="00F92E13"/>
    <w:rsid w:val="00FA19A0"/>
    <w:rsid w:val="00FA3007"/>
    <w:rsid w:val="00FA501F"/>
    <w:rsid w:val="00FA514B"/>
    <w:rsid w:val="00FA5F92"/>
    <w:rsid w:val="00FA604E"/>
    <w:rsid w:val="00FA7214"/>
    <w:rsid w:val="00FB39CD"/>
    <w:rsid w:val="00FB5E63"/>
    <w:rsid w:val="00FB7E64"/>
    <w:rsid w:val="00FC054B"/>
    <w:rsid w:val="00FC1B04"/>
    <w:rsid w:val="00FC29CA"/>
    <w:rsid w:val="00FC44D8"/>
    <w:rsid w:val="00FC4CEC"/>
    <w:rsid w:val="00FC78C5"/>
    <w:rsid w:val="00FC7B05"/>
    <w:rsid w:val="00FD1EB3"/>
    <w:rsid w:val="00FD3C70"/>
    <w:rsid w:val="00FD3D54"/>
    <w:rsid w:val="00FD3E4B"/>
    <w:rsid w:val="00FD5775"/>
    <w:rsid w:val="00FD6B53"/>
    <w:rsid w:val="00FD7FD5"/>
    <w:rsid w:val="00FE40A1"/>
    <w:rsid w:val="00FE731D"/>
    <w:rsid w:val="00FE7D59"/>
    <w:rsid w:val="00FF12E8"/>
    <w:rsid w:val="00FF154B"/>
    <w:rsid w:val="00FF419C"/>
    <w:rsid w:val="00FF4A9A"/>
    <w:rsid w:val="00FF58E1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262"/>
  <w15:docId w15:val="{1CA87697-3846-4C87-A77F-62BC9972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FC8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45B7"/>
    <w:pPr>
      <w:keepNext/>
      <w:keepLines/>
      <w:numPr>
        <w:numId w:val="16"/>
      </w:numPr>
      <w:suppressAutoHyphen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5B7"/>
    <w:pPr>
      <w:keepNext/>
      <w:keepLines/>
      <w:numPr>
        <w:ilvl w:val="1"/>
        <w:numId w:val="16"/>
      </w:numPr>
      <w:suppressAutoHyphen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EBD"/>
    <w:pPr>
      <w:numPr>
        <w:ilvl w:val="2"/>
        <w:numId w:val="16"/>
      </w:numPr>
      <w:suppressAutoHyphens/>
      <w:spacing w:before="120" w:after="0"/>
      <w:outlineLvl w:val="2"/>
    </w:pPr>
    <w:rPr>
      <w:rFonts w:ascii="Calibri" w:eastAsiaTheme="majorEastAsia" w:hAnsi="Calibr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43F3"/>
    <w:pPr>
      <w:numPr>
        <w:ilvl w:val="3"/>
        <w:numId w:val="16"/>
      </w:numPr>
      <w:suppressAutoHyphens/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45B7"/>
    <w:pPr>
      <w:keepNext/>
      <w:keepLines/>
      <w:numPr>
        <w:ilvl w:val="4"/>
        <w:numId w:val="16"/>
      </w:numPr>
      <w:suppressAutoHyphens/>
      <w:spacing w:before="40" w:after="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45B7"/>
    <w:pPr>
      <w:keepNext/>
      <w:keepLines/>
      <w:numPr>
        <w:ilvl w:val="5"/>
        <w:numId w:val="16"/>
      </w:numPr>
      <w:suppressAutoHyphen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45B7"/>
    <w:pPr>
      <w:keepNext/>
      <w:keepLines/>
      <w:numPr>
        <w:ilvl w:val="6"/>
        <w:numId w:val="16"/>
      </w:numPr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45B7"/>
    <w:pPr>
      <w:keepNext/>
      <w:keepLines/>
      <w:numPr>
        <w:ilvl w:val="7"/>
        <w:numId w:val="16"/>
      </w:numPr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45B7"/>
    <w:pPr>
      <w:keepNext/>
      <w:keepLines/>
      <w:numPr>
        <w:ilvl w:val="8"/>
        <w:numId w:val="16"/>
      </w:numPr>
      <w:suppressAutoHyphen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45B7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45B7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2EBD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A43F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145B7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145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5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5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5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41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A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A5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568A9"/>
    <w:rPr>
      <w:b/>
      <w:bCs/>
    </w:rPr>
  </w:style>
  <w:style w:type="paragraph" w:styleId="Poprawka">
    <w:name w:val="Revision"/>
    <w:hidden/>
    <w:uiPriority w:val="99"/>
    <w:semiHidden/>
    <w:rsid w:val="00F27AD4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83C0-D32E-4D3E-B9A2-940F2A70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67131</TotalTime>
  <Pages>32</Pages>
  <Words>9532</Words>
  <Characters>57197</Characters>
  <Application>Microsoft Office Word</Application>
  <DocSecurity>0</DocSecurity>
  <Lines>476</Lines>
  <Paragraphs>133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Zlobicki Tomasz</dc:creator>
  <cp:lastModifiedBy>Paweł Promiński</cp:lastModifiedBy>
  <cp:revision>1236</cp:revision>
  <cp:lastPrinted>2018-09-25T10:37:00Z</cp:lastPrinted>
  <dcterms:created xsi:type="dcterms:W3CDTF">2018-02-19T13:51:00Z</dcterms:created>
  <dcterms:modified xsi:type="dcterms:W3CDTF">2019-03-25T14:03:00Z</dcterms:modified>
</cp:coreProperties>
</file>