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proofErr w:type="spellStart"/>
            <w:r w:rsidRPr="002E3C80">
              <w:rPr>
                <w:rFonts w:ascii="Times New Roman" w:eastAsia="Times New Roman" w:hAnsi="Times New Roman" w:cs="Times New Roman"/>
                <w:b/>
                <w:color w:val="000000" w:themeColor="text1"/>
                <w:lang w:eastAsia="pl-PL"/>
              </w:rPr>
              <w:t>SzW</w:t>
            </w:r>
            <w:proofErr w:type="spellEnd"/>
            <w:r w:rsidRPr="002E3C80">
              <w:rPr>
                <w:rFonts w:ascii="Times New Roman" w:eastAsia="Times New Roman" w:hAnsi="Times New Roman" w:cs="Times New Roman"/>
                <w:b/>
                <w:color w:val="000000" w:themeColor="text1"/>
                <w:lang w:eastAsia="pl-PL"/>
              </w:rPr>
              <w:t>/</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zwanej w treści SIWZ ustawą </w:t>
      </w:r>
      <w:proofErr w:type="spellStart"/>
      <w:r w:rsidRPr="002E3C80">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w:t>
      </w:r>
      <w:proofErr w:type="spellStart"/>
      <w:r w:rsidRPr="002E3C80">
        <w:rPr>
          <w:rFonts w:ascii="Calibri" w:eastAsia="Times New Roman" w:hAnsi="Calibri" w:cs="Calibri"/>
          <w:b/>
          <w:bCs/>
          <w:color w:val="000000"/>
          <w:lang w:eastAsia="pl-PL"/>
        </w:rPr>
        <w:t>Hołogi</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 xml:space="preserve">w Ostrowie </w:t>
      </w:r>
      <w:proofErr w:type="spellStart"/>
      <w:r w:rsidR="00203D85" w:rsidRPr="00203D85">
        <w:rPr>
          <w:rFonts w:ascii="Calibri" w:eastAsia="Times New Roman" w:hAnsi="Calibri" w:cs="Calibri"/>
          <w:b/>
          <w:bCs/>
          <w:color w:val="000000"/>
          <w:lang w:eastAsia="pl-PL"/>
        </w:rPr>
        <w:t>Wlkp</w:t>
      </w:r>
      <w:proofErr w:type="spellEnd"/>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t>
      </w:r>
      <w:proofErr w:type="spellStart"/>
      <w:r w:rsidRPr="002E3C80">
        <w:rPr>
          <w:rFonts w:ascii="Calibri" w:eastAsia="Times New Roman" w:hAnsi="Calibri" w:cs="Calibri"/>
          <w:bCs/>
          <w:color w:val="000000"/>
          <w:lang w:eastAsia="pl-PL"/>
        </w:rPr>
        <w:t>Wlkp</w:t>
      </w:r>
      <w:proofErr w:type="spellEnd"/>
      <w:r w:rsidRPr="002E3C80">
        <w:rPr>
          <w:rFonts w:ascii="Calibri" w:eastAsia="Times New Roman" w:hAnsi="Calibri" w:cs="Calibri"/>
          <w:bCs/>
          <w:color w:val="000000"/>
          <w:lang w:eastAsia="pl-PL"/>
        </w:rPr>
        <w:t xml:space="preserve">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w:t>
      </w:r>
      <w:proofErr w:type="spellStart"/>
      <w:r w:rsidR="00B9201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w:t>
      </w:r>
      <w:proofErr w:type="spellStart"/>
      <w:r w:rsidR="00970FF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 xml:space="preserve">(art. 24aa ustawy </w:t>
      </w:r>
      <w:proofErr w:type="spellStart"/>
      <w:r w:rsidRPr="002E3C80">
        <w:rPr>
          <w:rFonts w:eastAsia="Times New Roman" w:cs="Times New Roman"/>
          <w:color w:val="000000" w:themeColor="text1"/>
          <w:sz w:val="24"/>
          <w:szCs w:val="24"/>
          <w:lang w:eastAsia="pl-PL"/>
        </w:rPr>
        <w:t>Pzp</w:t>
      </w:r>
      <w:proofErr w:type="spellEnd"/>
      <w:r w:rsidRPr="002E3C80">
        <w:rPr>
          <w:rFonts w:eastAsia="Times New Roman" w:cs="Times New Roman"/>
          <w:color w:val="000000" w:themeColor="text1"/>
          <w:sz w:val="24"/>
          <w:szCs w:val="24"/>
          <w:lang w:eastAsia="pl-PL"/>
        </w:rPr>
        <w:t>).</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XLVII</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proofErr w:type="spellStart"/>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roofErr w:type="spellEnd"/>
      <w:r w:rsidR="007728CF" w:rsidRPr="002E3C80">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proofErr w:type="spellStart"/>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proofErr w:type="spellEnd"/>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1D302B35" w14:textId="059E2E61" w:rsidR="002556B6" w:rsidRPr="002556B6" w:rsidRDefault="002556B6" w:rsidP="002556B6">
      <w:pPr>
        <w:spacing w:after="0" w:line="240" w:lineRule="auto"/>
        <w:ind w:left="709"/>
        <w:jc w:val="both"/>
        <w:rPr>
          <w:rFonts w:eastAsia="Times New Roman" w:cstheme="minorHAnsi"/>
          <w:color w:val="000000" w:themeColor="text1"/>
          <w:sz w:val="24"/>
          <w:szCs w:val="24"/>
          <w:lang w:eastAsia="pl-PL"/>
        </w:rPr>
      </w:pPr>
      <w:r w:rsidRPr="002556B6">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F64155"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typu HIS (</w:t>
      </w:r>
      <w:proofErr w:type="spellStart"/>
      <w:r w:rsidRPr="002556B6">
        <w:rPr>
          <w:rFonts w:eastAsia="Times New Roman" w:cs="Times New Roman"/>
          <w:sz w:val="24"/>
          <w:szCs w:val="24"/>
          <w:lang w:eastAsia="pl-PL"/>
        </w:rPr>
        <w:t>Hospital</w:t>
      </w:r>
      <w:proofErr w:type="spellEnd"/>
      <w:r w:rsidRPr="002556B6">
        <w:rPr>
          <w:rFonts w:eastAsia="Times New Roman" w:cs="Times New Roman"/>
          <w:sz w:val="24"/>
          <w:szCs w:val="24"/>
          <w:lang w:eastAsia="pl-PL"/>
        </w:rPr>
        <w:t xml:space="preserve"> Information System) wraz z ich wdrożeniem w podmiotach leczniczych o wartości minimalnej każdej z wykazanych dostaw wynoszącej 150.000,00 złotych brutto (dotyczy części od I do XXXV oraz od XXXVII do XLVI)</w:t>
      </w:r>
    </w:p>
    <w:p w14:paraId="113532BF" w14:textId="77777777"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3 dostawy obejmujące oprogramowanie dedykowane podmiotom medycyny pracy wraz z ich wdrożeniem o wartości minimalnej każdej z wykazanych dostaw wynoszącej 100.000,00 złotych brutto (dotyczy części XXXVI)</w:t>
      </w:r>
    </w:p>
    <w:p w14:paraId="21587574" w14:textId="24C76F1B" w:rsidR="002556B6" w:rsidRPr="002556B6" w:rsidRDefault="002556B6" w:rsidP="002556B6">
      <w:pPr>
        <w:numPr>
          <w:ilvl w:val="0"/>
          <w:numId w:val="30"/>
        </w:numPr>
        <w:spacing w:after="160" w:line="300" w:lineRule="atLeast"/>
        <w:contextualSpacing/>
        <w:jc w:val="both"/>
        <w:rPr>
          <w:rFonts w:eastAsia="Times New Roman" w:cs="Times New Roman"/>
          <w:sz w:val="24"/>
          <w:szCs w:val="24"/>
          <w:lang w:eastAsia="pl-PL"/>
        </w:rPr>
      </w:pPr>
      <w:r w:rsidRPr="002556B6">
        <w:rPr>
          <w:rFonts w:eastAsia="Times New Roman" w:cs="Times New Roman"/>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w:t>
      </w:r>
      <w:proofErr w:type="spellStart"/>
      <w:r w:rsidR="007C2D99"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w:t>
      </w:r>
      <w:proofErr w:type="spellStart"/>
      <w:r w:rsidR="00C60FA0"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54C6F850" w:rsidR="001D1B79" w:rsidRDefault="001D1B79" w:rsidP="00CD1B06">
      <w:pPr>
        <w:spacing w:after="0" w:line="240" w:lineRule="auto"/>
        <w:ind w:left="709"/>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703102FB" w14:textId="17A7FC29" w:rsid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próbki (dotyczy części XIII i XVII)</w:t>
      </w:r>
    </w:p>
    <w:p w14:paraId="35911F33" w14:textId="5D02AD2E" w:rsid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Część XIII – próbka winna spełniać wymogi zawarte w OPZ: </w:t>
      </w:r>
      <w:r w:rsidRPr="00C32213">
        <w:rPr>
          <w:rFonts w:eastAsia="Times New Roman" w:cs="Times New Roman"/>
          <w:color w:val="000000" w:themeColor="text1"/>
          <w:sz w:val="24"/>
          <w:szCs w:val="24"/>
          <w:lang w:eastAsia="pl-PL"/>
        </w:rPr>
        <w:t xml:space="preserve">Weryfikacja funkcjonalności Systemu </w:t>
      </w:r>
      <w:r>
        <w:rPr>
          <w:rFonts w:eastAsia="Times New Roman" w:cs="Times New Roman"/>
          <w:color w:val="000000" w:themeColor="text1"/>
          <w:sz w:val="24"/>
          <w:szCs w:val="24"/>
          <w:lang w:eastAsia="pl-PL"/>
        </w:rPr>
        <w:t>– załącznik nr 13 do SIWZ – OPZ dla części XIII</w:t>
      </w:r>
    </w:p>
    <w:p w14:paraId="4ABAAF3A" w14:textId="0230E8DE" w:rsidR="00C32213" w:rsidRPr="00C32213" w:rsidRDefault="00C32213" w:rsidP="00C32213">
      <w:pPr>
        <w:spacing w:after="0" w:line="240" w:lineRule="auto"/>
        <w:ind w:left="709"/>
        <w:contextualSpacing/>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Część XVII – próbka winna spełniać wymogi zawarte w załączniku nr 17d do SIWZ - OPZ</w:t>
      </w:r>
    </w:p>
    <w:p w14:paraId="4BEC314E" w14:textId="6C0D0E16" w:rsidR="00657E17" w:rsidRPr="002E3C80" w:rsidRDefault="00657E17" w:rsidP="00657E17">
      <w:pPr>
        <w:spacing w:after="0" w:line="240" w:lineRule="auto"/>
        <w:ind w:left="720"/>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(składane</w:t>
      </w:r>
      <w:r w:rsidRPr="002E3C80">
        <w:rPr>
          <w:rFonts w:eastAsia="Times New Roman" w:cs="Times New Roman"/>
          <w:b/>
          <w:color w:val="000000" w:themeColor="text1"/>
          <w:sz w:val="24"/>
          <w:szCs w:val="24"/>
          <w:lang w:eastAsia="pl-PL"/>
        </w:rPr>
        <w:t xml:space="preserve"> na wezwanie Zamawiającego – będzie obligowało Wykonawcę, którego oferta została najwyżej oceniona).</w:t>
      </w:r>
    </w:p>
    <w:p w14:paraId="2EA586D9" w14:textId="77777777" w:rsidR="00C32213" w:rsidRPr="00C32213" w:rsidRDefault="00C32213" w:rsidP="00CD1B06">
      <w:pPr>
        <w:spacing w:after="0" w:line="240" w:lineRule="auto"/>
        <w:ind w:left="709"/>
        <w:contextualSpacing/>
        <w:jc w:val="both"/>
        <w:rPr>
          <w:rFonts w:eastAsia="Times New Roman" w:cs="Times New Roman"/>
          <w:color w:val="000000" w:themeColor="text1"/>
          <w:sz w:val="24"/>
          <w:szCs w:val="24"/>
          <w:lang w:eastAsia="pl-PL"/>
        </w:rPr>
      </w:pP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w:t>
      </w:r>
      <w:proofErr w:type="spellStart"/>
      <w:r w:rsidR="00A729C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działający wspólnie ponoszą solidarną odpowiedzialność za wykonanie umowy. Jeżeli oferta Wykonawców ubiegających się wspólnie zostanie wybrana, </w:t>
      </w:r>
      <w:r w:rsidRPr="002E3C80">
        <w:rPr>
          <w:rFonts w:eastAsia="Times New Roman" w:cs="Times New Roman"/>
          <w:sz w:val="24"/>
          <w:szCs w:val="24"/>
          <w:lang w:eastAsia="pl-PL"/>
        </w:rPr>
        <w:lastRenderedPageBreak/>
        <w:t>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w:t>
      </w:r>
      <w:proofErr w:type="spellStart"/>
      <w:r w:rsidR="00F46258"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Na podstawie art. 26 ust. 1, ustawy </w:t>
      </w:r>
      <w:proofErr w:type="spellStart"/>
      <w:r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proofErr w:type="spellStart"/>
      <w:r>
        <w:rPr>
          <w:rFonts w:cstheme="minorHAnsi"/>
          <w:color w:val="000000" w:themeColor="text1"/>
          <w:sz w:val="24"/>
          <w:szCs w:val="24"/>
        </w:rPr>
        <w:t>miniPortalu</w:t>
      </w:r>
      <w:proofErr w:type="spellEnd"/>
      <w:r>
        <w:rPr>
          <w:rFonts w:cstheme="minorHAnsi"/>
          <w:color w:val="000000" w:themeColor="text1"/>
          <w:sz w:val="24"/>
          <w:szCs w:val="24"/>
        </w:rPr>
        <w:t xml:space="preserve">.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4B6AB6">
        <w:rPr>
          <w:rFonts w:cstheme="minorHAnsi"/>
          <w:color w:val="000000" w:themeColor="text1"/>
          <w:sz w:val="24"/>
          <w:szCs w:val="24"/>
        </w:rPr>
        <w:t>miniPortalu</w:t>
      </w:r>
      <w:proofErr w:type="spellEnd"/>
      <w:r w:rsidRPr="004B6AB6">
        <w:rPr>
          <w:rFonts w:cstheme="minorHAnsi"/>
          <w:color w:val="000000" w:themeColor="text1"/>
          <w:sz w:val="24"/>
          <w:szCs w:val="24"/>
        </w:rPr>
        <w:t xml:space="preserve">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Jeżeli w wyniku zmiany treści SIWZ nie prowadzącej do zmiany treści ogłoszenia o zamówieniu jest niezbędny dodatkowy czas na wprowadzenie zmian w ofertach, </w:t>
      </w:r>
      <w:r w:rsidRPr="002E3C80">
        <w:rPr>
          <w:rFonts w:eastAsia="Times New Roman" w:cs="Times New Roman"/>
          <w:sz w:val="24"/>
          <w:szCs w:val="24"/>
          <w:lang w:eastAsia="pl-PL"/>
        </w:rPr>
        <w:lastRenderedPageBreak/>
        <w:t>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 xml:space="preserve">Zgodnie z art. 15 </w:t>
      </w:r>
      <w:proofErr w:type="spellStart"/>
      <w:r>
        <w:rPr>
          <w:rFonts w:cs="Calibri"/>
        </w:rPr>
        <w:t>va</w:t>
      </w:r>
      <w:proofErr w:type="spellEnd"/>
      <w:r>
        <w:rPr>
          <w:rFonts w:cs="Calibri"/>
        </w:rPr>
        <w:t xml:space="preserve">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w:t>
      </w:r>
      <w:proofErr w:type="spellStart"/>
      <w:r w:rsidR="000237D1">
        <w:rPr>
          <w:rFonts w:cs="Calibri"/>
        </w:rPr>
        <w:t>t.j</w:t>
      </w:r>
      <w:proofErr w:type="spellEnd"/>
      <w:r w:rsidR="000237D1">
        <w:rPr>
          <w:rFonts w:cs="Calibri"/>
        </w:rPr>
        <w:t xml:space="preserve">.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w:t>
      </w:r>
      <w:proofErr w:type="spellStart"/>
      <w:r w:rsidRPr="002E3C80">
        <w:rPr>
          <w:rFonts w:cstheme="minorHAnsi"/>
          <w:sz w:val="24"/>
          <w:szCs w:val="24"/>
        </w:rPr>
        <w:t>miniPortalu</w:t>
      </w:r>
      <w:proofErr w:type="spellEnd"/>
      <w:r w:rsidRPr="002E3C80">
        <w:rPr>
          <w:rFonts w:cstheme="minorHAnsi"/>
          <w:sz w:val="24"/>
          <w:szCs w:val="24"/>
        </w:rPr>
        <w:t xml:space="preserve">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w:t>
      </w:r>
      <w:proofErr w:type="spellStart"/>
      <w:r w:rsidRPr="002E3C80">
        <w:rPr>
          <w:rFonts w:cs="Arial"/>
          <w:sz w:val="24"/>
          <w:szCs w:val="24"/>
        </w:rPr>
        <w:t>doc</w:t>
      </w:r>
      <w:proofErr w:type="spellEnd"/>
      <w:r w:rsidRPr="002E3C80">
        <w:rPr>
          <w:rFonts w:cs="Arial"/>
          <w:sz w:val="24"/>
          <w:szCs w:val="24"/>
        </w:rPr>
        <w:t>, .</w:t>
      </w:r>
      <w:proofErr w:type="spellStart"/>
      <w:r w:rsidRPr="002E3C80">
        <w:rPr>
          <w:rFonts w:cs="Arial"/>
          <w:sz w:val="24"/>
          <w:szCs w:val="24"/>
        </w:rPr>
        <w:t>docx</w:t>
      </w:r>
      <w:proofErr w:type="spellEnd"/>
      <w:r w:rsidRPr="002E3C80">
        <w:rPr>
          <w:rFonts w:cs="Arial"/>
          <w:sz w:val="24"/>
          <w:szCs w:val="24"/>
        </w:rPr>
        <w:t>, .rtf, .</w:t>
      </w:r>
      <w:proofErr w:type="spellStart"/>
      <w:r w:rsidRPr="002E3C80">
        <w:rPr>
          <w:rFonts w:cs="Arial"/>
          <w:sz w:val="24"/>
          <w:szCs w:val="24"/>
        </w:rPr>
        <w:t>xps</w:t>
      </w:r>
      <w:proofErr w:type="spellEnd"/>
      <w:r w:rsidRPr="002E3C80">
        <w:rPr>
          <w:rFonts w:cs="Arial"/>
          <w:sz w:val="24"/>
          <w:szCs w:val="24"/>
        </w:rPr>
        <w:t>, .</w:t>
      </w:r>
      <w:proofErr w:type="spellStart"/>
      <w:r w:rsidRPr="002E3C80">
        <w:rPr>
          <w:rFonts w:cs="Arial"/>
          <w:sz w:val="24"/>
          <w:szCs w:val="24"/>
        </w:rPr>
        <w:t>odt</w:t>
      </w:r>
      <w:proofErr w:type="spellEnd"/>
      <w:r w:rsidRPr="002E3C80">
        <w:rPr>
          <w:rFonts w:cs="Arial"/>
          <w:sz w:val="24"/>
          <w:szCs w:val="24"/>
        </w:rPr>
        <w:t>, (</w:t>
      </w:r>
      <w:r w:rsidRPr="002E3C80">
        <w:rPr>
          <w:i/>
          <w:sz w:val="24"/>
          <w:szCs w:val="24"/>
        </w:rPr>
        <w:t xml:space="preserve">Rozporządzenie Rady Ministrów z dnia 12 kwietnia 2012 r. w sprawie Krajowych Ram Interoperacyjności, minimalnych wymagań dla rejestrów publicznych i wymiany informacji w postaci </w:t>
      </w:r>
      <w:r w:rsidRPr="002E3C80">
        <w:rPr>
          <w:i/>
          <w:sz w:val="24"/>
          <w:szCs w:val="24"/>
        </w:rPr>
        <w:lastRenderedPageBreak/>
        <w:t>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w:t>
      </w:r>
      <w:r w:rsidRPr="002E3C80">
        <w:rPr>
          <w:rFonts w:eastAsia="Times New Roman" w:cstheme="minorHAnsi"/>
          <w:color w:val="000000"/>
          <w:sz w:val="24"/>
          <w:szCs w:val="24"/>
          <w:lang w:eastAsia="pl-PL"/>
        </w:rPr>
        <w:lastRenderedPageBreak/>
        <w:t xml:space="preserve">sfinansowanie zamówienia, chyba że Zamawiający będzie mógł zwiększyć tę kwotę do ceny najkorzystniejszej oferty (art. 93 ust. 1 pkt. 4 ustawy </w:t>
      </w:r>
      <w:proofErr w:type="spellStart"/>
      <w:r w:rsidRPr="002E3C80">
        <w:rPr>
          <w:rFonts w:eastAsia="Times New Roman" w:cstheme="minorHAnsi"/>
          <w:color w:val="000000"/>
          <w:sz w:val="24"/>
          <w:szCs w:val="24"/>
          <w:lang w:eastAsia="pl-PL"/>
        </w:rPr>
        <w:t>Pzp</w:t>
      </w:r>
      <w:proofErr w:type="spellEnd"/>
      <w:r w:rsidRPr="002E3C80">
        <w:rPr>
          <w:rFonts w:eastAsia="Times New Roman" w:cstheme="minorHAnsi"/>
          <w:color w:val="000000"/>
          <w:sz w:val="24"/>
          <w:szCs w:val="24"/>
          <w:lang w:eastAsia="pl-PL"/>
        </w:rPr>
        <w:t xml:space="preserve">).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6A0867E0" w:rsidR="00B561E6" w:rsidRPr="002E3C80" w:rsidRDefault="00BF26DC"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9</w:t>
      </w:r>
      <w:r w:rsidR="00922407">
        <w:rPr>
          <w:rFonts w:eastAsia="Times New Roman" w:cstheme="minorHAnsi"/>
          <w:b/>
          <w:color w:val="000000" w:themeColor="text1"/>
          <w:sz w:val="24"/>
          <w:szCs w:val="24"/>
          <w:u w:val="single"/>
          <w:lang w:eastAsia="pl-PL"/>
        </w:rPr>
        <w:t xml:space="preserve"> </w:t>
      </w:r>
      <w:bookmarkStart w:id="0" w:name="_GoBack"/>
      <w:r w:rsidR="00922407">
        <w:rPr>
          <w:rFonts w:eastAsia="Times New Roman" w:cstheme="minorHAnsi"/>
          <w:b/>
          <w:color w:val="000000" w:themeColor="text1"/>
          <w:sz w:val="24"/>
          <w:szCs w:val="24"/>
          <w:u w:val="single"/>
          <w:lang w:eastAsia="pl-PL"/>
        </w:rPr>
        <w:t>kwietni</w:t>
      </w:r>
      <w:bookmarkEnd w:id="0"/>
      <w:r w:rsidR="00922407">
        <w:rPr>
          <w:rFonts w:eastAsia="Times New Roman" w:cstheme="minorHAnsi"/>
          <w:b/>
          <w:color w:val="000000" w:themeColor="text1"/>
          <w:sz w:val="24"/>
          <w:szCs w:val="24"/>
          <w:u w:val="single"/>
          <w:lang w:eastAsia="pl-PL"/>
        </w:rPr>
        <w:t>a</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3624E4C8"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BF26DC">
        <w:rPr>
          <w:rFonts w:eastAsia="Times New Roman" w:cstheme="minorHAnsi"/>
          <w:b/>
          <w:color w:val="000000" w:themeColor="text1"/>
          <w:sz w:val="24"/>
          <w:szCs w:val="24"/>
          <w:u w:val="single"/>
          <w:lang w:eastAsia="pl-PL"/>
        </w:rPr>
        <w:t>9</w:t>
      </w:r>
      <w:r w:rsidR="00922407">
        <w:rPr>
          <w:rFonts w:eastAsia="Times New Roman" w:cstheme="minorHAnsi"/>
          <w:b/>
          <w:color w:val="000000" w:themeColor="text1"/>
          <w:sz w:val="24"/>
          <w:szCs w:val="24"/>
          <w:u w:val="single"/>
          <w:lang w:eastAsia="pl-PL"/>
        </w:rPr>
        <w:t xml:space="preserve"> kwietnia</w:t>
      </w:r>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w:t>
      </w:r>
      <w:proofErr w:type="spellStart"/>
      <w:r w:rsidR="00371F4D"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w:t>
            </w:r>
            <w:r w:rsidRPr="002E3C80">
              <w:rPr>
                <w:rFonts w:eastAsia="Times New Roman" w:cstheme="minorHAnsi"/>
                <w:color w:val="000000" w:themeColor="text1"/>
                <w:sz w:val="24"/>
                <w:szCs w:val="24"/>
                <w:lang w:eastAsia="pl-PL"/>
              </w:rPr>
              <w:lastRenderedPageBreak/>
              <w:t xml:space="preserve">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2E3C80">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2E3C80">
        <w:rPr>
          <w:rFonts w:asciiTheme="minorHAnsi" w:hAnsiTheme="minorHAnsi"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w:t>
      </w:r>
      <w:proofErr w:type="spellStart"/>
      <w:r w:rsidR="00D72BB2" w:rsidRPr="002E3C80">
        <w:rPr>
          <w:rFonts w:eastAsia="Times New Roman" w:cs="Times New Roman"/>
          <w:sz w:val="24"/>
          <w:szCs w:val="24"/>
          <w:lang w:eastAsia="pl-PL"/>
        </w:rPr>
        <w:t>Pzp</w:t>
      </w:r>
      <w:proofErr w:type="spellEnd"/>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Odwołanie powinno wskazywać czynność lub zaniechanie czynności Zamawiającego, której zarzuca się niezgodność z przepisami ustawy, zawierać zwięzłe przedstawienie </w:t>
      </w:r>
      <w:r w:rsidRPr="002E3C80">
        <w:rPr>
          <w:rFonts w:eastAsia="Times New Roman" w:cs="Times New Roman"/>
          <w:bCs/>
          <w:sz w:val="24"/>
          <w:szCs w:val="24"/>
          <w:lang w:eastAsia="pl-PL"/>
        </w:rPr>
        <w:lastRenderedPageBreak/>
        <w:t>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w:t>
      </w:r>
      <w:proofErr w:type="spellStart"/>
      <w:r w:rsidR="002C3610" w:rsidRPr="002E3C80">
        <w:rPr>
          <w:rFonts w:eastAsia="Times New Roman" w:cs="Times New Roman"/>
          <w:bCs/>
          <w:sz w:val="24"/>
          <w:szCs w:val="24"/>
          <w:lang w:eastAsia="pl-PL"/>
        </w:rPr>
        <w:t>Pzp</w:t>
      </w:r>
      <w:proofErr w:type="spellEnd"/>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ABCD" w14:textId="77777777" w:rsidR="000A6AAA" w:rsidRDefault="000A6AAA" w:rsidP="001D1B79">
      <w:pPr>
        <w:spacing w:after="0" w:line="240" w:lineRule="auto"/>
      </w:pPr>
      <w:r>
        <w:separator/>
      </w:r>
    </w:p>
  </w:endnote>
  <w:endnote w:type="continuationSeparator" w:id="0">
    <w:p w14:paraId="119FDE95" w14:textId="77777777" w:rsidR="000A6AAA" w:rsidRDefault="000A6AAA"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23E7546" w:rsidR="00AB1F8B" w:rsidRDefault="00AB1F8B" w:rsidP="00A55E63">
    <w:pPr>
      <w:pStyle w:val="Stopka"/>
      <w:jc w:val="center"/>
    </w:pPr>
    <w:r>
      <w:fldChar w:fldCharType="begin"/>
    </w:r>
    <w:r>
      <w:instrText>PAGE   \* MERGEFORMAT</w:instrText>
    </w:r>
    <w:r>
      <w:fldChar w:fldCharType="separate"/>
    </w:r>
    <w:r w:rsidR="00BF26DC">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18AA" w14:textId="77777777" w:rsidR="000A6AAA" w:rsidRDefault="000A6AAA" w:rsidP="001D1B79">
      <w:pPr>
        <w:spacing w:after="0" w:line="240" w:lineRule="auto"/>
      </w:pPr>
      <w:r>
        <w:separator/>
      </w:r>
    </w:p>
  </w:footnote>
  <w:footnote w:type="continuationSeparator" w:id="0">
    <w:p w14:paraId="43750AFC" w14:textId="77777777" w:rsidR="000A6AAA" w:rsidRDefault="000A6AAA"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3"/>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A6AAA"/>
    <w:rsid w:val="000B32D7"/>
    <w:rsid w:val="000D2EB4"/>
    <w:rsid w:val="000D45C7"/>
    <w:rsid w:val="000D66AD"/>
    <w:rsid w:val="000D6AFF"/>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6B6"/>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765FB"/>
    <w:rsid w:val="0048558F"/>
    <w:rsid w:val="0048580E"/>
    <w:rsid w:val="004A19B3"/>
    <w:rsid w:val="004B4FCA"/>
    <w:rsid w:val="004B6AB6"/>
    <w:rsid w:val="004C670D"/>
    <w:rsid w:val="004C676E"/>
    <w:rsid w:val="004D2AA4"/>
    <w:rsid w:val="004E3810"/>
    <w:rsid w:val="005019D0"/>
    <w:rsid w:val="00513495"/>
    <w:rsid w:val="00520E98"/>
    <w:rsid w:val="00535E05"/>
    <w:rsid w:val="00537427"/>
    <w:rsid w:val="00545D9F"/>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57E17"/>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22407"/>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57944"/>
    <w:rsid w:val="00A60939"/>
    <w:rsid w:val="00A67AFB"/>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26DC"/>
    <w:rsid w:val="00BF30C5"/>
    <w:rsid w:val="00C03390"/>
    <w:rsid w:val="00C14210"/>
    <w:rsid w:val="00C32213"/>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B4C4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B525B"/>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3319-3974-4E29-B520-898748A6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7281</Words>
  <Characters>43688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9</cp:revision>
  <cp:lastPrinted>2017-12-21T12:26:00Z</cp:lastPrinted>
  <dcterms:created xsi:type="dcterms:W3CDTF">2021-02-21T17:43:00Z</dcterms:created>
  <dcterms:modified xsi:type="dcterms:W3CDTF">2021-04-01T12:02:00Z</dcterms:modified>
</cp:coreProperties>
</file>