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0ED23" w14:textId="42FCBD90" w:rsidR="00D82C3B" w:rsidRPr="00146CEE" w:rsidRDefault="00246DDF" w:rsidP="00D82C3B">
      <w:pPr>
        <w:spacing w:after="0"/>
        <w:contextualSpacing/>
        <w:jc w:val="right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6</w:t>
      </w:r>
      <w:r w:rsidR="00D82C3B">
        <w:rPr>
          <w:rFonts w:ascii="Calibri" w:hAnsi="Calibri" w:cs="Calibri"/>
          <w:b/>
          <w:color w:val="000000"/>
          <w:sz w:val="24"/>
          <w:szCs w:val="24"/>
        </w:rPr>
        <w:t>.0</w:t>
      </w:r>
      <w:r w:rsidR="001121CF">
        <w:rPr>
          <w:rFonts w:ascii="Calibri" w:hAnsi="Calibri" w:cs="Calibri"/>
          <w:b/>
          <w:color w:val="000000"/>
          <w:sz w:val="24"/>
          <w:szCs w:val="24"/>
        </w:rPr>
        <w:t>1</w:t>
      </w:r>
      <w:r w:rsidR="00D82C3B">
        <w:rPr>
          <w:rFonts w:ascii="Calibri" w:hAnsi="Calibri" w:cs="Calibri"/>
          <w:b/>
          <w:color w:val="000000"/>
          <w:sz w:val="24"/>
          <w:szCs w:val="24"/>
        </w:rPr>
        <w:t>.202</w:t>
      </w:r>
      <w:r w:rsidR="001121CF">
        <w:rPr>
          <w:rFonts w:ascii="Calibri" w:hAnsi="Calibri" w:cs="Calibri"/>
          <w:b/>
          <w:color w:val="000000"/>
          <w:sz w:val="24"/>
          <w:szCs w:val="24"/>
        </w:rPr>
        <w:t>1</w:t>
      </w:r>
      <w:r w:rsidR="00D82C3B" w:rsidRPr="00146CEE">
        <w:rPr>
          <w:rFonts w:ascii="Calibri" w:hAnsi="Calibri" w:cs="Calibri"/>
          <w:b/>
          <w:color w:val="000000"/>
          <w:sz w:val="24"/>
          <w:szCs w:val="24"/>
        </w:rPr>
        <w:t xml:space="preserve"> r.</w:t>
      </w:r>
    </w:p>
    <w:p w14:paraId="6A6661F5" w14:textId="77777777" w:rsidR="00D82C3B" w:rsidRPr="00146CEE" w:rsidRDefault="00D82C3B" w:rsidP="00D82C3B">
      <w:pPr>
        <w:spacing w:after="0"/>
        <w:contextualSpacing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74C8D2C9" w14:textId="77777777" w:rsidR="00D82C3B" w:rsidRDefault="00D82C3B" w:rsidP="00D82C3B">
      <w:pPr>
        <w:spacing w:after="0"/>
        <w:contextualSpacing/>
        <w:jc w:val="center"/>
        <w:rPr>
          <w:rFonts w:cstheme="minorHAnsi"/>
          <w:b/>
          <w:sz w:val="24"/>
          <w:szCs w:val="24"/>
        </w:rPr>
      </w:pPr>
    </w:p>
    <w:p w14:paraId="574B609B" w14:textId="77777777" w:rsidR="00D82C3B" w:rsidRDefault="00D82C3B" w:rsidP="00D82C3B">
      <w:pPr>
        <w:spacing w:after="0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ZAWIADOMIENIE O ZŁOŻENIU ODWOŁANIA</w:t>
      </w:r>
    </w:p>
    <w:p w14:paraId="01C5F041" w14:textId="77777777" w:rsidR="00D82C3B" w:rsidRPr="00356B12" w:rsidRDefault="00D82C3B" w:rsidP="00D82C3B">
      <w:pPr>
        <w:spacing w:after="0"/>
        <w:contextualSpacing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219EAE34" w14:textId="77777777" w:rsidR="00D82C3B" w:rsidRDefault="00D82C3B" w:rsidP="00D82C3B">
      <w:pPr>
        <w:tabs>
          <w:tab w:val="left" w:pos="426"/>
        </w:tabs>
        <w:spacing w:after="0" w:line="240" w:lineRule="auto"/>
        <w:contextualSpacing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356B12">
        <w:rPr>
          <w:rFonts w:ascii="Calibri" w:hAnsi="Calibri" w:cs="Calibri"/>
          <w:b/>
          <w:color w:val="000000"/>
          <w:sz w:val="24"/>
          <w:szCs w:val="24"/>
        </w:rPr>
        <w:t xml:space="preserve">Dot. postępowania prowadzonego w trybie przetargu nieograniczonego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na </w:t>
      </w:r>
    </w:p>
    <w:p w14:paraId="5F8DCA65" w14:textId="77777777" w:rsidR="001121CF" w:rsidRPr="001121CF" w:rsidRDefault="001121CF" w:rsidP="001121CF">
      <w:pPr>
        <w:pStyle w:val="Default"/>
        <w:jc w:val="center"/>
        <w:rPr>
          <w:rFonts w:asciiTheme="minorHAnsi" w:eastAsiaTheme="majorEastAsia" w:hAnsiTheme="minorHAnsi"/>
          <w:b/>
          <w:bCs/>
        </w:rPr>
      </w:pPr>
      <w:r w:rsidRPr="001121CF">
        <w:rPr>
          <w:rFonts w:asciiTheme="minorHAnsi" w:eastAsiaTheme="majorEastAsia" w:hAnsiTheme="minorHAnsi"/>
          <w:b/>
          <w:bCs/>
        </w:rPr>
        <w:t>dostawę, instalację i wdrożenie aplikacji i systemów szpitalnych, Lokalnego Oprogramowania Komuni</w:t>
      </w:r>
      <w:r w:rsidR="00521B48">
        <w:rPr>
          <w:rFonts w:asciiTheme="minorHAnsi" w:eastAsiaTheme="majorEastAsia" w:hAnsiTheme="minorHAnsi"/>
          <w:b/>
          <w:bCs/>
        </w:rPr>
        <w:t xml:space="preserve">kacyjnego, </w:t>
      </w:r>
      <w:r w:rsidRPr="001121CF">
        <w:rPr>
          <w:rFonts w:asciiTheme="minorHAnsi" w:eastAsiaTheme="majorEastAsia" w:hAnsiTheme="minorHAnsi"/>
          <w:b/>
          <w:bCs/>
        </w:rPr>
        <w:t>oraz dostawę</w:t>
      </w:r>
      <w:r w:rsidR="00521B48">
        <w:rPr>
          <w:rFonts w:asciiTheme="minorHAnsi" w:eastAsiaTheme="majorEastAsia" w:hAnsiTheme="minorHAnsi"/>
          <w:b/>
          <w:bCs/>
        </w:rPr>
        <w:t xml:space="preserve"> Systemu Autoryzacji </w:t>
      </w:r>
      <w:r w:rsidRPr="001121CF">
        <w:rPr>
          <w:rFonts w:asciiTheme="minorHAnsi" w:eastAsiaTheme="majorEastAsia" w:hAnsiTheme="minorHAnsi"/>
          <w:b/>
          <w:bCs/>
        </w:rPr>
        <w:t>- ETAP II</w:t>
      </w:r>
    </w:p>
    <w:p w14:paraId="5D9A7CCD" w14:textId="77777777" w:rsidR="00D82C3B" w:rsidRPr="00F55CB9" w:rsidRDefault="00D82C3B" w:rsidP="00D82C3B">
      <w:pPr>
        <w:tabs>
          <w:tab w:val="left" w:pos="426"/>
        </w:tabs>
        <w:spacing w:after="0" w:line="240" w:lineRule="auto"/>
        <w:contextualSpacing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0AB2A4D6" w14:textId="77777777" w:rsidR="00D82C3B" w:rsidRPr="00D82C3B" w:rsidRDefault="00D82C3B" w:rsidP="00D82C3B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F55CB9">
        <w:rPr>
          <w:rFonts w:ascii="Calibri" w:hAnsi="Calibri" w:cs="Calibri"/>
          <w:b/>
          <w:color w:val="000000"/>
          <w:sz w:val="24"/>
          <w:szCs w:val="24"/>
        </w:rPr>
        <w:t xml:space="preserve">ZNAK SPRAWY  </w:t>
      </w:r>
      <w:proofErr w:type="spellStart"/>
      <w:r w:rsidRPr="00D82C3B">
        <w:rPr>
          <w:rFonts w:ascii="Calibri" w:hAnsi="Calibri" w:cs="Calibri"/>
          <w:b/>
          <w:color w:val="000000"/>
          <w:sz w:val="24"/>
          <w:szCs w:val="24"/>
        </w:rPr>
        <w:t>SzW</w:t>
      </w:r>
      <w:proofErr w:type="spellEnd"/>
      <w:r w:rsidRPr="00D82C3B">
        <w:rPr>
          <w:rFonts w:ascii="Calibri" w:hAnsi="Calibri" w:cs="Calibri"/>
          <w:b/>
          <w:color w:val="000000"/>
          <w:sz w:val="24"/>
          <w:szCs w:val="24"/>
        </w:rPr>
        <w:t>/</w:t>
      </w:r>
      <w:r w:rsidR="001121CF">
        <w:rPr>
          <w:rFonts w:ascii="Calibri" w:hAnsi="Calibri" w:cs="Calibri"/>
          <w:b/>
          <w:color w:val="000000"/>
          <w:sz w:val="24"/>
          <w:szCs w:val="24"/>
        </w:rPr>
        <w:t>7</w:t>
      </w:r>
      <w:r w:rsidRPr="00D82C3B">
        <w:rPr>
          <w:rFonts w:ascii="Calibri" w:hAnsi="Calibri" w:cs="Calibri"/>
          <w:b/>
          <w:color w:val="000000"/>
          <w:sz w:val="24"/>
          <w:szCs w:val="24"/>
        </w:rPr>
        <w:t>/2020</w:t>
      </w:r>
    </w:p>
    <w:p w14:paraId="026A497D" w14:textId="77777777" w:rsidR="00D82C3B" w:rsidRDefault="00D82C3B" w:rsidP="00D82C3B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291E62D" w14:textId="77777777" w:rsidR="00D82C3B" w:rsidRPr="00D82C3B" w:rsidRDefault="00D82C3B" w:rsidP="00521B48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Działając na podstawie art. 185 ust. 1 ustawy </w:t>
      </w:r>
      <w:proofErr w:type="spellStart"/>
      <w:r>
        <w:rPr>
          <w:rFonts w:ascii="Calibri" w:hAnsi="Calibri" w:cs="Arial"/>
        </w:rPr>
        <w:t>Pzp</w:t>
      </w:r>
      <w:proofErr w:type="spellEnd"/>
      <w:r>
        <w:rPr>
          <w:rFonts w:ascii="Calibri" w:hAnsi="Calibri" w:cs="Arial"/>
        </w:rPr>
        <w:t xml:space="preserve"> zawiadamia się</w:t>
      </w:r>
      <w:r w:rsidR="00521B48">
        <w:rPr>
          <w:rFonts w:ascii="Calibri" w:hAnsi="Calibri" w:cs="Arial"/>
        </w:rPr>
        <w:t xml:space="preserve">, że w postępowaniu prowadzonym </w:t>
      </w:r>
      <w:r>
        <w:rPr>
          <w:rFonts w:ascii="Calibri" w:hAnsi="Calibri" w:cs="Arial"/>
        </w:rPr>
        <w:t xml:space="preserve">w trybie przetargu nieograniczonego </w:t>
      </w:r>
      <w:r w:rsidR="00521B48">
        <w:rPr>
          <w:rFonts w:ascii="Calibri" w:hAnsi="Calibri" w:cs="Calibri"/>
          <w:b/>
          <w:color w:val="000000"/>
          <w:sz w:val="24"/>
          <w:szCs w:val="24"/>
        </w:rPr>
        <w:t xml:space="preserve">na </w:t>
      </w:r>
      <w:r w:rsidR="00521B48" w:rsidRPr="001121CF">
        <w:rPr>
          <w:rFonts w:eastAsiaTheme="majorEastAsia"/>
          <w:b/>
          <w:bCs/>
          <w:sz w:val="24"/>
          <w:szCs w:val="24"/>
        </w:rPr>
        <w:t>dostawę, instalację i wdrożenie aplikacji i systemów szpitalnych, Lokalnego Oprogramowania Komuni</w:t>
      </w:r>
      <w:r w:rsidR="00521B48">
        <w:rPr>
          <w:rFonts w:eastAsiaTheme="majorEastAsia"/>
          <w:b/>
          <w:bCs/>
          <w:sz w:val="24"/>
          <w:szCs w:val="24"/>
        </w:rPr>
        <w:t xml:space="preserve">kacyjnego, </w:t>
      </w:r>
      <w:r w:rsidR="00521B48" w:rsidRPr="001121CF">
        <w:rPr>
          <w:rFonts w:eastAsiaTheme="majorEastAsia"/>
          <w:b/>
          <w:bCs/>
          <w:sz w:val="24"/>
          <w:szCs w:val="24"/>
        </w:rPr>
        <w:t>oraz dostawę</w:t>
      </w:r>
      <w:r w:rsidR="00521B48">
        <w:rPr>
          <w:rFonts w:eastAsiaTheme="majorEastAsia"/>
          <w:b/>
          <w:bCs/>
          <w:sz w:val="24"/>
          <w:szCs w:val="24"/>
        </w:rPr>
        <w:t xml:space="preserve"> Systemu Autoryzacji</w:t>
      </w:r>
      <w:r w:rsidR="00521B48" w:rsidRPr="001121CF">
        <w:rPr>
          <w:rFonts w:eastAsiaTheme="majorEastAsia"/>
          <w:b/>
          <w:bCs/>
          <w:sz w:val="24"/>
          <w:szCs w:val="24"/>
        </w:rPr>
        <w:t xml:space="preserve"> - ETAP II</w:t>
      </w:r>
      <w:r w:rsidR="00521B4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zostało wniesione przez </w:t>
      </w:r>
      <w:proofErr w:type="spellStart"/>
      <w:r w:rsidRPr="00D82C3B">
        <w:rPr>
          <w:rFonts w:ascii="Calibri" w:hAnsi="Calibri" w:cs="Arial"/>
          <w:b/>
        </w:rPr>
        <w:t>Nexus</w:t>
      </w:r>
      <w:proofErr w:type="spellEnd"/>
      <w:r w:rsidRPr="00D82C3B">
        <w:rPr>
          <w:rFonts w:ascii="Calibri" w:hAnsi="Calibri" w:cs="Arial"/>
          <w:b/>
        </w:rPr>
        <w:t xml:space="preserve"> Polska Sp. z o.o., ul. Szyperska 14, 61-754 Poznań</w:t>
      </w:r>
      <w:r>
        <w:rPr>
          <w:rFonts w:ascii="Calibri" w:hAnsi="Calibri" w:cs="Arial"/>
        </w:rPr>
        <w:t xml:space="preserve"> </w:t>
      </w:r>
      <w:r w:rsidRPr="00443657">
        <w:rPr>
          <w:rFonts w:ascii="Calibri" w:hAnsi="Calibri" w:cs="Calibri"/>
        </w:rPr>
        <w:t>do Prezesa</w:t>
      </w:r>
      <w:r>
        <w:rPr>
          <w:rFonts w:ascii="Calibri" w:hAnsi="Calibri" w:cs="Calibri"/>
        </w:rPr>
        <w:t xml:space="preserve"> Krajowej Izby Odwoławczej przy Prezesie Urzędu Zamówień Publicznych </w:t>
      </w:r>
      <w:r>
        <w:rPr>
          <w:rFonts w:ascii="Calibri" w:hAnsi="Calibri" w:cs="Calibri"/>
          <w:b/>
        </w:rPr>
        <w:t xml:space="preserve">odwołanie. Treść odwołania w załączeniu. </w:t>
      </w:r>
      <w:r>
        <w:rPr>
          <w:rFonts w:ascii="Calibri" w:hAnsi="Calibri" w:cs="Calibri"/>
        </w:rPr>
        <w:t xml:space="preserve">Mając na uwadze powyższe oraz zgodnie z postanowieniem art. 185 ust. 1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 xml:space="preserve"> Zamawiający wzywa Wykonawców do przyłączenia się do postępowania odwoławczego. </w:t>
      </w:r>
    </w:p>
    <w:p w14:paraId="723814CE" w14:textId="77777777" w:rsidR="00D82C3B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Calibri"/>
        </w:rPr>
      </w:pPr>
    </w:p>
    <w:p w14:paraId="6C83061D" w14:textId="77777777" w:rsidR="00D82C3B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Zgodnie z art. 185 ust. 2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 xml:space="preserve"> Wykonawca może zgłosić przystąpienie do postępowania odwoławczego w terminie 3 dni od dnia otrzymania kopii odwołania, wskazując stronę, do której przystępuje, i interes w uzyskaniu rozstrzygnięcia na korzyść strony, do której przystępuje. Zgłoszenie przystąpienia doręcza się Prezesowi Izby w postaci papierowej albo elektronicznej opatrzone kwalifikowanym podpisem elektronicznym, a jego kopię przesyła się Zamawiającemu oraz Wykonawcy wnoszącemu odwołanie. </w:t>
      </w:r>
    </w:p>
    <w:p w14:paraId="798E7A4C" w14:textId="77777777" w:rsidR="00D82C3B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Calibri"/>
        </w:rPr>
      </w:pPr>
    </w:p>
    <w:p w14:paraId="69F6A7DF" w14:textId="77777777" w:rsidR="00D82C3B" w:rsidRPr="00FA2A32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</w:rPr>
      </w:pPr>
      <w:r>
        <w:rPr>
          <w:rFonts w:ascii="Calibri" w:hAnsi="Calibri" w:cs="Calibri"/>
        </w:rPr>
        <w:t>Zgodnie z art. 185 ust. 3 ust</w:t>
      </w:r>
      <w:r w:rsidR="00DA6B3D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 xml:space="preserve"> – Wykonawcy, którzy przystąpili do postępowania odwoławczego, stają się uczestnikami postępowania odwoławczego, jeżeli mają interes w tym, aby odwołanie zostało rozstrzygnięte na korzyść jednej ze stron. </w:t>
      </w:r>
    </w:p>
    <w:p w14:paraId="3693165D" w14:textId="77777777" w:rsidR="00D82C3B" w:rsidRDefault="00D82C3B" w:rsidP="00D82C3B">
      <w:pPr>
        <w:contextualSpacing/>
        <w:jc w:val="both"/>
        <w:rPr>
          <w:rFonts w:ascii="Calibri" w:hAnsi="Calibri" w:cs="Arial"/>
        </w:rPr>
      </w:pPr>
    </w:p>
    <w:p w14:paraId="43CDCD65" w14:textId="77777777" w:rsidR="00D82C3B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</w:rPr>
      </w:pPr>
    </w:p>
    <w:p w14:paraId="494D6CD7" w14:textId="77777777" w:rsidR="00D82C3B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</w:rPr>
      </w:pPr>
    </w:p>
    <w:p w14:paraId="3A554315" w14:textId="77777777" w:rsidR="00D82C3B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</w:rPr>
      </w:pPr>
    </w:p>
    <w:p w14:paraId="73FB4156" w14:textId="77777777" w:rsidR="00D82C3B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</w:rPr>
      </w:pPr>
    </w:p>
    <w:p w14:paraId="09066FBD" w14:textId="77777777" w:rsidR="00D82C3B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</w:rPr>
      </w:pPr>
    </w:p>
    <w:p w14:paraId="56F963ED" w14:textId="77777777" w:rsidR="00D82C3B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</w:rPr>
      </w:pPr>
    </w:p>
    <w:p w14:paraId="387B52C4" w14:textId="77777777" w:rsidR="00D82C3B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</w:rPr>
      </w:pPr>
    </w:p>
    <w:p w14:paraId="6E22F09B" w14:textId="77777777" w:rsidR="00D82C3B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</w:rPr>
      </w:pPr>
    </w:p>
    <w:p w14:paraId="4D756E7B" w14:textId="77777777" w:rsidR="00D82C3B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</w:rPr>
      </w:pPr>
    </w:p>
    <w:p w14:paraId="2D1C4E69" w14:textId="77777777" w:rsidR="00D82C3B" w:rsidRPr="00443657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Załącznik – Odwołanie w postępowaniu prowadzonym w trybie przetargu ograniczonego </w:t>
      </w:r>
      <w:r w:rsidR="00DA6B3D" w:rsidRPr="00DA6B3D">
        <w:rPr>
          <w:rFonts w:ascii="Calibri" w:hAnsi="Calibri" w:cs="Calibri"/>
          <w:color w:val="000000"/>
        </w:rPr>
        <w:t xml:space="preserve">na </w:t>
      </w:r>
      <w:r w:rsidR="00DA6B3D" w:rsidRPr="00DA6B3D">
        <w:rPr>
          <w:rFonts w:eastAsiaTheme="majorEastAsia"/>
          <w:bCs/>
        </w:rPr>
        <w:t>dostawę, instalację i wdrożenie aplikacji i systemów szpitalnych, Lokalnego Oprogramowania Komunikacyjnego, oraz dostawę Systemu Autoryzacji - ETAP II</w:t>
      </w:r>
      <w:r>
        <w:rPr>
          <w:rFonts w:ascii="Calibri" w:hAnsi="Calibri" w:cs="Arial"/>
        </w:rPr>
        <w:t xml:space="preserve"> wniesione przez </w:t>
      </w:r>
      <w:proofErr w:type="spellStart"/>
      <w:r w:rsidRPr="00D82C3B">
        <w:rPr>
          <w:rFonts w:ascii="Calibri" w:hAnsi="Calibri" w:cs="Arial"/>
        </w:rPr>
        <w:t>Nexus</w:t>
      </w:r>
      <w:proofErr w:type="spellEnd"/>
      <w:r w:rsidRPr="00D82C3B">
        <w:rPr>
          <w:rFonts w:ascii="Calibri" w:hAnsi="Calibri" w:cs="Arial"/>
        </w:rPr>
        <w:t xml:space="preserve"> Polska Sp. z o.o., ul. Szyperska 14, 61-754 Poznań</w:t>
      </w:r>
      <w:r>
        <w:rPr>
          <w:rFonts w:ascii="Calibri" w:hAnsi="Calibri" w:cs="Arial"/>
        </w:rPr>
        <w:t xml:space="preserve">, z </w:t>
      </w:r>
      <w:r w:rsidR="00DA6B3D">
        <w:rPr>
          <w:rFonts w:ascii="Calibri" w:hAnsi="Calibri" w:cs="Arial"/>
        </w:rPr>
        <w:t>4 stycznia</w:t>
      </w:r>
      <w:r w:rsidRPr="00B01E01">
        <w:rPr>
          <w:rFonts w:ascii="Calibri" w:hAnsi="Calibri" w:cs="Arial"/>
        </w:rPr>
        <w:t xml:space="preserve"> 202</w:t>
      </w:r>
      <w:r w:rsidR="00DA6B3D">
        <w:rPr>
          <w:rFonts w:ascii="Calibri" w:hAnsi="Calibri" w:cs="Arial"/>
        </w:rPr>
        <w:t>1</w:t>
      </w:r>
      <w:r w:rsidRPr="00B01E01">
        <w:rPr>
          <w:rFonts w:ascii="Calibri" w:hAnsi="Calibri" w:cs="Arial"/>
        </w:rPr>
        <w:t xml:space="preserve"> r.</w:t>
      </w:r>
    </w:p>
    <w:p w14:paraId="31F8D0F0" w14:textId="77777777" w:rsidR="00D82C3B" w:rsidRPr="00B01E01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</w:rPr>
      </w:pPr>
    </w:p>
    <w:p w14:paraId="317442E8" w14:textId="77777777" w:rsidR="00A55E63" w:rsidRPr="002C79D2" w:rsidRDefault="00A55E63" w:rsidP="002C79D2"/>
    <w:sectPr w:rsidR="00A55E63" w:rsidRPr="002C79D2" w:rsidSect="001567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BB492" w14:textId="77777777" w:rsidR="00520D2C" w:rsidRDefault="00520D2C" w:rsidP="001D1B79">
      <w:pPr>
        <w:spacing w:after="0" w:line="240" w:lineRule="auto"/>
      </w:pPr>
      <w:r>
        <w:separator/>
      </w:r>
    </w:p>
  </w:endnote>
  <w:endnote w:type="continuationSeparator" w:id="0">
    <w:p w14:paraId="1EED1D74" w14:textId="77777777" w:rsidR="00520D2C" w:rsidRDefault="00520D2C" w:rsidP="001D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F16AC" w14:textId="77777777" w:rsidR="00304E14" w:rsidRDefault="009A4E51" w:rsidP="00A55E63">
    <w:pPr>
      <w:pStyle w:val="Stopka"/>
      <w:jc w:val="center"/>
    </w:pPr>
    <w:r>
      <w:fldChar w:fldCharType="begin"/>
    </w:r>
    <w:r w:rsidR="00304E14">
      <w:instrText>PAGE   \* MERGEFORMAT</w:instrText>
    </w:r>
    <w:r>
      <w:fldChar w:fldCharType="separate"/>
    </w:r>
    <w:r w:rsidR="00DA6B3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C7312" w14:textId="77777777" w:rsidR="00520D2C" w:rsidRDefault="00520D2C" w:rsidP="001D1B79">
      <w:pPr>
        <w:spacing w:after="0" w:line="240" w:lineRule="auto"/>
      </w:pPr>
      <w:r>
        <w:separator/>
      </w:r>
    </w:p>
  </w:footnote>
  <w:footnote w:type="continuationSeparator" w:id="0">
    <w:p w14:paraId="2D03C94D" w14:textId="77777777" w:rsidR="00520D2C" w:rsidRDefault="00520D2C" w:rsidP="001D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04BCB" w14:textId="77777777" w:rsidR="00304E14" w:rsidRDefault="00304E14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3D2E851B" wp14:editId="3CB521E5">
          <wp:extent cx="5953125" cy="577130"/>
          <wp:effectExtent l="0" t="0" r="0" b="0"/>
          <wp:docPr id="4" name="Obraz 4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114" cy="5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17E1"/>
    <w:multiLevelType w:val="hybridMultilevel"/>
    <w:tmpl w:val="76B8F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" w15:restartNumberingAfterBreak="0">
    <w:nsid w:val="05E60080"/>
    <w:multiLevelType w:val="hybridMultilevel"/>
    <w:tmpl w:val="96C6B3D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ED151A"/>
    <w:multiLevelType w:val="hybridMultilevel"/>
    <w:tmpl w:val="79DC8B34"/>
    <w:lvl w:ilvl="0" w:tplc="41327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2878EA"/>
    <w:multiLevelType w:val="hybridMultilevel"/>
    <w:tmpl w:val="021AEED2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8D177E"/>
    <w:multiLevelType w:val="hybridMultilevel"/>
    <w:tmpl w:val="B64CF990"/>
    <w:lvl w:ilvl="0" w:tplc="9FD2C9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321AF"/>
    <w:multiLevelType w:val="hybridMultilevel"/>
    <w:tmpl w:val="12EC4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D2FA5"/>
    <w:multiLevelType w:val="hybridMultilevel"/>
    <w:tmpl w:val="0002B0EE"/>
    <w:lvl w:ilvl="0" w:tplc="41327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3" w15:restartNumberingAfterBreak="0">
    <w:nsid w:val="28C54BA1"/>
    <w:multiLevelType w:val="hybridMultilevel"/>
    <w:tmpl w:val="30C8C8D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C2463C"/>
    <w:multiLevelType w:val="hybridMultilevel"/>
    <w:tmpl w:val="45A0A1F8"/>
    <w:lvl w:ilvl="0" w:tplc="10A839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2715D2D"/>
    <w:multiLevelType w:val="hybridMultilevel"/>
    <w:tmpl w:val="C668351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57E4FB3"/>
    <w:multiLevelType w:val="hybridMultilevel"/>
    <w:tmpl w:val="79064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413B8"/>
    <w:multiLevelType w:val="hybridMultilevel"/>
    <w:tmpl w:val="CF22E9B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2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4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9587B4A"/>
    <w:multiLevelType w:val="hybridMultilevel"/>
    <w:tmpl w:val="AA7CC7A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49D36976"/>
    <w:multiLevelType w:val="hybridMultilevel"/>
    <w:tmpl w:val="411E95D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8769E"/>
    <w:multiLevelType w:val="hybridMultilevel"/>
    <w:tmpl w:val="D7AEE25A"/>
    <w:lvl w:ilvl="0" w:tplc="413275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23CC9"/>
    <w:multiLevelType w:val="hybridMultilevel"/>
    <w:tmpl w:val="71261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5B11696"/>
    <w:multiLevelType w:val="hybridMultilevel"/>
    <w:tmpl w:val="73062D92"/>
    <w:lvl w:ilvl="0" w:tplc="413275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9756C41"/>
    <w:multiLevelType w:val="hybridMultilevel"/>
    <w:tmpl w:val="7D5C96A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8" w15:restartNumberingAfterBreak="0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7217D1A"/>
    <w:multiLevelType w:val="hybridMultilevel"/>
    <w:tmpl w:val="2110B0CA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39"/>
  </w:num>
  <w:num w:numId="2">
    <w:abstractNumId w:val="34"/>
  </w:num>
  <w:num w:numId="3">
    <w:abstractNumId w:val="23"/>
  </w:num>
  <w:num w:numId="4">
    <w:abstractNumId w:val="32"/>
  </w:num>
  <w:num w:numId="5">
    <w:abstractNumId w:val="9"/>
  </w:num>
  <w:num w:numId="6">
    <w:abstractNumId w:val="1"/>
  </w:num>
  <w:num w:numId="7">
    <w:abstractNumId w:val="21"/>
  </w:num>
  <w:num w:numId="8">
    <w:abstractNumId w:val="17"/>
  </w:num>
  <w:num w:numId="9">
    <w:abstractNumId w:val="20"/>
  </w:num>
  <w:num w:numId="10">
    <w:abstractNumId w:val="12"/>
  </w:num>
  <w:num w:numId="11">
    <w:abstractNumId w:val="14"/>
  </w:num>
  <w:num w:numId="12">
    <w:abstractNumId w:val="15"/>
  </w:num>
  <w:num w:numId="13">
    <w:abstractNumId w:val="33"/>
  </w:num>
  <w:num w:numId="14">
    <w:abstractNumId w:val="40"/>
  </w:num>
  <w:num w:numId="15">
    <w:abstractNumId w:val="5"/>
  </w:num>
  <w:num w:numId="16">
    <w:abstractNumId w:val="3"/>
  </w:num>
  <w:num w:numId="17">
    <w:abstractNumId w:val="27"/>
  </w:num>
  <w:num w:numId="18">
    <w:abstractNumId w:val="43"/>
  </w:num>
  <w:num w:numId="19">
    <w:abstractNumId w:val="22"/>
  </w:num>
  <w:num w:numId="20">
    <w:abstractNumId w:val="24"/>
  </w:num>
  <w:num w:numId="21">
    <w:abstractNumId w:val="30"/>
  </w:num>
  <w:num w:numId="22">
    <w:abstractNumId w:val="28"/>
  </w:num>
  <w:num w:numId="23">
    <w:abstractNumId w:val="10"/>
  </w:num>
  <w:num w:numId="24">
    <w:abstractNumId w:val="7"/>
  </w:num>
  <w:num w:numId="25">
    <w:abstractNumId w:val="18"/>
  </w:num>
  <w:num w:numId="26">
    <w:abstractNumId w:val="31"/>
  </w:num>
  <w:num w:numId="27">
    <w:abstractNumId w:val="44"/>
  </w:num>
  <w:num w:numId="28">
    <w:abstractNumId w:val="35"/>
  </w:num>
  <w:num w:numId="29">
    <w:abstractNumId w:val="29"/>
  </w:num>
  <w:num w:numId="30">
    <w:abstractNumId w:val="13"/>
  </w:num>
  <w:num w:numId="31">
    <w:abstractNumId w:val="4"/>
  </w:num>
  <w:num w:numId="32">
    <w:abstractNumId w:val="19"/>
  </w:num>
  <w:num w:numId="33">
    <w:abstractNumId w:val="11"/>
  </w:num>
  <w:num w:numId="34">
    <w:abstractNumId w:val="37"/>
  </w:num>
  <w:num w:numId="35">
    <w:abstractNumId w:val="25"/>
  </w:num>
  <w:num w:numId="36">
    <w:abstractNumId w:val="42"/>
  </w:num>
  <w:num w:numId="37">
    <w:abstractNumId w:val="26"/>
  </w:num>
  <w:num w:numId="38">
    <w:abstractNumId w:val="6"/>
  </w:num>
  <w:num w:numId="39">
    <w:abstractNumId w:val="2"/>
  </w:num>
  <w:num w:numId="40">
    <w:abstractNumId w:val="38"/>
  </w:num>
  <w:num w:numId="41">
    <w:abstractNumId w:val="8"/>
  </w:num>
  <w:num w:numId="42">
    <w:abstractNumId w:val="41"/>
  </w:num>
  <w:num w:numId="43">
    <w:abstractNumId w:val="16"/>
  </w:num>
  <w:num w:numId="44">
    <w:abstractNumId w:val="36"/>
  </w:num>
  <w:num w:numId="45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B79"/>
    <w:rsid w:val="0000306C"/>
    <w:rsid w:val="00012051"/>
    <w:rsid w:val="000154C2"/>
    <w:rsid w:val="00017D9A"/>
    <w:rsid w:val="000275EB"/>
    <w:rsid w:val="000357E6"/>
    <w:rsid w:val="000360E7"/>
    <w:rsid w:val="00046F56"/>
    <w:rsid w:val="000568D3"/>
    <w:rsid w:val="000654C3"/>
    <w:rsid w:val="00076BCA"/>
    <w:rsid w:val="000824A4"/>
    <w:rsid w:val="00094FAC"/>
    <w:rsid w:val="000A0EE8"/>
    <w:rsid w:val="000B32D7"/>
    <w:rsid w:val="000D45C7"/>
    <w:rsid w:val="000D66AD"/>
    <w:rsid w:val="000D7A38"/>
    <w:rsid w:val="000E0772"/>
    <w:rsid w:val="000E4798"/>
    <w:rsid w:val="000F2438"/>
    <w:rsid w:val="000F3615"/>
    <w:rsid w:val="0010316A"/>
    <w:rsid w:val="0010571F"/>
    <w:rsid w:val="0010763B"/>
    <w:rsid w:val="001121CF"/>
    <w:rsid w:val="001312E4"/>
    <w:rsid w:val="00141C73"/>
    <w:rsid w:val="00142661"/>
    <w:rsid w:val="001555F1"/>
    <w:rsid w:val="001567AD"/>
    <w:rsid w:val="00163206"/>
    <w:rsid w:val="00164A15"/>
    <w:rsid w:val="0019108E"/>
    <w:rsid w:val="0019427D"/>
    <w:rsid w:val="001B2B9B"/>
    <w:rsid w:val="001C0BCD"/>
    <w:rsid w:val="001C33CA"/>
    <w:rsid w:val="001C78EC"/>
    <w:rsid w:val="001D1B79"/>
    <w:rsid w:val="001D6E22"/>
    <w:rsid w:val="001E7D9C"/>
    <w:rsid w:val="001F1776"/>
    <w:rsid w:val="001F7816"/>
    <w:rsid w:val="002058FA"/>
    <w:rsid w:val="00212F88"/>
    <w:rsid w:val="00213E18"/>
    <w:rsid w:val="0021519C"/>
    <w:rsid w:val="00220B2C"/>
    <w:rsid w:val="00227A75"/>
    <w:rsid w:val="002322DD"/>
    <w:rsid w:val="00243117"/>
    <w:rsid w:val="00246DDF"/>
    <w:rsid w:val="00250538"/>
    <w:rsid w:val="00255CAA"/>
    <w:rsid w:val="00262384"/>
    <w:rsid w:val="00281314"/>
    <w:rsid w:val="00281B5B"/>
    <w:rsid w:val="00284F18"/>
    <w:rsid w:val="0029617E"/>
    <w:rsid w:val="00297889"/>
    <w:rsid w:val="002B168C"/>
    <w:rsid w:val="002B23F6"/>
    <w:rsid w:val="002C3610"/>
    <w:rsid w:val="002C511C"/>
    <w:rsid w:val="002C79D2"/>
    <w:rsid w:val="002E1136"/>
    <w:rsid w:val="002E7F85"/>
    <w:rsid w:val="002F4D96"/>
    <w:rsid w:val="003022E0"/>
    <w:rsid w:val="00304B1C"/>
    <w:rsid w:val="00304E14"/>
    <w:rsid w:val="00311AEC"/>
    <w:rsid w:val="00314046"/>
    <w:rsid w:val="00321B42"/>
    <w:rsid w:val="0032208B"/>
    <w:rsid w:val="003404BC"/>
    <w:rsid w:val="00351468"/>
    <w:rsid w:val="00362D1D"/>
    <w:rsid w:val="003662CF"/>
    <w:rsid w:val="00371F4D"/>
    <w:rsid w:val="003817F3"/>
    <w:rsid w:val="00387485"/>
    <w:rsid w:val="0039126B"/>
    <w:rsid w:val="003966CD"/>
    <w:rsid w:val="00396E5C"/>
    <w:rsid w:val="003A671C"/>
    <w:rsid w:val="003B0F53"/>
    <w:rsid w:val="003E076C"/>
    <w:rsid w:val="003E1554"/>
    <w:rsid w:val="003F6642"/>
    <w:rsid w:val="004017BA"/>
    <w:rsid w:val="00420209"/>
    <w:rsid w:val="00424982"/>
    <w:rsid w:val="00436972"/>
    <w:rsid w:val="00453B72"/>
    <w:rsid w:val="0048558F"/>
    <w:rsid w:val="0048580E"/>
    <w:rsid w:val="004974B2"/>
    <w:rsid w:val="004B4FCA"/>
    <w:rsid w:val="004C670D"/>
    <w:rsid w:val="004C676E"/>
    <w:rsid w:val="004E3810"/>
    <w:rsid w:val="005019D0"/>
    <w:rsid w:val="00513495"/>
    <w:rsid w:val="00520D2C"/>
    <w:rsid w:val="00520E98"/>
    <w:rsid w:val="00521B48"/>
    <w:rsid w:val="00554979"/>
    <w:rsid w:val="00557A8C"/>
    <w:rsid w:val="00566204"/>
    <w:rsid w:val="005714D9"/>
    <w:rsid w:val="00573C99"/>
    <w:rsid w:val="00581023"/>
    <w:rsid w:val="0058367C"/>
    <w:rsid w:val="005D261C"/>
    <w:rsid w:val="005F1D61"/>
    <w:rsid w:val="005F54E5"/>
    <w:rsid w:val="005F7653"/>
    <w:rsid w:val="00605FF0"/>
    <w:rsid w:val="0061458B"/>
    <w:rsid w:val="0062291B"/>
    <w:rsid w:val="00625B7D"/>
    <w:rsid w:val="006272F5"/>
    <w:rsid w:val="00627CDE"/>
    <w:rsid w:val="006321B0"/>
    <w:rsid w:val="0063773E"/>
    <w:rsid w:val="0064332A"/>
    <w:rsid w:val="006525E9"/>
    <w:rsid w:val="006570DA"/>
    <w:rsid w:val="00662A80"/>
    <w:rsid w:val="00672045"/>
    <w:rsid w:val="0067214F"/>
    <w:rsid w:val="00672E1F"/>
    <w:rsid w:val="006744D8"/>
    <w:rsid w:val="006840F1"/>
    <w:rsid w:val="006A0BBF"/>
    <w:rsid w:val="006A1373"/>
    <w:rsid w:val="006A31EB"/>
    <w:rsid w:val="006B4798"/>
    <w:rsid w:val="006B5E99"/>
    <w:rsid w:val="006D0F6B"/>
    <w:rsid w:val="006D609F"/>
    <w:rsid w:val="006E7740"/>
    <w:rsid w:val="006F4530"/>
    <w:rsid w:val="00702118"/>
    <w:rsid w:val="007033E5"/>
    <w:rsid w:val="00705D4E"/>
    <w:rsid w:val="00711FBF"/>
    <w:rsid w:val="007136D7"/>
    <w:rsid w:val="0072710D"/>
    <w:rsid w:val="00733078"/>
    <w:rsid w:val="0073643D"/>
    <w:rsid w:val="007443D4"/>
    <w:rsid w:val="00771E22"/>
    <w:rsid w:val="007728CF"/>
    <w:rsid w:val="007840AF"/>
    <w:rsid w:val="007848BE"/>
    <w:rsid w:val="007862B9"/>
    <w:rsid w:val="00793BCE"/>
    <w:rsid w:val="007A0B0E"/>
    <w:rsid w:val="007B7C89"/>
    <w:rsid w:val="007C1D65"/>
    <w:rsid w:val="007C2CAB"/>
    <w:rsid w:val="007C2D99"/>
    <w:rsid w:val="007C5FA6"/>
    <w:rsid w:val="007C7E5F"/>
    <w:rsid w:val="007E2FEC"/>
    <w:rsid w:val="008006A3"/>
    <w:rsid w:val="00801ACE"/>
    <w:rsid w:val="008047F3"/>
    <w:rsid w:val="00814166"/>
    <w:rsid w:val="0082282B"/>
    <w:rsid w:val="00836F88"/>
    <w:rsid w:val="008371D8"/>
    <w:rsid w:val="008412AF"/>
    <w:rsid w:val="00847277"/>
    <w:rsid w:val="00847874"/>
    <w:rsid w:val="008503BB"/>
    <w:rsid w:val="00853CDF"/>
    <w:rsid w:val="008716D5"/>
    <w:rsid w:val="008771E0"/>
    <w:rsid w:val="00896DAF"/>
    <w:rsid w:val="008B502A"/>
    <w:rsid w:val="008B7617"/>
    <w:rsid w:val="008D40B2"/>
    <w:rsid w:val="008F7BCD"/>
    <w:rsid w:val="009039DD"/>
    <w:rsid w:val="00916D2B"/>
    <w:rsid w:val="00917710"/>
    <w:rsid w:val="00922352"/>
    <w:rsid w:val="009223AC"/>
    <w:rsid w:val="00960E81"/>
    <w:rsid w:val="00960EF6"/>
    <w:rsid w:val="00970FF0"/>
    <w:rsid w:val="00972B86"/>
    <w:rsid w:val="00975D4D"/>
    <w:rsid w:val="00975DDB"/>
    <w:rsid w:val="00982008"/>
    <w:rsid w:val="009823C8"/>
    <w:rsid w:val="00993135"/>
    <w:rsid w:val="009A4E51"/>
    <w:rsid w:val="009B28B0"/>
    <w:rsid w:val="009C10E0"/>
    <w:rsid w:val="009C2F87"/>
    <w:rsid w:val="009D131F"/>
    <w:rsid w:val="009D549A"/>
    <w:rsid w:val="009D787D"/>
    <w:rsid w:val="009E2BB7"/>
    <w:rsid w:val="009E4B63"/>
    <w:rsid w:val="00A05A71"/>
    <w:rsid w:val="00A17321"/>
    <w:rsid w:val="00A26F5F"/>
    <w:rsid w:val="00A5516D"/>
    <w:rsid w:val="00A55E63"/>
    <w:rsid w:val="00A56CA5"/>
    <w:rsid w:val="00A60939"/>
    <w:rsid w:val="00A70F69"/>
    <w:rsid w:val="00A72617"/>
    <w:rsid w:val="00A729C2"/>
    <w:rsid w:val="00A83013"/>
    <w:rsid w:val="00A8495B"/>
    <w:rsid w:val="00A84BB5"/>
    <w:rsid w:val="00A925C2"/>
    <w:rsid w:val="00A95E08"/>
    <w:rsid w:val="00AA61F1"/>
    <w:rsid w:val="00AB1C44"/>
    <w:rsid w:val="00AB7C73"/>
    <w:rsid w:val="00AC0874"/>
    <w:rsid w:val="00AE06B6"/>
    <w:rsid w:val="00AE40B4"/>
    <w:rsid w:val="00AE4ECF"/>
    <w:rsid w:val="00AF6D8E"/>
    <w:rsid w:val="00B126F4"/>
    <w:rsid w:val="00B12826"/>
    <w:rsid w:val="00B412F5"/>
    <w:rsid w:val="00B55C57"/>
    <w:rsid w:val="00B561E6"/>
    <w:rsid w:val="00B65258"/>
    <w:rsid w:val="00B86D2F"/>
    <w:rsid w:val="00B92018"/>
    <w:rsid w:val="00B93FE5"/>
    <w:rsid w:val="00B94231"/>
    <w:rsid w:val="00BA1155"/>
    <w:rsid w:val="00BB33BE"/>
    <w:rsid w:val="00BC5BFC"/>
    <w:rsid w:val="00BC6C8B"/>
    <w:rsid w:val="00BE57B2"/>
    <w:rsid w:val="00C03390"/>
    <w:rsid w:val="00C111B1"/>
    <w:rsid w:val="00C416AA"/>
    <w:rsid w:val="00C47258"/>
    <w:rsid w:val="00C60FA0"/>
    <w:rsid w:val="00C630FE"/>
    <w:rsid w:val="00C67E00"/>
    <w:rsid w:val="00C723F7"/>
    <w:rsid w:val="00C72602"/>
    <w:rsid w:val="00C73FFF"/>
    <w:rsid w:val="00C8785C"/>
    <w:rsid w:val="00CA7B2A"/>
    <w:rsid w:val="00CB19C5"/>
    <w:rsid w:val="00CB5705"/>
    <w:rsid w:val="00CB5A53"/>
    <w:rsid w:val="00CC4D78"/>
    <w:rsid w:val="00CD1B06"/>
    <w:rsid w:val="00CD468B"/>
    <w:rsid w:val="00CD605F"/>
    <w:rsid w:val="00CE368B"/>
    <w:rsid w:val="00CF0E24"/>
    <w:rsid w:val="00D000DE"/>
    <w:rsid w:val="00D03EF2"/>
    <w:rsid w:val="00D04C4C"/>
    <w:rsid w:val="00D152D5"/>
    <w:rsid w:val="00D17C08"/>
    <w:rsid w:val="00D3621C"/>
    <w:rsid w:val="00D40E4E"/>
    <w:rsid w:val="00D434D7"/>
    <w:rsid w:val="00D4450C"/>
    <w:rsid w:val="00D44EDE"/>
    <w:rsid w:val="00D46763"/>
    <w:rsid w:val="00D66AD2"/>
    <w:rsid w:val="00D72BB2"/>
    <w:rsid w:val="00D747B9"/>
    <w:rsid w:val="00D82C3B"/>
    <w:rsid w:val="00D8366F"/>
    <w:rsid w:val="00D86C88"/>
    <w:rsid w:val="00D92C6D"/>
    <w:rsid w:val="00D97095"/>
    <w:rsid w:val="00DA2068"/>
    <w:rsid w:val="00DA282B"/>
    <w:rsid w:val="00DA6B3D"/>
    <w:rsid w:val="00DA6DCA"/>
    <w:rsid w:val="00DA72F8"/>
    <w:rsid w:val="00DE15B3"/>
    <w:rsid w:val="00DF10D5"/>
    <w:rsid w:val="00DF4435"/>
    <w:rsid w:val="00DF510E"/>
    <w:rsid w:val="00E01351"/>
    <w:rsid w:val="00E041D8"/>
    <w:rsid w:val="00E05DDE"/>
    <w:rsid w:val="00E1186F"/>
    <w:rsid w:val="00E15A6C"/>
    <w:rsid w:val="00E21C8B"/>
    <w:rsid w:val="00E23041"/>
    <w:rsid w:val="00E3020E"/>
    <w:rsid w:val="00E329AD"/>
    <w:rsid w:val="00E50832"/>
    <w:rsid w:val="00E679A6"/>
    <w:rsid w:val="00E95C0C"/>
    <w:rsid w:val="00E977D7"/>
    <w:rsid w:val="00EA1C79"/>
    <w:rsid w:val="00EA281A"/>
    <w:rsid w:val="00EA3A2F"/>
    <w:rsid w:val="00ED6980"/>
    <w:rsid w:val="00EE04B4"/>
    <w:rsid w:val="00EE0979"/>
    <w:rsid w:val="00F03F1E"/>
    <w:rsid w:val="00F30167"/>
    <w:rsid w:val="00F31D80"/>
    <w:rsid w:val="00F3410D"/>
    <w:rsid w:val="00F42563"/>
    <w:rsid w:val="00F45C88"/>
    <w:rsid w:val="00F46258"/>
    <w:rsid w:val="00F65776"/>
    <w:rsid w:val="00F65B31"/>
    <w:rsid w:val="00F71780"/>
    <w:rsid w:val="00F7390E"/>
    <w:rsid w:val="00F7589B"/>
    <w:rsid w:val="00F761A3"/>
    <w:rsid w:val="00FC450D"/>
    <w:rsid w:val="00FC596E"/>
    <w:rsid w:val="00FC67DC"/>
    <w:rsid w:val="00FC769C"/>
    <w:rsid w:val="00FE0AC6"/>
    <w:rsid w:val="00FE12AD"/>
    <w:rsid w:val="00F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E6F7E"/>
  <w15:docId w15:val="{94A7D04C-8DC8-4252-9ED9-5A916937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B7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443D4"/>
    <w:pPr>
      <w:keepNext/>
      <w:keepLines/>
      <w:numPr>
        <w:numId w:val="40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43D4"/>
    <w:pPr>
      <w:keepNext/>
      <w:keepLines/>
      <w:numPr>
        <w:ilvl w:val="1"/>
        <w:numId w:val="40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43D4"/>
    <w:pPr>
      <w:numPr>
        <w:ilvl w:val="2"/>
        <w:numId w:val="40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43D4"/>
    <w:pPr>
      <w:numPr>
        <w:ilvl w:val="3"/>
        <w:numId w:val="40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443D4"/>
    <w:pPr>
      <w:keepNext/>
      <w:keepLines/>
      <w:numPr>
        <w:ilvl w:val="4"/>
        <w:numId w:val="40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443D4"/>
    <w:pPr>
      <w:keepNext/>
      <w:keepLines/>
      <w:numPr>
        <w:ilvl w:val="5"/>
        <w:numId w:val="40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43D4"/>
    <w:pPr>
      <w:keepNext/>
      <w:keepLines/>
      <w:numPr>
        <w:ilvl w:val="6"/>
        <w:numId w:val="40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43D4"/>
    <w:pPr>
      <w:keepNext/>
      <w:keepLines/>
      <w:numPr>
        <w:ilvl w:val="7"/>
        <w:numId w:val="40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43D4"/>
    <w:pPr>
      <w:keepNext/>
      <w:keepLines/>
      <w:numPr>
        <w:ilvl w:val="8"/>
        <w:numId w:val="40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D1B79"/>
  </w:style>
  <w:style w:type="paragraph" w:styleId="Stopka">
    <w:name w:val="footer"/>
    <w:basedOn w:val="Normalny"/>
    <w:link w:val="StopkaZnak"/>
    <w:uiPriority w:val="99"/>
    <w:unhideWhenUsed/>
    <w:rsid w:val="001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B79"/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34"/>
    <w:qFormat/>
    <w:rsid w:val="001D1B79"/>
    <w:pPr>
      <w:ind w:left="720"/>
      <w:contextualSpacing/>
    </w:pPr>
  </w:style>
  <w:style w:type="paragraph" w:customStyle="1" w:styleId="Tekst">
    <w:name w:val="Tekst"/>
    <w:basedOn w:val="Normalny"/>
    <w:link w:val="TekstZnak"/>
    <w:autoRedefine/>
    <w:qFormat/>
    <w:rsid w:val="001D1B79"/>
    <w:pPr>
      <w:spacing w:before="60" w:after="120" w:line="240" w:lineRule="auto"/>
      <w:ind w:left="425"/>
      <w:contextualSpacing/>
      <w:jc w:val="both"/>
    </w:pPr>
    <w:rPr>
      <w:rFonts w:ascii="Times New Roman" w:hAnsi="Times New Roman" w:cs="Times New Roman"/>
    </w:rPr>
  </w:style>
  <w:style w:type="character" w:customStyle="1" w:styleId="TekstZnak">
    <w:name w:val="Tekst Znak"/>
    <w:basedOn w:val="Domylnaczcionkaakapitu"/>
    <w:link w:val="Tekst"/>
    <w:rsid w:val="001D1B79"/>
    <w:rPr>
      <w:rFonts w:ascii="Times New Roman" w:hAnsi="Times New Roman" w:cs="Times New Roman"/>
    </w:rPr>
  </w:style>
  <w:style w:type="paragraph" w:styleId="Tekstpodstawowy">
    <w:name w:val="Body Text"/>
    <w:aliases w:val=" Znak,Znak,Tekst podstawow.(F2),(F2)"/>
    <w:basedOn w:val="Normalny"/>
    <w:link w:val="TekstpodstawowyZnak"/>
    <w:uiPriority w:val="99"/>
    <w:unhideWhenUsed/>
    <w:rsid w:val="001D1B79"/>
    <w:pPr>
      <w:spacing w:after="120"/>
    </w:pPr>
    <w:rPr>
      <w:rFonts w:ascii="Times New Roman" w:eastAsia="Times New Roman" w:hAnsi="Times New Roman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uiPriority w:val="99"/>
    <w:rsid w:val="001D1B79"/>
    <w:rPr>
      <w:rFonts w:ascii="Times New Roman" w:eastAsia="Times New Roman" w:hAnsi="Times New Roman"/>
      <w:lang w:eastAsia="pl-PL"/>
    </w:rPr>
  </w:style>
  <w:style w:type="character" w:customStyle="1" w:styleId="czeinternetowe">
    <w:name w:val="Łącze internetowe"/>
    <w:uiPriority w:val="99"/>
    <w:rsid w:val="00520E98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520E9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520E98"/>
    <w:pPr>
      <w:ind w:left="720"/>
      <w:contextualSpacing/>
    </w:pPr>
    <w:rPr>
      <w:rFonts w:eastAsia="Times New Roman" w:cs="Times New Roman"/>
      <w:lang w:eastAsia="pl-PL"/>
    </w:rPr>
  </w:style>
  <w:style w:type="paragraph" w:styleId="Poprawka">
    <w:name w:val="Revision"/>
    <w:hidden/>
    <w:uiPriority w:val="99"/>
    <w:semiHidden/>
    <w:rsid w:val="005549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9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2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2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2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2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2D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9126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5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5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55F1"/>
    <w:rPr>
      <w:vertAlign w:val="superscript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34"/>
    <w:qFormat/>
    <w:rsid w:val="00281B5B"/>
  </w:style>
  <w:style w:type="character" w:styleId="UyteHipercze">
    <w:name w:val="FollowedHyperlink"/>
    <w:basedOn w:val="Domylnaczcionkaakapitu"/>
    <w:uiPriority w:val="99"/>
    <w:semiHidden/>
    <w:unhideWhenUsed/>
    <w:rsid w:val="00281B5B"/>
    <w:rPr>
      <w:color w:val="954F72" w:themeColor="followedHyperlink"/>
      <w:u w:val="single"/>
    </w:rPr>
  </w:style>
  <w:style w:type="character" w:styleId="Pogrubienie">
    <w:name w:val="Strong"/>
    <w:aliases w:val="Normalny + Interlinia:  1,5 wiersza"/>
    <w:uiPriority w:val="22"/>
    <w:qFormat/>
    <w:rsid w:val="00EE04B4"/>
    <w:rPr>
      <w:b/>
      <w:bCs/>
    </w:rPr>
  </w:style>
  <w:style w:type="paragraph" w:styleId="Lista">
    <w:name w:val="List"/>
    <w:basedOn w:val="Normalny"/>
    <w:rsid w:val="00B561E6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43D4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43D4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443D4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443D4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443D4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7443D4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43D4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43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43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rsid w:val="006840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21CDC-B2C5-4BB1-8CD5-209A0AB5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Gumny Maciej</dc:creator>
  <cp:lastModifiedBy>Marcin Kowalak</cp:lastModifiedBy>
  <cp:revision>5</cp:revision>
  <cp:lastPrinted>2017-12-21T12:26:00Z</cp:lastPrinted>
  <dcterms:created xsi:type="dcterms:W3CDTF">2021-01-05T11:55:00Z</dcterms:created>
  <dcterms:modified xsi:type="dcterms:W3CDTF">2021-01-06T21:28:00Z</dcterms:modified>
</cp:coreProperties>
</file>