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7F" w:rsidRDefault="00BA7510" w:rsidP="00D757C1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1</w:t>
      </w:r>
      <w:r w:rsidR="007F497F" w:rsidRPr="00D80A32">
        <w:rPr>
          <w:rFonts w:cs="Calibri"/>
          <w:b/>
          <w:sz w:val="24"/>
          <w:szCs w:val="24"/>
        </w:rPr>
        <w:t xml:space="preserve"> do </w:t>
      </w:r>
      <w:r w:rsidR="007F497F">
        <w:rPr>
          <w:rFonts w:cs="Calibri"/>
          <w:b/>
          <w:sz w:val="24"/>
          <w:szCs w:val="24"/>
        </w:rPr>
        <w:t>OPZ</w:t>
      </w:r>
    </w:p>
    <w:p w:rsidR="007F497F" w:rsidRDefault="007F497F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:rsidR="007F497F" w:rsidRPr="00BA7510" w:rsidRDefault="007F497F" w:rsidP="00BA7510">
      <w:pPr>
        <w:jc w:val="both"/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 xml:space="preserve">System autoryzacji – </w:t>
      </w:r>
      <w:r w:rsidR="001E1B38">
        <w:rPr>
          <w:b/>
          <w:sz w:val="28"/>
          <w:szCs w:val="28"/>
          <w:u w:val="single"/>
        </w:rPr>
        <w:t>dla podmiotów w i</w:t>
      </w:r>
      <w:r w:rsidR="00BA7510">
        <w:rPr>
          <w:b/>
          <w:sz w:val="28"/>
          <w:szCs w:val="28"/>
          <w:u w:val="single"/>
        </w:rPr>
        <w:t xml:space="preserve">lościach zgodnych z podanymi </w:t>
      </w:r>
      <w:r w:rsidR="00BA7510">
        <w:rPr>
          <w:b/>
          <w:sz w:val="28"/>
          <w:szCs w:val="28"/>
          <w:u w:val="single"/>
        </w:rPr>
        <w:br/>
        <w:t xml:space="preserve">w załączniku nr 2 do OPZ – </w:t>
      </w:r>
      <w:r w:rsidR="00BA7510" w:rsidRPr="00BA7510">
        <w:rPr>
          <w:b/>
          <w:i/>
          <w:sz w:val="28"/>
          <w:szCs w:val="28"/>
          <w:u w:val="single"/>
        </w:rPr>
        <w:t>T</w:t>
      </w:r>
      <w:r w:rsidR="00BA7510">
        <w:rPr>
          <w:b/>
          <w:i/>
          <w:sz w:val="28"/>
          <w:szCs w:val="28"/>
          <w:u w:val="single"/>
        </w:rPr>
        <w:t>abela</w:t>
      </w:r>
      <w:r w:rsidR="001E1B38" w:rsidRPr="00BA7510">
        <w:rPr>
          <w:b/>
          <w:i/>
          <w:sz w:val="28"/>
          <w:szCs w:val="28"/>
          <w:u w:val="single"/>
        </w:rPr>
        <w:t xml:space="preserve"> </w:t>
      </w:r>
      <w:r w:rsidR="00BA7510" w:rsidRPr="00BA7510">
        <w:rPr>
          <w:b/>
          <w:i/>
          <w:sz w:val="28"/>
          <w:szCs w:val="28"/>
          <w:u w:val="single"/>
        </w:rPr>
        <w:t>podmiotów wraz z ilościami</w:t>
      </w:r>
      <w:r w:rsidR="00BA751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o n/w parametrach:</w:t>
      </w:r>
    </w:p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Karta mikroprocesorowa (chipowa).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stykowy interfejs karty,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obszar pamięci nieulotnej na klucze prywatne, certyfikaty i inne obiekty nie mniejszy niż 64 </w:t>
      </w:r>
      <w:proofErr w:type="spellStart"/>
      <w:r>
        <w:t>kB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drugi obszar dostępny dla użytkownika, w których możliwe jest umieszczenie własnych kluczy i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konkretnego certyfikatu warunkuje użycie konkretnego PIN-u - nie dopuszcza się możliwości przechowywania przez zainicjalizowaną kartę tylko jednego zestawu (PIN, PUK, certyfikat, klucz prywatny); karta w zależności od wybranego certyfikatu i podaniu prawidłowego PIN-u może być użyta w innym celu (np. szyfrowanie wiadomości pocztowych, autoryzacja) tej samej osoby.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Organizations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proofErr w:type="spellStart"/>
      <w:r>
        <w:t>Transmission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system operacyjny umożliwiający </w:t>
      </w:r>
      <w:proofErr w:type="spellStart"/>
      <w:r>
        <w:t>wieloaplikacyjność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 bezpieczeństwa układu mikroprocesorowego na poziomie </w:t>
      </w:r>
      <w:r w:rsidR="00BA7510">
        <w:t xml:space="preserve">Certyfikacja </w:t>
      </w:r>
      <w:proofErr w:type="spellStart"/>
      <w:r w:rsidRPr="00BA7510">
        <w:t>Common</w:t>
      </w:r>
      <w:proofErr w:type="spellEnd"/>
      <w:r w:rsidRPr="00BA7510">
        <w:t xml:space="preserve"> </w:t>
      </w:r>
      <w:proofErr w:type="spellStart"/>
      <w:r w:rsidRPr="00BA7510">
        <w:t>Criteria</w:t>
      </w:r>
      <w:proofErr w:type="spellEnd"/>
      <w:r w:rsidRPr="00BA7510">
        <w:t xml:space="preserve"> EAL4+,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współpraca z systemem operacyjnym Microsoft Windows 7/8/8.1/10 w wersji 32 i 64 bitowej oraz Linux,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nie ponosi odpowiedzialności za uszkodzenia karty wynikłe nie z jego winy,</w:t>
      </w:r>
    </w:p>
    <w:p w:rsidR="007F497F" w:rsidRDefault="007F497F" w:rsidP="00F07F1B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:rsidR="00BA7510" w:rsidRDefault="00BA7510" w:rsidP="00BA7510">
      <w:pPr>
        <w:pStyle w:val="Akapitzlist"/>
        <w:ind w:left="792"/>
      </w:pPr>
    </w:p>
    <w:p w:rsidR="007F497F" w:rsidRPr="00FE28A9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>Czytnik kart mikroprocesorowych (chipowych).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zewnętrzny,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wtyk USB typ 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interfejs karty stykowy,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:rsidR="007F497F" w:rsidRPr="006D13DE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D13DE">
        <w:rPr>
          <w:lang w:val="en-US"/>
        </w:rPr>
        <w:t>standardy</w:t>
      </w:r>
      <w:proofErr w:type="spellEnd"/>
      <w:r w:rsidRPr="006D13DE">
        <w:rPr>
          <w:lang w:val="en-US"/>
        </w:rPr>
        <w:t xml:space="preserve"> PC/SC, CT-API, „Plug and Play” Microsoft,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:rsidR="007F497F" w:rsidRDefault="007F497F" w:rsidP="00F07F1B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:rsidR="00BA7510" w:rsidRDefault="00BA7510" w:rsidP="00BA7510">
      <w:pPr>
        <w:pStyle w:val="Akapitzlist"/>
        <w:ind w:left="792"/>
      </w:pPr>
    </w:p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czytnika i karty mikroprocesorowej,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możliwość weryfikacji i podpisywania dokumentów (w tym podpisu wielokrotnego) z wykorzystaniem  kwalifikowanych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składanie podpisu w formatach dopuszczonych przez rozporządzanie </w:t>
      </w:r>
      <w:proofErr w:type="spellStart"/>
      <w:r>
        <w:t>eIDAS</w:t>
      </w:r>
      <w:proofErr w:type="spellEnd"/>
      <w:r>
        <w:t xml:space="preserve">: </w:t>
      </w:r>
      <w:proofErr w:type="spellStart"/>
      <w:r>
        <w:t>CAdES</w:t>
      </w:r>
      <w:proofErr w:type="spellEnd"/>
      <w:r>
        <w:t xml:space="preserve">, </w:t>
      </w:r>
      <w:proofErr w:type="spellStart"/>
      <w:r>
        <w:t>XAdDES</w:t>
      </w:r>
      <w:proofErr w:type="spellEnd"/>
      <w:r>
        <w:t xml:space="preserve">, </w:t>
      </w:r>
      <w:proofErr w:type="spellStart"/>
      <w:r>
        <w:t>PAdDES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Procesor Pentium 800 MHz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Pamięć 512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Miejsce na dysku 100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Porty USB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system operacyjny Microsoft Windows 7/8/8.1/10 w wersji 32 i 64 bitowej oraz Linux,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Przeglądarka Internetowa Mozilla </w:t>
      </w:r>
      <w:proofErr w:type="spellStart"/>
      <w:r>
        <w:t>Firefox</w:t>
      </w:r>
      <w:proofErr w:type="spellEnd"/>
      <w:r>
        <w:t>, Google Chrome</w:t>
      </w:r>
      <w:r w:rsidRPr="003D119C">
        <w:rPr>
          <w:rFonts w:asciiTheme="minorHAnsi" w:hAnsiTheme="minorHAnsi"/>
          <w:sz w:val="24"/>
          <w:szCs w:val="24"/>
        </w:rPr>
        <w:t xml:space="preserve">, </w:t>
      </w:r>
      <w:r w:rsidR="003D119C" w:rsidRPr="003D119C">
        <w:rPr>
          <w:rFonts w:asciiTheme="minorHAnsi" w:hAnsiTheme="minorHAnsi" w:cs="Arial"/>
          <w:sz w:val="24"/>
          <w:szCs w:val="24"/>
          <w:shd w:val="clear" w:color="auto" w:fill="FFFFFF"/>
        </w:rPr>
        <w:t>Microsoft </w:t>
      </w:r>
      <w:r w:rsidR="003D119C" w:rsidRPr="003D119C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Edge</w:t>
      </w:r>
      <w:r>
        <w:t>, Opera,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:rsidR="007F497F" w:rsidRDefault="007F497F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lastRenderedPageBreak/>
        <w:t>Certyfikat kwalifikowany.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:rsidR="007F497F" w:rsidRPr="001E1B38" w:rsidRDefault="001E1B38" w:rsidP="00FE28A9">
      <w:pPr>
        <w:pStyle w:val="Akapitzlist"/>
        <w:numPr>
          <w:ilvl w:val="1"/>
          <w:numId w:val="1"/>
        </w:numPr>
        <w:rPr>
          <w:b/>
        </w:rPr>
      </w:pPr>
      <w:r w:rsidRPr="001E1B38">
        <w:rPr>
          <w:b/>
        </w:rPr>
        <w:t>ważność certyfikatu 5</w:t>
      </w:r>
      <w:r w:rsidR="007F497F" w:rsidRPr="001E1B38">
        <w:rPr>
          <w:b/>
        </w:rPr>
        <w:t xml:space="preserve"> lat</w:t>
      </w:r>
      <w:r w:rsidR="00C65E9D">
        <w:rPr>
          <w:b/>
        </w:rPr>
        <w:t xml:space="preserve"> (60 miesięcy).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wystawienie certyfikatu musi być realizowane na podstawie wniosku bez konieczności wizyty użytkownika w punkcie rejestracji,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zostanie dostarczony na karcie elektronicznej opisana w punkcie 1.</w:t>
      </w:r>
    </w:p>
    <w:p w:rsidR="00C65E9D" w:rsidRPr="001E1B38" w:rsidRDefault="00C65E9D" w:rsidP="006E1642">
      <w:bookmarkStart w:id="0" w:name="_GoBack"/>
      <w:bookmarkEnd w:id="0"/>
    </w:p>
    <w:sectPr w:rsidR="00C65E9D" w:rsidRPr="001E1B38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A4" w:rsidRDefault="003936A4" w:rsidP="00F0568D">
      <w:pPr>
        <w:spacing w:after="0" w:line="240" w:lineRule="auto"/>
      </w:pPr>
      <w:r>
        <w:separator/>
      </w:r>
    </w:p>
  </w:endnote>
  <w:endnote w:type="continuationSeparator" w:id="0">
    <w:p w:rsidR="003936A4" w:rsidRDefault="003936A4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A4" w:rsidRDefault="003936A4" w:rsidP="00F0568D">
      <w:pPr>
        <w:spacing w:after="0" w:line="240" w:lineRule="auto"/>
      </w:pPr>
      <w:r>
        <w:separator/>
      </w:r>
    </w:p>
  </w:footnote>
  <w:footnote w:type="continuationSeparator" w:id="0">
    <w:p w:rsidR="003936A4" w:rsidRDefault="003936A4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7F" w:rsidRDefault="00712F4E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B"/>
    <w:rsid w:val="00065DBB"/>
    <w:rsid w:val="00076327"/>
    <w:rsid w:val="00172685"/>
    <w:rsid w:val="001E1B38"/>
    <w:rsid w:val="00224D9C"/>
    <w:rsid w:val="003017B2"/>
    <w:rsid w:val="00314187"/>
    <w:rsid w:val="00341CDF"/>
    <w:rsid w:val="00384B25"/>
    <w:rsid w:val="003936A4"/>
    <w:rsid w:val="003D119C"/>
    <w:rsid w:val="00436CDA"/>
    <w:rsid w:val="004649CF"/>
    <w:rsid w:val="00507AF1"/>
    <w:rsid w:val="00543036"/>
    <w:rsid w:val="00644EF4"/>
    <w:rsid w:val="0065723D"/>
    <w:rsid w:val="00674731"/>
    <w:rsid w:val="0069276D"/>
    <w:rsid w:val="006B51B2"/>
    <w:rsid w:val="006D13DE"/>
    <w:rsid w:val="006E1642"/>
    <w:rsid w:val="00712F4E"/>
    <w:rsid w:val="0074002D"/>
    <w:rsid w:val="007C7EC5"/>
    <w:rsid w:val="007F497F"/>
    <w:rsid w:val="00841620"/>
    <w:rsid w:val="008522D8"/>
    <w:rsid w:val="0095608A"/>
    <w:rsid w:val="009D0101"/>
    <w:rsid w:val="00B71F20"/>
    <w:rsid w:val="00B810D5"/>
    <w:rsid w:val="00BA7510"/>
    <w:rsid w:val="00BD5751"/>
    <w:rsid w:val="00BE3203"/>
    <w:rsid w:val="00C021BA"/>
    <w:rsid w:val="00C1733F"/>
    <w:rsid w:val="00C65E9D"/>
    <w:rsid w:val="00C87FEE"/>
    <w:rsid w:val="00CB4630"/>
    <w:rsid w:val="00CC1054"/>
    <w:rsid w:val="00D06908"/>
    <w:rsid w:val="00D757C1"/>
    <w:rsid w:val="00D80A32"/>
    <w:rsid w:val="00DA488D"/>
    <w:rsid w:val="00E058FA"/>
    <w:rsid w:val="00E24C0A"/>
    <w:rsid w:val="00E62BBC"/>
    <w:rsid w:val="00ED2058"/>
    <w:rsid w:val="00F0568D"/>
    <w:rsid w:val="00F07F1B"/>
    <w:rsid w:val="00F15F53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52E98"/>
  <w15:docId w15:val="{7319F793-B3E5-4EFD-9B6E-8E83C71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Gumny Maciej</cp:lastModifiedBy>
  <cp:revision>3</cp:revision>
  <dcterms:created xsi:type="dcterms:W3CDTF">2020-12-30T09:46:00Z</dcterms:created>
  <dcterms:modified xsi:type="dcterms:W3CDTF">2020-12-30T11:49:00Z</dcterms:modified>
</cp:coreProperties>
</file>