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6290" w14:textId="77777777" w:rsidR="000B7103" w:rsidRDefault="000B7103" w:rsidP="000B7103">
      <w:pPr>
        <w:jc w:val="right"/>
        <w:rPr>
          <w:b/>
        </w:rPr>
      </w:pPr>
      <w:r>
        <w:rPr>
          <w:b/>
        </w:rPr>
        <w:t>Załącznik nr 1 do SIWZ</w:t>
      </w:r>
    </w:p>
    <w:p w14:paraId="284B1F75" w14:textId="77777777" w:rsidR="006B256C" w:rsidRPr="00140B7D" w:rsidRDefault="000B7103" w:rsidP="000B7103">
      <w:pPr>
        <w:jc w:val="center"/>
        <w:rPr>
          <w:b/>
        </w:rPr>
      </w:pPr>
      <w:r>
        <w:rPr>
          <w:b/>
        </w:rPr>
        <w:t>OPIS PRZEDMIOTU ZAMÓWIENIA</w:t>
      </w:r>
    </w:p>
    <w:p w14:paraId="650289C4" w14:textId="77777777" w:rsidR="006B256C" w:rsidRDefault="006B256C" w:rsidP="006B256C">
      <w:r>
        <w:t>Przedmiotem zamówienia jest:</w:t>
      </w:r>
    </w:p>
    <w:p w14:paraId="2D6C223C" w14:textId="77777777" w:rsidR="006B256C" w:rsidRDefault="006B256C" w:rsidP="006B256C">
      <w:pPr>
        <w:pStyle w:val="Akapitzlist"/>
        <w:numPr>
          <w:ilvl w:val="0"/>
          <w:numId w:val="2"/>
        </w:numPr>
      </w:pPr>
      <w:r>
        <w:t>dostawa Systemu Autoryzacji składającego się :</w:t>
      </w:r>
    </w:p>
    <w:p w14:paraId="286A1F35" w14:textId="77777777" w:rsidR="006B256C" w:rsidRDefault="006B256C" w:rsidP="006B256C">
      <w:pPr>
        <w:pStyle w:val="Akapitzlist"/>
        <w:numPr>
          <w:ilvl w:val="1"/>
          <w:numId w:val="2"/>
        </w:numPr>
      </w:pPr>
      <w:r>
        <w:t xml:space="preserve">karta  chipowa (mikroprocesorowa) – 11 708 szt.  (jedenaście tysięcy siedemset osiem szt.)  </w:t>
      </w:r>
    </w:p>
    <w:p w14:paraId="0A3BEBB4" w14:textId="77777777" w:rsidR="006B256C" w:rsidRDefault="006B256C" w:rsidP="006B256C">
      <w:pPr>
        <w:pStyle w:val="Akapitzlist"/>
        <w:numPr>
          <w:ilvl w:val="1"/>
          <w:numId w:val="2"/>
        </w:numPr>
      </w:pPr>
      <w:r>
        <w:t>czytnik chipowy (mikroprocesorowy) -  3 785 szt. (trzy tysiące siedemset osiemdziesiąt pięć)</w:t>
      </w:r>
    </w:p>
    <w:p w14:paraId="37CE1BC1" w14:textId="77777777" w:rsidR="006B256C" w:rsidRDefault="006B256C" w:rsidP="006B256C">
      <w:pPr>
        <w:pStyle w:val="Akapitzlist"/>
        <w:numPr>
          <w:ilvl w:val="1"/>
          <w:numId w:val="2"/>
        </w:numPr>
      </w:pPr>
      <w:r>
        <w:t xml:space="preserve">oprogramowania – 52 </w:t>
      </w:r>
      <w:proofErr w:type="spellStart"/>
      <w:r>
        <w:t>kpl</w:t>
      </w:r>
      <w:proofErr w:type="spellEnd"/>
      <w:r>
        <w:t>. (pięćdziesiąt dwa) (dla każdego podmiotu bez ograniczeń w zakresie instalacji na komputerach)</w:t>
      </w:r>
    </w:p>
    <w:p w14:paraId="790B79E6" w14:textId="77777777" w:rsidR="006B256C" w:rsidRDefault="006B256C" w:rsidP="006B256C">
      <w:pPr>
        <w:pStyle w:val="Akapitzlist"/>
        <w:numPr>
          <w:ilvl w:val="1"/>
          <w:numId w:val="2"/>
        </w:numPr>
      </w:pPr>
      <w:r>
        <w:t xml:space="preserve">certyfikatu kwalifikowanego – 11 708 szt. </w:t>
      </w:r>
      <w:r w:rsidRPr="006B256C">
        <w:t>(jedenaście tysięcy siedemset</w:t>
      </w:r>
      <w:r>
        <w:t xml:space="preserve"> osiem </w:t>
      </w:r>
      <w:r w:rsidRPr="006B256C">
        <w:t xml:space="preserve"> szt.)  </w:t>
      </w:r>
    </w:p>
    <w:p w14:paraId="48507500" w14:textId="77777777" w:rsidR="000B7103" w:rsidRDefault="000B7103" w:rsidP="006B256C">
      <w:r>
        <w:t>Szczegółowy opis wymagań dot. Systemu Autoryzacji zawarty został w załączniku nr 1 do OPZ – Opis Systemu Autoryzacji</w:t>
      </w:r>
    </w:p>
    <w:p w14:paraId="51A551FF" w14:textId="77777777" w:rsidR="006B256C" w:rsidRDefault="006B256C" w:rsidP="006B256C">
      <w:r>
        <w:t>System Autoryzacji należy dostarczyć do 52 podmiotów w ilościach wskazanych w tabeli</w:t>
      </w:r>
      <w:r w:rsidR="000B7103">
        <w:t xml:space="preserve"> stanowiącej załącznik nr 2 do OPZ</w:t>
      </w:r>
      <w:r>
        <w:t>.</w:t>
      </w:r>
    </w:p>
    <w:p w14:paraId="4E478B0A" w14:textId="77777777" w:rsidR="006B256C" w:rsidRDefault="006B256C" w:rsidP="006B256C"/>
    <w:p w14:paraId="29ADCB96" w14:textId="77777777" w:rsidR="006B256C" w:rsidRDefault="006B256C" w:rsidP="006B256C">
      <w:r>
        <w:t>2.</w:t>
      </w:r>
      <w:r>
        <w:tab/>
        <w:t>Wykaz załączników do realizacji dostawa Systemu Autoryzacji</w:t>
      </w:r>
      <w:r w:rsidR="000B7103">
        <w:t>:</w:t>
      </w:r>
    </w:p>
    <w:p w14:paraId="0B6801E0" w14:textId="77777777" w:rsidR="00561FCC" w:rsidRDefault="000B7103" w:rsidP="006B256C">
      <w:pPr>
        <w:pStyle w:val="Akapitzlist"/>
        <w:numPr>
          <w:ilvl w:val="0"/>
          <w:numId w:val="1"/>
        </w:numPr>
        <w:ind w:left="1134" w:hanging="425"/>
      </w:pPr>
      <w:r>
        <w:t>Załącznik nr 1 do OPZ - Opis Systemu A</w:t>
      </w:r>
      <w:r w:rsidR="006B256C">
        <w:t>utoryzacji</w:t>
      </w:r>
    </w:p>
    <w:p w14:paraId="301CB3AF" w14:textId="77777777" w:rsidR="006B256C" w:rsidRDefault="000B7103" w:rsidP="006B256C">
      <w:pPr>
        <w:pStyle w:val="Akapitzlist"/>
        <w:numPr>
          <w:ilvl w:val="0"/>
          <w:numId w:val="1"/>
        </w:numPr>
        <w:ind w:left="1134" w:hanging="425"/>
      </w:pPr>
      <w:r>
        <w:t>Załącznik nr 2 do OPZ – T</w:t>
      </w:r>
      <w:r w:rsidR="006B256C">
        <w:t xml:space="preserve">abela </w:t>
      </w:r>
      <w:r w:rsidR="00C60A2B">
        <w:t>podmiotów wraz z ilościami</w:t>
      </w: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319D" w14:textId="77777777" w:rsidR="007F3503" w:rsidRDefault="007F3503" w:rsidP="006E54F5">
      <w:pPr>
        <w:spacing w:after="0" w:line="240" w:lineRule="auto"/>
      </w:pPr>
      <w:r>
        <w:separator/>
      </w:r>
    </w:p>
  </w:endnote>
  <w:endnote w:type="continuationSeparator" w:id="0">
    <w:p w14:paraId="121BCC8C" w14:textId="77777777" w:rsidR="007F3503" w:rsidRDefault="007F3503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D5BCA" w14:textId="77777777" w:rsidR="007F3503" w:rsidRDefault="007F3503" w:rsidP="006E54F5">
      <w:pPr>
        <w:spacing w:after="0" w:line="240" w:lineRule="auto"/>
      </w:pPr>
      <w:r>
        <w:separator/>
      </w:r>
    </w:p>
  </w:footnote>
  <w:footnote w:type="continuationSeparator" w:id="0">
    <w:p w14:paraId="0A2C87BA" w14:textId="77777777" w:rsidR="007F3503" w:rsidRDefault="007F3503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C"/>
    <w:rsid w:val="000B7103"/>
    <w:rsid w:val="00140B7D"/>
    <w:rsid w:val="00561FCC"/>
    <w:rsid w:val="006B256C"/>
    <w:rsid w:val="006E54F5"/>
    <w:rsid w:val="007F3503"/>
    <w:rsid w:val="00C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5FCE6717-DA17-4643-99A0-0CB383BF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Kowalak</cp:lastModifiedBy>
  <cp:revision>3</cp:revision>
  <dcterms:created xsi:type="dcterms:W3CDTF">2020-12-30T09:45:00Z</dcterms:created>
  <dcterms:modified xsi:type="dcterms:W3CDTF">2021-01-04T13:49:00Z</dcterms:modified>
</cp:coreProperties>
</file>