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bookmarkStart w:id="0" w:name="_GoBack"/>
      <w:bookmarkEnd w:id="0"/>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41CE4715" w:rsidR="001D1B79" w:rsidRPr="002E3C80" w:rsidRDefault="006E7740" w:rsidP="0062291B">
            <w:pPr>
              <w:spacing w:after="0"/>
              <w:contextualSpacing/>
              <w:jc w:val="center"/>
              <w:rPr>
                <w:rFonts w:ascii="Times New Roman" w:eastAsia="Times New Roman" w:hAnsi="Times New Roman" w:cs="Times New Roman"/>
                <w:b/>
                <w:bCs/>
                <w:lang w:eastAsia="pl-PL"/>
              </w:rPr>
            </w:pPr>
            <w:r w:rsidRPr="002E3C80">
              <w:rPr>
                <w:rFonts w:ascii="Times New Roman" w:eastAsia="Times New Roman" w:hAnsi="Times New Roman" w:cs="Times New Roman"/>
                <w:b/>
                <w:color w:val="000000" w:themeColor="text1"/>
                <w:lang w:eastAsia="pl-PL"/>
              </w:rPr>
              <w:t>SzW/</w:t>
            </w:r>
            <w:r w:rsidR="00960DD4">
              <w:rPr>
                <w:rFonts w:ascii="Times New Roman" w:eastAsia="Times New Roman" w:hAnsi="Times New Roman" w:cs="Times New Roman"/>
                <w:b/>
                <w:color w:val="000000" w:themeColor="text1"/>
                <w:lang w:eastAsia="pl-PL"/>
              </w:rPr>
              <w:t>9</w:t>
            </w:r>
            <w:r w:rsidR="0062291B" w:rsidRPr="002E3C80">
              <w:rPr>
                <w:rFonts w:ascii="Times New Roman" w:eastAsia="Times New Roman" w:hAnsi="Times New Roman" w:cs="Times New Roman"/>
                <w:b/>
                <w:color w:val="000000" w:themeColor="text1"/>
                <w:lang w:eastAsia="pl-PL"/>
              </w:rPr>
              <w:t>/</w:t>
            </w:r>
            <w:r w:rsidR="00CC4D78" w:rsidRPr="002E3C80">
              <w:rPr>
                <w:rFonts w:ascii="Times New Roman" w:eastAsia="Times New Roman" w:hAnsi="Times New Roman" w:cs="Times New Roman"/>
                <w:b/>
                <w:color w:val="000000" w:themeColor="text1"/>
                <w:lang w:eastAsia="pl-PL"/>
              </w:rPr>
              <w:t>2020</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77777777" w:rsidR="001D1B79" w:rsidRPr="002E3C80" w:rsidRDefault="001D1B79" w:rsidP="001D1B79">
      <w:pPr>
        <w:spacing w:after="0"/>
        <w:contextualSpacing/>
        <w:jc w:val="center"/>
        <w:rPr>
          <w:rFonts w:eastAsia="Times New Roman" w:cs="Times New Roman"/>
          <w:b/>
          <w:bCs/>
          <w:sz w:val="24"/>
          <w:szCs w:val="24"/>
          <w:lang w:eastAsia="pl-PL"/>
        </w:rPr>
      </w:pPr>
      <w:r w:rsidRPr="002E3C80">
        <w:rPr>
          <w:rFonts w:eastAsia="Times New Roman" w:cs="Times New Roman"/>
          <w:b/>
          <w:bCs/>
          <w:sz w:val="24"/>
          <w:szCs w:val="24"/>
          <w:lang w:eastAsia="pl-PL"/>
        </w:rPr>
        <w:t xml:space="preserve">SPECYFIKACJA ISTOTNYCH WARUNKÓW ZAMÓWIENIA </w:t>
      </w:r>
    </w:p>
    <w:p w14:paraId="0BB3B4E1" w14:textId="47197A5C" w:rsidR="001D1B79" w:rsidRPr="002E3C80" w:rsidRDefault="001D1B79" w:rsidP="0039126B">
      <w:pPr>
        <w:tabs>
          <w:tab w:val="left" w:pos="8318"/>
        </w:tabs>
        <w:spacing w:after="0"/>
        <w:contextualSpacing/>
        <w:jc w:val="center"/>
        <w:rPr>
          <w:rFonts w:eastAsia="Times New Roman" w:cs="Times New Roman"/>
          <w:sz w:val="24"/>
          <w:szCs w:val="24"/>
          <w:lang w:eastAsia="pl-PL"/>
        </w:rPr>
      </w:pPr>
      <w:r w:rsidRPr="002E3C80">
        <w:rPr>
          <w:rFonts w:eastAsia="Times New Roman" w:cs="Times New Roman"/>
          <w:b/>
          <w:bCs/>
          <w:sz w:val="24"/>
          <w:szCs w:val="24"/>
          <w:lang w:eastAsia="pl-PL"/>
        </w:rPr>
        <w:t>SIWZ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4540B7A"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zwanej w treści SIWZ ustawą Pzp</w:t>
      </w:r>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7888C0E3" w14:textId="682F9127" w:rsidR="003E55EF" w:rsidRPr="002E3C80" w:rsidRDefault="0062291B" w:rsidP="003E55EF">
      <w:pPr>
        <w:pStyle w:val="Default"/>
        <w:jc w:val="center"/>
        <w:rPr>
          <w:rFonts w:eastAsiaTheme="majorEastAsia"/>
          <w:b/>
          <w:bCs/>
          <w:sz w:val="28"/>
          <w:szCs w:val="28"/>
        </w:rPr>
      </w:pPr>
      <w:r w:rsidRPr="002E3C80">
        <w:rPr>
          <w:rFonts w:eastAsiaTheme="majorEastAsia"/>
          <w:b/>
          <w:bCs/>
          <w:sz w:val="28"/>
          <w:szCs w:val="28"/>
        </w:rPr>
        <w:br/>
      </w:r>
      <w:r w:rsidR="008412AF" w:rsidRPr="002E3C80">
        <w:rPr>
          <w:rFonts w:eastAsiaTheme="majorEastAsia"/>
          <w:b/>
          <w:bCs/>
          <w:sz w:val="28"/>
          <w:szCs w:val="28"/>
        </w:rPr>
        <w:t>d</w:t>
      </w:r>
      <w:r w:rsidR="00960DD4">
        <w:rPr>
          <w:rFonts w:eastAsiaTheme="majorEastAsia"/>
          <w:b/>
          <w:bCs/>
          <w:sz w:val="28"/>
          <w:szCs w:val="28"/>
        </w:rPr>
        <w:t>ostawę</w:t>
      </w:r>
      <w:r w:rsidR="00960DD4" w:rsidRPr="00960DD4">
        <w:rPr>
          <w:rFonts w:eastAsiaTheme="majorEastAsia"/>
          <w:b/>
          <w:bCs/>
          <w:sz w:val="28"/>
          <w:szCs w:val="28"/>
        </w:rPr>
        <w:t xml:space="preserve"> przełączników sieciowych, urządzeń dostępowych, drukarek, skanerów i systemów zasilania gwarantowanego</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6C6AF51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3E55EF" w:rsidRPr="002E3C80">
        <w:rPr>
          <w:rFonts w:eastAsia="Calibri" w:cs="Times New Roman"/>
          <w:b/>
          <w:sz w:val="24"/>
          <w:szCs w:val="24"/>
          <w:lang w:eastAsia="pl-PL"/>
        </w:rPr>
        <w:t>grudzień</w:t>
      </w:r>
      <w:r w:rsidR="008412AF" w:rsidRPr="002E3C80">
        <w:rPr>
          <w:rFonts w:eastAsia="Calibri" w:cs="Times New Roman"/>
          <w:b/>
          <w:sz w:val="24"/>
          <w:szCs w:val="24"/>
          <w:lang w:eastAsia="pl-PL"/>
        </w:rPr>
        <w:t xml:space="preserve"> 2020</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613AB741" w14:textId="77777777" w:rsidR="00BA61DB" w:rsidRPr="002E3C80" w:rsidRDefault="00BA61DB" w:rsidP="00BA61DB">
      <w:pPr>
        <w:tabs>
          <w:tab w:val="left" w:pos="426"/>
        </w:tabs>
        <w:spacing w:after="0" w:line="240" w:lineRule="auto"/>
        <w:contextualSpacing/>
        <w:jc w:val="both"/>
        <w:rPr>
          <w:rFonts w:eastAsia="Times New Roman" w:cs="Times New Roman"/>
          <w:b/>
          <w:sz w:val="24"/>
          <w:szCs w:val="24"/>
          <w:lang w:eastAsia="pl-PL"/>
        </w:rPr>
      </w:pPr>
      <w:r>
        <w:rPr>
          <w:rFonts w:eastAsia="Times New Roman" w:cs="Times New Roman"/>
          <w:b/>
          <w:sz w:val="24"/>
          <w:szCs w:val="24"/>
          <w:lang w:eastAsia="pl-PL"/>
        </w:rPr>
        <w:t>Część I:</w:t>
      </w:r>
    </w:p>
    <w:p w14:paraId="24952809" w14:textId="03F8BF3C" w:rsidR="00BA61DB" w:rsidRPr="0054767A"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 xml:space="preserve">ul. Zamkowa 2; 64-113 Osieczna </w:t>
      </w:r>
    </w:p>
    <w:p w14:paraId="78CD0E93" w14:textId="0DC664FF" w:rsidR="0054767A" w:rsidRPr="00EA6A5D" w:rsidRDefault="0054767A" w:rsidP="0054767A">
      <w:pPr>
        <w:pStyle w:val="Akapitzlist"/>
        <w:numPr>
          <w:ilvl w:val="0"/>
          <w:numId w:val="29"/>
        </w:numPr>
        <w:spacing w:after="0" w:line="240" w:lineRule="auto"/>
        <w:jc w:val="both"/>
        <w:rPr>
          <w:rFonts w:eastAsia="Times New Roman" w:cstheme="minorHAnsi"/>
          <w:color w:val="000000"/>
          <w:lang w:eastAsia="pl-PL"/>
        </w:rPr>
      </w:pPr>
      <w:r w:rsidRPr="0054767A">
        <w:rPr>
          <w:rFonts w:eastAsia="Times New Roman" w:cstheme="minorHAnsi"/>
          <w:b/>
          <w:color w:val="000000"/>
          <w:lang w:eastAsia="pl-PL"/>
        </w:rPr>
        <w:t>Wojewódzka Stacja Pogotowia Ratunkowego SP ZOZ w Poznaniu;</w:t>
      </w:r>
      <w:r w:rsidRPr="0054767A">
        <w:t xml:space="preserve"> </w:t>
      </w:r>
      <w:r w:rsidRPr="0054767A">
        <w:rPr>
          <w:rFonts w:eastAsia="Times New Roman" w:cstheme="minorHAnsi"/>
          <w:color w:val="000000"/>
          <w:lang w:eastAsia="pl-PL"/>
        </w:rPr>
        <w:t>ul. Rycerska 10; 60-346 Poznań</w:t>
      </w:r>
    </w:p>
    <w:p w14:paraId="092D9892" w14:textId="77777777" w:rsidR="00BA61DB" w:rsidRPr="004F3CEC"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 xml:space="preserve">ul. Mickiewicza 95; 63-100 Śrem </w:t>
      </w:r>
    </w:p>
    <w:p w14:paraId="3542CE77" w14:textId="77777777" w:rsidR="00BA61DB" w:rsidRPr="004F3CEC"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 xml:space="preserve">os. Kosmonautów 110; 61-642 Poznań </w:t>
      </w:r>
    </w:p>
    <w:p w14:paraId="5EF77243"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 xml:space="preserve">ul. Krysiewicza 7/8; 61-825 Poznań </w:t>
      </w:r>
    </w:p>
    <w:p w14:paraId="55E755AC" w14:textId="4198EA1C"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EA6A5D">
        <w:rPr>
          <w:rFonts w:ascii="Calibri" w:eastAsia="Times New Roman" w:hAnsi="Calibri" w:cs="Calibri"/>
          <w:b/>
          <w:bCs/>
          <w:color w:val="000000"/>
          <w:lang w:eastAsia="pl-PL"/>
        </w:rPr>
        <w:t>Szpital Wojewódzki w Poznaniu</w:t>
      </w:r>
      <w:r>
        <w:rPr>
          <w:rFonts w:ascii="Calibri" w:eastAsia="Times New Roman" w:hAnsi="Calibri" w:cs="Calibri"/>
          <w:b/>
          <w:bCs/>
          <w:color w:val="000000"/>
          <w:lang w:eastAsia="pl-PL"/>
        </w:rPr>
        <w:t>;</w:t>
      </w:r>
      <w:r w:rsidRPr="00EA6A5D">
        <w:rPr>
          <w:rFonts w:ascii="Calibri" w:eastAsia="Times New Roman" w:hAnsi="Calibri" w:cs="Calibri"/>
          <w:b/>
          <w:bCs/>
          <w:color w:val="000000"/>
          <w:lang w:eastAsia="pl-PL"/>
        </w:rPr>
        <w:t xml:space="preserve"> </w:t>
      </w:r>
      <w:r w:rsidRPr="00BC5230">
        <w:rPr>
          <w:rFonts w:ascii="Calibri" w:eastAsia="Times New Roman" w:hAnsi="Calibri" w:cs="Calibri"/>
          <w:bCs/>
          <w:color w:val="000000"/>
          <w:lang w:eastAsia="pl-PL"/>
        </w:rPr>
        <w:t>ul. Juraszów 7/19; 60-479 Poznań</w:t>
      </w:r>
      <w:r w:rsidRPr="00EA6A5D">
        <w:rPr>
          <w:rFonts w:ascii="Calibri" w:eastAsia="Times New Roman" w:hAnsi="Calibri" w:cs="Calibri"/>
          <w:b/>
          <w:bCs/>
          <w:color w:val="000000"/>
          <w:lang w:eastAsia="pl-PL"/>
        </w:rPr>
        <w:t xml:space="preserve"> </w:t>
      </w:r>
    </w:p>
    <w:p w14:paraId="26CE7F74"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 xml:space="preserve">ul. Poznańska 55 A; 60-852 Poznań </w:t>
      </w:r>
    </w:p>
    <w:p w14:paraId="5AFC420E" w14:textId="77777777" w:rsidR="00BA61DB" w:rsidRPr="00EA6A5D" w:rsidRDefault="00BA61DB" w:rsidP="00BA61DB">
      <w:pPr>
        <w:pStyle w:val="Akapitzlist"/>
        <w:numPr>
          <w:ilvl w:val="0"/>
          <w:numId w:val="29"/>
        </w:numPr>
        <w:spacing w:after="0" w:line="240" w:lineRule="auto"/>
        <w:jc w:val="both"/>
        <w:rPr>
          <w:rFonts w:eastAsia="Times New Roman" w:cstheme="minorHAnsi"/>
          <w:color w:val="000000"/>
          <w:lang w:eastAsia="pl-PL"/>
        </w:rPr>
      </w:pPr>
      <w:r w:rsidRPr="00EA6A5D">
        <w:rPr>
          <w:rFonts w:eastAsia="Times New Roman" w:cstheme="minorHAnsi"/>
          <w:b/>
          <w:color w:val="000000"/>
          <w:lang w:eastAsia="pl-PL"/>
        </w:rPr>
        <w:t>Wielkopolskie Centrum Pulmonologii i Torakochirurgii im. Eugenii i Janusza Zeylandów;</w:t>
      </w:r>
      <w:r>
        <w:rPr>
          <w:rFonts w:eastAsia="Times New Roman" w:cstheme="minorHAnsi"/>
          <w:color w:val="000000"/>
          <w:lang w:eastAsia="pl-PL"/>
        </w:rPr>
        <w:t xml:space="preserve"> </w:t>
      </w:r>
      <w:r w:rsidRPr="00EA6A5D">
        <w:rPr>
          <w:rFonts w:eastAsia="Times New Roman" w:cstheme="minorHAnsi"/>
          <w:color w:val="000000"/>
          <w:lang w:eastAsia="pl-PL"/>
        </w:rPr>
        <w:t>ul. Szamarzewskiego 62, 60-569 Poznań</w:t>
      </w:r>
    </w:p>
    <w:p w14:paraId="1A7F06C7"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 xml:space="preserve">ul. Szpitalna 45; 62-504 Konin </w:t>
      </w:r>
    </w:p>
    <w:p w14:paraId="1633C528"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 xml:space="preserve">Sokołówka 1; 62-840 Koźminek </w:t>
      </w:r>
    </w:p>
    <w:p w14:paraId="5B1F403C" w14:textId="77777777" w:rsidR="00BA61DB" w:rsidRDefault="00BA61DB" w:rsidP="00BA61DB">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dla Nerwowo i Psychicznie Chorych "Dziekanka" im. Aleksandra Piotrowskiego w Gnieźnie;</w:t>
      </w:r>
      <w:r>
        <w:rPr>
          <w:rFonts w:eastAsia="Times New Roman" w:cstheme="minorHAnsi"/>
          <w:color w:val="000000"/>
          <w:lang w:eastAsia="pl-PL"/>
        </w:rPr>
        <w:t xml:space="preserve"> </w:t>
      </w:r>
      <w:r w:rsidRPr="004F3CEC">
        <w:rPr>
          <w:rFonts w:eastAsia="Times New Roman" w:cstheme="minorHAnsi"/>
          <w:color w:val="000000"/>
          <w:lang w:eastAsia="pl-PL"/>
        </w:rPr>
        <w:t>ul. Poznańska 15, 62-200 Gniezno</w:t>
      </w:r>
    </w:p>
    <w:p w14:paraId="58F01A2F"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xml:space="preserve">; Plac Paderewskiego 1A; 64-000 Kościan </w:t>
      </w:r>
    </w:p>
    <w:p w14:paraId="0E29557E" w14:textId="77777777" w:rsidR="00BA61DB" w:rsidRDefault="00BA61DB" w:rsidP="00BA61DB">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Zespolony w Lesznie;</w:t>
      </w:r>
      <w:r>
        <w:rPr>
          <w:rFonts w:eastAsia="Times New Roman" w:cstheme="minorHAnsi"/>
          <w:color w:val="000000"/>
          <w:lang w:eastAsia="pl-PL"/>
        </w:rPr>
        <w:t xml:space="preserve"> </w:t>
      </w:r>
      <w:r w:rsidRPr="004F3CEC">
        <w:rPr>
          <w:rFonts w:eastAsia="Times New Roman" w:cstheme="minorHAnsi"/>
          <w:color w:val="000000"/>
          <w:lang w:eastAsia="pl-PL"/>
        </w:rPr>
        <w:t>ul. Kiepury 45, 64-100 Leszno</w:t>
      </w:r>
    </w:p>
    <w:p w14:paraId="62C18323" w14:textId="77777777" w:rsidR="00BA61DB" w:rsidRDefault="00BA61DB" w:rsidP="00BA61DB">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Wielkopolskie Centrum Ratownictwa Medycznego spółka z ograniczoną odpowiedzialnością;</w:t>
      </w:r>
      <w:r>
        <w:rPr>
          <w:rFonts w:eastAsia="Times New Roman" w:cstheme="minorHAnsi"/>
          <w:color w:val="000000"/>
          <w:lang w:eastAsia="pl-PL"/>
        </w:rPr>
        <w:t xml:space="preserve"> </w:t>
      </w:r>
      <w:r w:rsidRPr="004F3CEC">
        <w:rPr>
          <w:rFonts w:eastAsia="Times New Roman" w:cstheme="minorHAnsi"/>
          <w:color w:val="000000"/>
          <w:lang w:eastAsia="pl-PL"/>
        </w:rPr>
        <w:t>ul. Kard.</w:t>
      </w:r>
      <w:r>
        <w:rPr>
          <w:rFonts w:eastAsia="Times New Roman" w:cstheme="minorHAnsi"/>
          <w:color w:val="000000"/>
          <w:lang w:eastAsia="pl-PL"/>
        </w:rPr>
        <w:t xml:space="preserve"> </w:t>
      </w:r>
      <w:r w:rsidRPr="004F3CEC">
        <w:rPr>
          <w:rFonts w:eastAsia="Times New Roman" w:cstheme="minorHAnsi"/>
          <w:color w:val="000000"/>
          <w:lang w:eastAsia="pl-PL"/>
        </w:rPr>
        <w:t>S.</w:t>
      </w:r>
      <w:r>
        <w:rPr>
          <w:rFonts w:eastAsia="Times New Roman" w:cstheme="minorHAnsi"/>
          <w:color w:val="000000"/>
          <w:lang w:eastAsia="pl-PL"/>
        </w:rPr>
        <w:t xml:space="preserve"> </w:t>
      </w:r>
      <w:r w:rsidRPr="004F3CEC">
        <w:rPr>
          <w:rFonts w:eastAsia="Times New Roman" w:cstheme="minorHAnsi"/>
          <w:color w:val="000000"/>
          <w:lang w:eastAsia="pl-PL"/>
        </w:rPr>
        <w:t>Wyszyńskiego 1, 62-510 Konin</w:t>
      </w:r>
    </w:p>
    <w:p w14:paraId="4516CA51" w14:textId="77777777" w:rsidR="00BA61DB" w:rsidRDefault="00BA61DB" w:rsidP="00BA61DB">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 xml:space="preserve">Wojewódzki Specjalistyczny Zespół Zakładów Opieki Zdrowotnej Chorób Płuc i Gruźlicy w Wolicy; </w:t>
      </w:r>
      <w:r w:rsidRPr="004F3CEC">
        <w:rPr>
          <w:rFonts w:eastAsia="Times New Roman" w:cstheme="minorHAnsi"/>
          <w:color w:val="000000"/>
          <w:lang w:eastAsia="pl-PL"/>
        </w:rPr>
        <w:t>Wolica 113, 62-872 Godziesze Małe</w:t>
      </w:r>
    </w:p>
    <w:p w14:paraId="165C6DBB"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 xml:space="preserve">al. Solidarności 36; 61-696 Poznań </w:t>
      </w:r>
    </w:p>
    <w:p w14:paraId="72EA4C6A"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 xml:space="preserve">ul. Mogileńska 42; 61-044 Poznań </w:t>
      </w:r>
    </w:p>
    <w:p w14:paraId="2182622A"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Miejski im. Franciszka Raszei</w:t>
      </w:r>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Mickiewicza 2; 60-834 Poznań </w:t>
      </w:r>
    </w:p>
    <w:p w14:paraId="21FCAF37"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 xml:space="preserve">ul. Kraszewskiego 11; 62-041 Puszczykowo </w:t>
      </w:r>
    </w:p>
    <w:p w14:paraId="75DA8F2B"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xml:space="preserve">; ul. Żeromskiego 29; 64-800 Chodzież </w:t>
      </w:r>
    </w:p>
    <w:p w14:paraId="5CB35BAE"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Pr>
          <w:rFonts w:ascii="Calibri" w:eastAsia="Times New Roman" w:hAnsi="Calibri" w:cs="Calibri"/>
          <w:b/>
          <w:bCs/>
          <w:color w:val="000000"/>
          <w:lang w:eastAsia="pl-PL"/>
        </w:rPr>
        <w:t xml:space="preserve"> </w:t>
      </w:r>
      <w:r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96; 64-700 Czarnków </w:t>
      </w:r>
    </w:p>
    <w:p w14:paraId="5AFFE6C0"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Plac K. Marcinkowskiego 8/9; 63-800 Gostyń </w:t>
      </w:r>
    </w:p>
    <w:p w14:paraId="26443CE0"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 xml:space="preserve">ul. Mossego17; 62-065 Grodzisk Wielkopolski </w:t>
      </w:r>
    </w:p>
    <w:p w14:paraId="22E03126"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 xml:space="preserve">ul. Szpitalna 1; 63-200 Jarocin </w:t>
      </w:r>
    </w:p>
    <w:p w14:paraId="0DCA3522"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 xml:space="preserve">ul. Szpitalna 7; 63-600 Kępno </w:t>
      </w:r>
    </w:p>
    <w:p w14:paraId="216500EA"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 xml:space="preserve">ul. Księcia Józefa Poniatowskiego 25; 62-600 Koło </w:t>
      </w:r>
    </w:p>
    <w:p w14:paraId="3AE0E740"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Szpitalna 7; 64-000 Kościan </w:t>
      </w:r>
    </w:p>
    <w:p w14:paraId="61145EB6"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 xml:space="preserve">ul. Młyńska 2; 63-700 Krotoszyn </w:t>
      </w:r>
    </w:p>
    <w:p w14:paraId="65824B80"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Międzychodzie; </w:t>
      </w:r>
      <w:r w:rsidRPr="002E3C80">
        <w:rPr>
          <w:rFonts w:ascii="Calibri" w:eastAsia="Times New Roman" w:hAnsi="Calibri" w:cs="Calibri"/>
          <w:bCs/>
          <w:color w:val="000000"/>
          <w:lang w:eastAsia="pl-PL"/>
        </w:rPr>
        <w:t xml:space="preserve">ul. Szpitalna 10; 64-400 Międzychód </w:t>
      </w:r>
    </w:p>
    <w:p w14:paraId="5297501B"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Hołogi; </w:t>
      </w:r>
      <w:r w:rsidRPr="002E3C80">
        <w:rPr>
          <w:rFonts w:ascii="Calibri" w:eastAsia="Times New Roman" w:hAnsi="Calibri" w:cs="Calibri"/>
          <w:bCs/>
          <w:color w:val="000000"/>
          <w:lang w:eastAsia="pl-PL"/>
        </w:rPr>
        <w:t xml:space="preserve">ul. Poznańska 30; 64-300 Nowy Tomyśl </w:t>
      </w:r>
    </w:p>
    <w:p w14:paraId="11E8F726"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 xml:space="preserve">ul. Szpitalna 2; 64-600 Oborniki </w:t>
      </w:r>
    </w:p>
    <w:p w14:paraId="315E3064"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Zespół Zakładów Opieki Zdrowotnej</w:t>
      </w:r>
      <w:r w:rsidRPr="00203D85">
        <w:t xml:space="preserve"> </w:t>
      </w:r>
      <w:r w:rsidRPr="00203D85">
        <w:rPr>
          <w:rFonts w:ascii="Calibri" w:eastAsia="Times New Roman" w:hAnsi="Calibri" w:cs="Calibri"/>
          <w:b/>
          <w:bCs/>
          <w:color w:val="000000"/>
          <w:lang w:eastAsia="pl-PL"/>
        </w:rPr>
        <w:t>w Ostrowie Wlkp</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Wlkp </w:t>
      </w:r>
    </w:p>
    <w:p w14:paraId="05734007"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 xml:space="preserve">Aleja Wolności 4; 63-500 Ostrzeszów </w:t>
      </w:r>
    </w:p>
    <w:p w14:paraId="316BFBE6"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 xml:space="preserve">ul. Rydygiera 1; 64-920 Piła </w:t>
      </w:r>
    </w:p>
    <w:p w14:paraId="16AB789B"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 xml:space="preserve">ul. Poznańska 125a; 63-300 Pleszew </w:t>
      </w:r>
    </w:p>
    <w:p w14:paraId="4B3E81D0"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 xml:space="preserve">ul. Gen. Grota Roweckiego 6; 63-900 Rawicz </w:t>
      </w:r>
    </w:p>
    <w:p w14:paraId="3806E88C"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 xml:space="preserve">ul. Traugutta 7; 62 – 400 Słupca </w:t>
      </w:r>
    </w:p>
    <w:p w14:paraId="7C14107B"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 xml:space="preserve">ul. Chełmońskiego 1; 63-100 Śrem </w:t>
      </w:r>
    </w:p>
    <w:p w14:paraId="28C945C8" w14:textId="77777777" w:rsidR="00BA61DB" w:rsidRPr="001B6406"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 xml:space="preserve">ul. Żwirki i Wigury 10; 63-000 Środa Wielkopolska </w:t>
      </w:r>
    </w:p>
    <w:p w14:paraId="4C86D050" w14:textId="77777777" w:rsidR="00BA61DB" w:rsidRPr="001B6406"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Pr="003A7AB2">
        <w:rPr>
          <w:rFonts w:ascii="Calibri" w:eastAsia="Times New Roman" w:hAnsi="Calibri" w:cs="Calibri"/>
          <w:bCs/>
          <w:color w:val="000000"/>
          <w:lang w:eastAsia="pl-PL"/>
        </w:rPr>
        <w:t>ul. Sukiennicza</w:t>
      </w:r>
      <w:r w:rsidRPr="002E3C80">
        <w:rPr>
          <w:rFonts w:ascii="Calibri" w:eastAsia="Times New Roman" w:hAnsi="Calibri" w:cs="Calibri"/>
          <w:bCs/>
          <w:color w:val="000000"/>
          <w:lang w:eastAsia="pl-PL"/>
        </w:rPr>
        <w:t xml:space="preserve"> 13; 64-500 Szamotuły </w:t>
      </w:r>
    </w:p>
    <w:p w14:paraId="6AF271EA" w14:textId="77777777" w:rsidR="00BA61DB" w:rsidRPr="001B6406"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 xml:space="preserve">Poduchowne 1; 62-700 Turek </w:t>
      </w:r>
    </w:p>
    <w:p w14:paraId="72090A94" w14:textId="77777777" w:rsidR="00BA61DB" w:rsidRPr="001B6406"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xml:space="preserve">; ul. Gen. W. Sikorskiego 9; 64-980 Trzcianka </w:t>
      </w:r>
    </w:p>
    <w:p w14:paraId="5FE7B13F"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Opieki Zdrowotnej</w:t>
      </w:r>
      <w:r w:rsidRPr="003A7AB2">
        <w:t xml:space="preserve"> </w:t>
      </w:r>
      <w:r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74; 62-100 Wągrowiec </w:t>
      </w:r>
    </w:p>
    <w:p w14:paraId="5687A3DD"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 xml:space="preserve">ul. Wschowska 3; 64-200 Wolsztyn </w:t>
      </w:r>
    </w:p>
    <w:p w14:paraId="2CA6374B"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 xml:space="preserve">ul. Słowackiego 2; 62-300 Września </w:t>
      </w:r>
    </w:p>
    <w:p w14:paraId="7FA40232"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 xml:space="preserve">ul. 22 Stycznia 41; 89-300 Wyrzysk </w:t>
      </w:r>
    </w:p>
    <w:p w14:paraId="51F54315"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 xml:space="preserve">ul. Szpitalna 28; 77-400 Złotów </w:t>
      </w:r>
    </w:p>
    <w:p w14:paraId="491B4D7A" w14:textId="77777777" w:rsidR="00BA61DB" w:rsidRPr="001B6406"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 xml:space="preserve">al. Niepodległości 34, 61-714 Poznań </w:t>
      </w:r>
    </w:p>
    <w:p w14:paraId="37781AC9" w14:textId="77777777" w:rsidR="00BA61DB" w:rsidRDefault="00BA61DB" w:rsidP="00BA61DB">
      <w:pPr>
        <w:spacing w:after="0"/>
        <w:contextualSpacing/>
        <w:jc w:val="both"/>
        <w:rPr>
          <w:rFonts w:eastAsia="Times New Roman" w:cstheme="minorHAnsi"/>
          <w:sz w:val="24"/>
          <w:szCs w:val="24"/>
          <w:lang w:eastAsia="pl-PL"/>
        </w:rPr>
      </w:pPr>
    </w:p>
    <w:p w14:paraId="15A86637" w14:textId="77777777" w:rsidR="00BA61DB" w:rsidRPr="002E3C80" w:rsidRDefault="00BA61DB" w:rsidP="00BA61DB">
      <w:pPr>
        <w:tabs>
          <w:tab w:val="left" w:pos="426"/>
        </w:tabs>
        <w:spacing w:after="0" w:line="240" w:lineRule="auto"/>
        <w:contextualSpacing/>
        <w:jc w:val="both"/>
        <w:rPr>
          <w:rFonts w:eastAsia="Times New Roman" w:cs="Times New Roman"/>
          <w:b/>
          <w:sz w:val="24"/>
          <w:szCs w:val="24"/>
          <w:lang w:eastAsia="pl-PL"/>
        </w:rPr>
      </w:pPr>
      <w:r>
        <w:rPr>
          <w:rFonts w:eastAsia="Times New Roman" w:cs="Times New Roman"/>
          <w:b/>
          <w:sz w:val="24"/>
          <w:szCs w:val="24"/>
          <w:lang w:eastAsia="pl-PL"/>
        </w:rPr>
        <w:t xml:space="preserve">Część II: </w:t>
      </w:r>
    </w:p>
    <w:p w14:paraId="7866139C" w14:textId="77777777" w:rsidR="00BA61DB" w:rsidRPr="004F3CEC"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 xml:space="preserve">ul. Mickiewicza 95; 63-100 Śrem </w:t>
      </w:r>
    </w:p>
    <w:p w14:paraId="7F0B3A62"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 xml:space="preserve">ul. Krysiewicza 7/8; 61-825 Poznań </w:t>
      </w:r>
    </w:p>
    <w:p w14:paraId="6CCBC566"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EA6A5D">
        <w:rPr>
          <w:rFonts w:ascii="Calibri" w:eastAsia="Times New Roman" w:hAnsi="Calibri" w:cs="Calibri"/>
          <w:b/>
          <w:bCs/>
          <w:color w:val="000000"/>
          <w:lang w:eastAsia="pl-PL"/>
        </w:rPr>
        <w:t>Szpital Wojewódzki w Poznaniu</w:t>
      </w:r>
      <w:r>
        <w:rPr>
          <w:rFonts w:ascii="Calibri" w:eastAsia="Times New Roman" w:hAnsi="Calibri" w:cs="Calibri"/>
          <w:b/>
          <w:bCs/>
          <w:color w:val="000000"/>
          <w:lang w:eastAsia="pl-PL"/>
        </w:rPr>
        <w:t>;</w:t>
      </w:r>
      <w:r w:rsidRPr="00EA6A5D">
        <w:rPr>
          <w:rFonts w:ascii="Calibri" w:eastAsia="Times New Roman" w:hAnsi="Calibri" w:cs="Calibri"/>
          <w:b/>
          <w:bCs/>
          <w:color w:val="000000"/>
          <w:lang w:eastAsia="pl-PL"/>
        </w:rPr>
        <w:t xml:space="preserve"> </w:t>
      </w:r>
      <w:r w:rsidRPr="00BC5230">
        <w:rPr>
          <w:rFonts w:ascii="Calibri" w:eastAsia="Times New Roman" w:hAnsi="Calibri" w:cs="Calibri"/>
          <w:bCs/>
          <w:color w:val="000000"/>
          <w:lang w:eastAsia="pl-PL"/>
        </w:rPr>
        <w:t>ul. Juraszów 7/19; 60-479 Poznań</w:t>
      </w:r>
      <w:r>
        <w:rPr>
          <w:rFonts w:ascii="Calibri" w:eastAsia="Times New Roman" w:hAnsi="Calibri" w:cs="Calibri"/>
          <w:b/>
          <w:bCs/>
          <w:color w:val="000000"/>
          <w:lang w:eastAsia="pl-PL"/>
        </w:rPr>
        <w:t xml:space="preserve"> (w tym </w:t>
      </w: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ul. Sanatoryjna 34; Kowanówko; 64-600 Oborniki</w:t>
      </w:r>
      <w:r>
        <w:rPr>
          <w:rFonts w:ascii="Calibri" w:eastAsia="Times New Roman" w:hAnsi="Calibri" w:cs="Calibri"/>
          <w:bCs/>
          <w:color w:val="000000"/>
          <w:lang w:eastAsia="pl-PL"/>
        </w:rPr>
        <w:t>)</w:t>
      </w:r>
      <w:r w:rsidRPr="002E3C80">
        <w:rPr>
          <w:rFonts w:ascii="Calibri" w:eastAsia="Times New Roman" w:hAnsi="Calibri" w:cs="Calibri"/>
          <w:bCs/>
          <w:color w:val="000000"/>
          <w:lang w:eastAsia="pl-PL"/>
        </w:rPr>
        <w:t xml:space="preserve"> </w:t>
      </w:r>
    </w:p>
    <w:p w14:paraId="6060C760" w14:textId="77777777" w:rsidR="00BA61DB" w:rsidRPr="00EA6A5D" w:rsidRDefault="00BA61DB" w:rsidP="00BA61DB">
      <w:pPr>
        <w:pStyle w:val="Akapitzlist"/>
        <w:numPr>
          <w:ilvl w:val="0"/>
          <w:numId w:val="29"/>
        </w:numPr>
        <w:spacing w:after="0" w:line="240" w:lineRule="auto"/>
        <w:jc w:val="both"/>
        <w:rPr>
          <w:rFonts w:eastAsia="Times New Roman" w:cstheme="minorHAnsi"/>
          <w:color w:val="000000"/>
          <w:lang w:eastAsia="pl-PL"/>
        </w:rPr>
      </w:pPr>
      <w:r w:rsidRPr="00EA6A5D">
        <w:rPr>
          <w:rFonts w:eastAsia="Times New Roman" w:cstheme="minorHAnsi"/>
          <w:b/>
          <w:color w:val="000000"/>
          <w:lang w:eastAsia="pl-PL"/>
        </w:rPr>
        <w:t>Wielkopolskie Centrum Pulmonologii i Torakochirurgii im. Eugenii i Janusza Zeylandów;</w:t>
      </w:r>
      <w:r>
        <w:rPr>
          <w:rFonts w:eastAsia="Times New Roman" w:cstheme="minorHAnsi"/>
          <w:color w:val="000000"/>
          <w:lang w:eastAsia="pl-PL"/>
        </w:rPr>
        <w:t xml:space="preserve"> </w:t>
      </w:r>
      <w:r w:rsidRPr="00EA6A5D">
        <w:rPr>
          <w:rFonts w:eastAsia="Times New Roman" w:cstheme="minorHAnsi"/>
          <w:color w:val="000000"/>
          <w:lang w:eastAsia="pl-PL"/>
        </w:rPr>
        <w:t>ul. Szamarzewskiego 62, 60-569 Poznań</w:t>
      </w:r>
    </w:p>
    <w:p w14:paraId="7BCD884F"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 xml:space="preserve">ul. Poznańska 79; 62-800 Kalisz </w:t>
      </w:r>
    </w:p>
    <w:p w14:paraId="16F3481F" w14:textId="77777777" w:rsidR="00BA61DB" w:rsidRDefault="00BA61DB" w:rsidP="00BA61DB">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dla Nerwowo i Psychicznie Chorych "Dziekanka" im. Aleksandra Piotrowskiego w Gnieźnie;</w:t>
      </w:r>
      <w:r>
        <w:rPr>
          <w:rFonts w:eastAsia="Times New Roman" w:cstheme="minorHAnsi"/>
          <w:color w:val="000000"/>
          <w:lang w:eastAsia="pl-PL"/>
        </w:rPr>
        <w:t xml:space="preserve"> </w:t>
      </w:r>
      <w:r w:rsidRPr="004F3CEC">
        <w:rPr>
          <w:rFonts w:eastAsia="Times New Roman" w:cstheme="minorHAnsi"/>
          <w:color w:val="000000"/>
          <w:lang w:eastAsia="pl-PL"/>
        </w:rPr>
        <w:t>ul. Poznańska 15, 62-200 Gniezno</w:t>
      </w:r>
    </w:p>
    <w:p w14:paraId="0E2285D6"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xml:space="preserve">; Plac Paderewskiego 1A; 64-000 Kościan </w:t>
      </w:r>
    </w:p>
    <w:p w14:paraId="5D751B89" w14:textId="77777777" w:rsidR="00BA61DB" w:rsidRDefault="00BA61DB" w:rsidP="00BA61DB">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Wojewódzki Szpital Zespolony w Lesznie;</w:t>
      </w:r>
      <w:r>
        <w:rPr>
          <w:rFonts w:eastAsia="Times New Roman" w:cstheme="minorHAnsi"/>
          <w:color w:val="000000"/>
          <w:lang w:eastAsia="pl-PL"/>
        </w:rPr>
        <w:t xml:space="preserve"> </w:t>
      </w:r>
      <w:r w:rsidRPr="004F3CEC">
        <w:rPr>
          <w:rFonts w:eastAsia="Times New Roman" w:cstheme="minorHAnsi"/>
          <w:color w:val="000000"/>
          <w:lang w:eastAsia="pl-PL"/>
        </w:rPr>
        <w:t>ul. Kiepury 45, 64-100 Leszno</w:t>
      </w:r>
    </w:p>
    <w:p w14:paraId="70AE4AD5" w14:textId="77777777" w:rsidR="00BA61DB" w:rsidRPr="001C2C33"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Promenada 7; 63-100 Śrem </w:t>
      </w:r>
    </w:p>
    <w:p w14:paraId="6979B514" w14:textId="77777777" w:rsidR="00BA61DB" w:rsidRDefault="00BA61DB" w:rsidP="00BA61DB">
      <w:pPr>
        <w:pStyle w:val="Akapitzlist"/>
        <w:numPr>
          <w:ilvl w:val="0"/>
          <w:numId w:val="29"/>
        </w:numPr>
        <w:spacing w:after="0" w:line="240" w:lineRule="auto"/>
        <w:jc w:val="both"/>
        <w:rPr>
          <w:rFonts w:eastAsia="Times New Roman" w:cstheme="minorHAnsi"/>
          <w:color w:val="000000"/>
          <w:lang w:eastAsia="pl-PL"/>
        </w:rPr>
      </w:pPr>
      <w:r w:rsidRPr="004F3CEC">
        <w:rPr>
          <w:rFonts w:eastAsia="Times New Roman" w:cstheme="minorHAnsi"/>
          <w:b/>
          <w:color w:val="000000"/>
          <w:lang w:eastAsia="pl-PL"/>
        </w:rPr>
        <w:t xml:space="preserve">Wojewódzki Specjalistyczny Zespół Zakładów Opieki Zdrowotnej Chorób Płuc i Gruźlicy w Wolicy; </w:t>
      </w:r>
      <w:r w:rsidRPr="004F3CEC">
        <w:rPr>
          <w:rFonts w:eastAsia="Times New Roman" w:cstheme="minorHAnsi"/>
          <w:color w:val="000000"/>
          <w:lang w:eastAsia="pl-PL"/>
        </w:rPr>
        <w:t>Wolica 113, 62-872 Godziesze Małe</w:t>
      </w:r>
    </w:p>
    <w:p w14:paraId="7D24A916"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 xml:space="preserve">al. Solidarności 36; 61-696 Poznań </w:t>
      </w:r>
    </w:p>
    <w:p w14:paraId="0277B59F"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 xml:space="preserve">ul. Mogileńska 42; 61-044 Poznań </w:t>
      </w:r>
    </w:p>
    <w:p w14:paraId="457F355B"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Miejski im. Franciszka Raszei</w:t>
      </w:r>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Mickiewicza 2; 60-834 Poznań </w:t>
      </w:r>
    </w:p>
    <w:p w14:paraId="3C2EBE6D"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Strusia z Zakładem Opiekuńczo - Leczniczym. Samodzielny Publiczny Zakład Opieki Zdrowotnej; </w:t>
      </w:r>
      <w:r w:rsidRPr="002E3C80">
        <w:rPr>
          <w:rFonts w:ascii="Calibri" w:eastAsia="Times New Roman" w:hAnsi="Calibri" w:cs="Calibri"/>
          <w:bCs/>
          <w:color w:val="000000"/>
          <w:lang w:eastAsia="pl-PL"/>
        </w:rPr>
        <w:t xml:space="preserve">ul. Szwajcarska 3; 61-285 Poznań </w:t>
      </w:r>
    </w:p>
    <w:p w14:paraId="684C2852"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 xml:space="preserve">ul. Kraszewskiego 11; 62-041 Puszczykowo </w:t>
      </w:r>
    </w:p>
    <w:p w14:paraId="4CB3D1FE"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xml:space="preserve">; ul. Żeromskiego 29; 64-800 Chodzież </w:t>
      </w:r>
    </w:p>
    <w:p w14:paraId="298BCEF2"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Pr>
          <w:rFonts w:ascii="Calibri" w:eastAsia="Times New Roman" w:hAnsi="Calibri" w:cs="Calibri"/>
          <w:b/>
          <w:bCs/>
          <w:color w:val="000000"/>
          <w:lang w:eastAsia="pl-PL"/>
        </w:rPr>
        <w:t xml:space="preserve"> </w:t>
      </w:r>
      <w:r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96; 64-700 Czarnków </w:t>
      </w:r>
    </w:p>
    <w:p w14:paraId="738EF34D"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SP ZOZ Samodzielny Publiczny Zespół Opieki Zdrowotnej</w:t>
      </w:r>
      <w:r>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Plac K. Marcinkowskiego 8/9; 63-800 Gostyń </w:t>
      </w:r>
    </w:p>
    <w:p w14:paraId="4E18C58F"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 xml:space="preserve">ul. Mossego17; 62-065 Grodzisk Wielkopolski </w:t>
      </w:r>
    </w:p>
    <w:p w14:paraId="275FF111"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 xml:space="preserve">ul. Szpitalna 1; 63-200 Jarocin </w:t>
      </w:r>
    </w:p>
    <w:p w14:paraId="26AFE528"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 xml:space="preserve">ul. Szpitalna 7; 63-600 Kępno </w:t>
      </w:r>
    </w:p>
    <w:p w14:paraId="44F6EA0D"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 xml:space="preserve">ul. Księcia Józefa Poniatowskiego 25; 62-600 Koło </w:t>
      </w:r>
    </w:p>
    <w:p w14:paraId="4F7DC93E"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Szpitalna 7; 64-000 Kościan </w:t>
      </w:r>
    </w:p>
    <w:p w14:paraId="279E252B"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 xml:space="preserve">ul. Młyńska 2; 63-700 Krotoszyn </w:t>
      </w:r>
    </w:p>
    <w:p w14:paraId="7904ADB2"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Międzychodzie; </w:t>
      </w:r>
      <w:r w:rsidRPr="002E3C80">
        <w:rPr>
          <w:rFonts w:ascii="Calibri" w:eastAsia="Times New Roman" w:hAnsi="Calibri" w:cs="Calibri"/>
          <w:bCs/>
          <w:color w:val="000000"/>
          <w:lang w:eastAsia="pl-PL"/>
        </w:rPr>
        <w:t xml:space="preserve">ul. Szpitalna 10; 64-400 Międzychód </w:t>
      </w:r>
    </w:p>
    <w:p w14:paraId="43888604"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Hołogi; </w:t>
      </w:r>
      <w:r w:rsidRPr="002E3C80">
        <w:rPr>
          <w:rFonts w:ascii="Calibri" w:eastAsia="Times New Roman" w:hAnsi="Calibri" w:cs="Calibri"/>
          <w:bCs/>
          <w:color w:val="000000"/>
          <w:lang w:eastAsia="pl-PL"/>
        </w:rPr>
        <w:t xml:space="preserve">ul. Poznańska 30; 64-300 Nowy Tomyśl </w:t>
      </w:r>
    </w:p>
    <w:p w14:paraId="678A2722"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 xml:space="preserve">ul. Szpitalna 2; 64-600 Oborniki </w:t>
      </w:r>
    </w:p>
    <w:p w14:paraId="3A0C41D5"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Pr="00203D85">
        <w:t xml:space="preserve"> </w:t>
      </w:r>
      <w:r w:rsidRPr="00203D85">
        <w:rPr>
          <w:rFonts w:ascii="Calibri" w:eastAsia="Times New Roman" w:hAnsi="Calibri" w:cs="Calibri"/>
          <w:b/>
          <w:bCs/>
          <w:color w:val="000000"/>
          <w:lang w:eastAsia="pl-PL"/>
        </w:rPr>
        <w:t>w Ostrowie Wlkp</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Limanowskiego 20-22; 63-400 Ostrów Wlkp </w:t>
      </w:r>
    </w:p>
    <w:p w14:paraId="0346533C"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 xml:space="preserve">Aleja Wolności 4; 63-500 Ostrzeszów </w:t>
      </w:r>
    </w:p>
    <w:p w14:paraId="3BF3E9E2"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 xml:space="preserve">ul. Rydygiera 1; 64-920 Piła </w:t>
      </w:r>
    </w:p>
    <w:p w14:paraId="176048B7"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 xml:space="preserve">ul. Poznańska 125a; 63-300 Pleszew </w:t>
      </w:r>
    </w:p>
    <w:p w14:paraId="63D25524"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 xml:space="preserve">ul. Gen. Grota Roweckiego 6; 63-900 Rawicz </w:t>
      </w:r>
    </w:p>
    <w:p w14:paraId="17193CEB"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 xml:space="preserve">ul. Traugutta 7; 62 – 400 Słupca </w:t>
      </w:r>
    </w:p>
    <w:p w14:paraId="3E42B9FF"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 xml:space="preserve">ul. Chełmońskiego 1; 63-100 Śrem </w:t>
      </w:r>
    </w:p>
    <w:p w14:paraId="20E62F13" w14:textId="77777777" w:rsidR="00BA61DB" w:rsidRPr="001B6406"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Pr="003A7AB2">
        <w:rPr>
          <w:rFonts w:ascii="Calibri" w:eastAsia="Times New Roman" w:hAnsi="Calibri" w:cs="Calibri"/>
          <w:bCs/>
          <w:color w:val="000000"/>
          <w:lang w:eastAsia="pl-PL"/>
        </w:rPr>
        <w:t>ul. Sukiennicza</w:t>
      </w:r>
      <w:r w:rsidRPr="002E3C80">
        <w:rPr>
          <w:rFonts w:ascii="Calibri" w:eastAsia="Times New Roman" w:hAnsi="Calibri" w:cs="Calibri"/>
          <w:bCs/>
          <w:color w:val="000000"/>
          <w:lang w:eastAsia="pl-PL"/>
        </w:rPr>
        <w:t xml:space="preserve"> 13; 64-500 Szamotuły </w:t>
      </w:r>
    </w:p>
    <w:p w14:paraId="39A8B1A9" w14:textId="77777777" w:rsidR="00BA61DB" w:rsidRPr="001B6406"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 xml:space="preserve">Poduchowne 1; 62-700 Turek </w:t>
      </w:r>
    </w:p>
    <w:p w14:paraId="17B47E5B" w14:textId="77777777" w:rsidR="00BA61DB" w:rsidRPr="001B6406"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xml:space="preserve">; ul. Gen. W. Sikorskiego 9; 64-980 Trzcianka </w:t>
      </w:r>
    </w:p>
    <w:p w14:paraId="02603A5C"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Opieki Zdrowotnej</w:t>
      </w:r>
      <w:r w:rsidRPr="003A7AB2">
        <w:t xml:space="preserve"> </w:t>
      </w:r>
      <w:r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 xml:space="preserve">ul. Kościuszki 74; 62-100 Wągrowiec </w:t>
      </w:r>
    </w:p>
    <w:p w14:paraId="40AB91F8"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 xml:space="preserve">ul. Wschowska 3; 64-200 Wolsztyn </w:t>
      </w:r>
    </w:p>
    <w:p w14:paraId="110BB9EE"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 xml:space="preserve">ul. Słowackiego 2; 62-300 Września </w:t>
      </w:r>
    </w:p>
    <w:p w14:paraId="09E899FC" w14:textId="77777777" w:rsidR="00BA61DB" w:rsidRPr="002E3C80" w:rsidRDefault="00BA61DB" w:rsidP="00BA61D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 xml:space="preserve">ul. 22 Stycznia 41; 89-300 Wyrzysk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3B4C5379"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r w:rsidR="00281B5B" w:rsidRPr="002E3C80">
        <w:rPr>
          <w:rFonts w:eastAsia="Times New Roman" w:cstheme="minorHAnsi"/>
          <w:b/>
          <w:color w:val="000000" w:themeColor="text1"/>
          <w:sz w:val="24"/>
          <w:szCs w:val="24"/>
          <w:lang w:eastAsia="pl-PL"/>
        </w:rPr>
        <w:t>SzW/</w:t>
      </w:r>
      <w:r w:rsidR="00BA61DB">
        <w:rPr>
          <w:rFonts w:eastAsia="Times New Roman" w:cstheme="minorHAnsi"/>
          <w:b/>
          <w:color w:val="000000" w:themeColor="text1"/>
          <w:sz w:val="24"/>
          <w:szCs w:val="24"/>
          <w:lang w:eastAsia="pl-PL"/>
        </w:rPr>
        <w:t>9</w:t>
      </w:r>
      <w:r w:rsidR="008412AF" w:rsidRPr="002E3C80">
        <w:rPr>
          <w:rFonts w:eastAsia="Times New Roman" w:cstheme="minorHAnsi"/>
          <w:b/>
          <w:color w:val="000000" w:themeColor="text1"/>
          <w:sz w:val="24"/>
          <w:szCs w:val="24"/>
          <w:lang w:eastAsia="pl-PL"/>
        </w:rPr>
        <w:t>/2020</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lastRenderedPageBreak/>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Pzp, związanym z udziałem </w:t>
      </w:r>
      <w:r w:rsidRPr="002E3C80">
        <w:rPr>
          <w:rFonts w:ascii="Calibri" w:hAnsi="Calibri" w:cs="Calibri"/>
          <w:sz w:val="24"/>
          <w:szCs w:val="24"/>
        </w:rPr>
        <w:br/>
        <w:t>w postępowaniu o udzielenie zamówienia publicznego; konsekwencje niepodania określonych danych wynikają z ustawy Pzp.</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lastRenderedPageBreak/>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2A060463" w14:textId="7BFA4533"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sidRPr="002E3C80">
        <w:rPr>
          <w:rFonts w:eastAsia="Times New Roman" w:cs="Times New Roman"/>
          <w:sz w:val="24"/>
          <w:szCs w:val="24"/>
          <w:lang w:eastAsia="pl-PL"/>
        </w:rPr>
        <w:t>h</w:t>
      </w:r>
      <w:r w:rsidRPr="002E3C80">
        <w:rPr>
          <w:rFonts w:eastAsia="Times New Roman" w:cs="Times New Roman"/>
          <w:sz w:val="24"/>
          <w:szCs w:val="24"/>
          <w:lang w:eastAsia="pl-PL"/>
        </w:rPr>
        <w:t>, zwanej dalej ustawą</w:t>
      </w:r>
      <w:r w:rsidR="00B92018"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o wartości zamówienia przekraczającej kwoty określonej w przepisach wydanych na podstawie art. 11 ust. 8 ww. ustawy</w:t>
      </w:r>
      <w:r w:rsidR="00970FF0"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w:t>
      </w:r>
    </w:p>
    <w:p w14:paraId="43E31B0A" w14:textId="50A759F0"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Postępowanie </w:t>
      </w:r>
      <w:r w:rsidR="007728CF" w:rsidRPr="002E3C80">
        <w:rPr>
          <w:rFonts w:eastAsia="Times New Roman" w:cs="Times New Roman"/>
          <w:sz w:val="24"/>
          <w:szCs w:val="24"/>
          <w:lang w:eastAsia="pl-PL"/>
        </w:rPr>
        <w:t xml:space="preserve">jest </w:t>
      </w:r>
      <w:r w:rsidRPr="002E3C80">
        <w:rPr>
          <w:rFonts w:eastAsia="Times New Roman" w:cs="Times New Roman"/>
          <w:sz w:val="24"/>
          <w:szCs w:val="24"/>
          <w:lang w:eastAsia="pl-PL"/>
        </w:rPr>
        <w:t>dofinansowane z Wielkopolskiego Regionalnego Programu O</w:t>
      </w:r>
      <w:r w:rsidR="00B92018" w:rsidRPr="002E3C80">
        <w:rPr>
          <w:rFonts w:eastAsia="Times New Roman" w:cs="Times New Roman"/>
          <w:sz w:val="24"/>
          <w:szCs w:val="24"/>
          <w:lang w:eastAsia="pl-PL"/>
        </w:rPr>
        <w:t xml:space="preserve">peracyjnego na lata 2014-2020, </w:t>
      </w:r>
      <w:r w:rsidRPr="002E3C80">
        <w:rPr>
          <w:rFonts w:eastAsia="Times New Roman" w:cs="Times New Roman"/>
          <w:sz w:val="24"/>
          <w:szCs w:val="24"/>
          <w:lang w:eastAsia="pl-PL"/>
        </w:rPr>
        <w:t xml:space="preserve">w ramach Poddziałania </w:t>
      </w:r>
      <w:r w:rsidR="00B92018" w:rsidRPr="002E3C80">
        <w:rPr>
          <w:rFonts w:eastAsia="Times New Roman" w:cs="Times New Roman"/>
          <w:sz w:val="24"/>
          <w:szCs w:val="24"/>
          <w:lang w:eastAsia="pl-PL"/>
        </w:rPr>
        <w:t>2</w:t>
      </w:r>
      <w:r w:rsidRPr="002E3C80">
        <w:rPr>
          <w:rFonts w:eastAsia="Times New Roman" w:cs="Times New Roman"/>
          <w:sz w:val="24"/>
          <w:szCs w:val="24"/>
          <w:lang w:eastAsia="pl-PL"/>
        </w:rPr>
        <w:t>.1.</w:t>
      </w:r>
      <w:r w:rsidR="00B92018" w:rsidRPr="002E3C80">
        <w:rPr>
          <w:rFonts w:eastAsia="Times New Roman" w:cs="Times New Roman"/>
          <w:sz w:val="24"/>
          <w:szCs w:val="24"/>
          <w:lang w:eastAsia="pl-PL"/>
        </w:rPr>
        <w:t xml:space="preserve">1. </w:t>
      </w:r>
      <w:r w:rsidR="00B92018" w:rsidRPr="002E3C80">
        <w:rPr>
          <w:rFonts w:eastAsia="Times New Roman" w:cs="Times New Roman"/>
          <w:i/>
          <w:sz w:val="24"/>
          <w:szCs w:val="24"/>
          <w:lang w:eastAsia="pl-PL"/>
        </w:rPr>
        <w:t>Rozwój elektronicznych usług publicznych.</w:t>
      </w:r>
    </w:p>
    <w:p w14:paraId="7A9116A3" w14:textId="77777777" w:rsidR="001D1B79" w:rsidRPr="002E3C80"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2E3C80">
        <w:rPr>
          <w:rFonts w:eastAsia="Times New Roman" w:cs="Times New Roman"/>
          <w:color w:val="000000" w:themeColor="text1"/>
          <w:sz w:val="24"/>
          <w:szCs w:val="24"/>
          <w:lang w:eastAsia="pl-PL"/>
        </w:rPr>
        <w:t>(art. 24aa ustawy Pzp).</w:t>
      </w:r>
    </w:p>
    <w:p w14:paraId="2B1E5A69" w14:textId="32C190C3" w:rsidR="001D1B79" w:rsidRPr="002E3C80"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2E3C80">
        <w:rPr>
          <w:rFonts w:eastAsia="Times New Roman" w:cs="Times New Roman"/>
          <w:color w:val="000000" w:themeColor="text1"/>
          <w:sz w:val="24"/>
          <w:szCs w:val="24"/>
          <w:lang w:eastAsia="pl-PL"/>
        </w:rPr>
        <w:t xml:space="preserve">Rodzaj przedmiotu </w:t>
      </w:r>
      <w:r w:rsidRPr="002E3C80">
        <w:rPr>
          <w:rFonts w:eastAsia="Times New Roman" w:cstheme="minorHAnsi"/>
          <w:color w:val="000000" w:themeColor="text1"/>
          <w:sz w:val="24"/>
          <w:szCs w:val="24"/>
          <w:lang w:eastAsia="pl-PL"/>
        </w:rPr>
        <w:t xml:space="preserve">zamówienia: </w:t>
      </w:r>
      <w:r w:rsidR="005B36BF">
        <w:rPr>
          <w:rFonts w:eastAsia="Times New Roman" w:cstheme="minorHAnsi"/>
          <w:b/>
          <w:color w:val="000000" w:themeColor="text1"/>
          <w:sz w:val="24"/>
          <w:szCs w:val="24"/>
          <w:lang w:eastAsia="pl-PL"/>
        </w:rPr>
        <w:t>dostawa</w:t>
      </w:r>
      <w:r w:rsidRPr="002E3C80">
        <w:rPr>
          <w:rFonts w:eastAsia="Times New Roman" w:cstheme="minorHAnsi"/>
          <w:color w:val="000000" w:themeColor="text1"/>
          <w:sz w:val="24"/>
          <w:szCs w:val="24"/>
          <w:lang w:eastAsia="pl-PL"/>
        </w:rPr>
        <w:t>.</w:t>
      </w: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4539F16E" w14:textId="6CF2F4C1" w:rsidR="00BA61DB" w:rsidRDefault="00BA61DB" w:rsidP="00BA61DB">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Przedmiotem zamówienia jest dostawa</w:t>
      </w:r>
      <w:r>
        <w:rPr>
          <w:rFonts w:eastAsia="Times New Roman" w:cstheme="minorHAnsi"/>
          <w:color w:val="000000" w:themeColor="text1"/>
          <w:sz w:val="24"/>
          <w:szCs w:val="24"/>
          <w:lang w:eastAsia="pl-PL"/>
        </w:rPr>
        <w:t xml:space="preserve"> </w:t>
      </w:r>
      <w:r w:rsidRPr="00876B0A">
        <w:rPr>
          <w:rFonts w:eastAsia="Times New Roman" w:cstheme="minorHAnsi"/>
          <w:color w:val="000000" w:themeColor="text1"/>
          <w:sz w:val="24"/>
          <w:szCs w:val="24"/>
          <w:lang w:eastAsia="pl-PL"/>
        </w:rPr>
        <w:t>fabrycznie nowego sprzętu w postaci: przełączników sieciowych, urządzeń dostępowych, drukarek, skanerów i sy</w:t>
      </w:r>
      <w:r>
        <w:rPr>
          <w:rFonts w:eastAsia="Times New Roman" w:cstheme="minorHAnsi"/>
          <w:color w:val="000000" w:themeColor="text1"/>
          <w:sz w:val="24"/>
          <w:szCs w:val="24"/>
          <w:lang w:eastAsia="pl-PL"/>
        </w:rPr>
        <w:t>stemów zasilania gwarantowanego.</w:t>
      </w:r>
    </w:p>
    <w:p w14:paraId="28909CED" w14:textId="77777777" w:rsidR="00BA61DB" w:rsidRDefault="00BA61DB" w:rsidP="00BA61DB">
      <w:pPr>
        <w:spacing w:after="0"/>
        <w:ind w:right="21"/>
        <w:contextualSpacing/>
        <w:jc w:val="both"/>
        <w:rPr>
          <w:rFonts w:eastAsia="Times New Roman" w:cstheme="minorHAnsi"/>
          <w:color w:val="000000" w:themeColor="text1"/>
          <w:sz w:val="24"/>
          <w:szCs w:val="24"/>
          <w:lang w:eastAsia="pl-PL"/>
        </w:rPr>
      </w:pPr>
    </w:p>
    <w:p w14:paraId="5AEFE306" w14:textId="309D9602" w:rsidR="00BA61DB" w:rsidRDefault="00BA61DB" w:rsidP="00BA61DB">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Zamówienie r</w:t>
      </w:r>
      <w:r w:rsidRPr="002E3C80">
        <w:rPr>
          <w:rFonts w:eastAsia="Times New Roman" w:cstheme="minorHAnsi"/>
          <w:color w:val="000000" w:themeColor="text1"/>
          <w:sz w:val="24"/>
          <w:szCs w:val="24"/>
          <w:lang w:eastAsia="pl-PL"/>
        </w:rPr>
        <w:t>ealizowane</w:t>
      </w:r>
      <w:r>
        <w:rPr>
          <w:rFonts w:eastAsia="Times New Roman" w:cstheme="minorHAnsi"/>
          <w:color w:val="000000" w:themeColor="text1"/>
          <w:sz w:val="24"/>
          <w:szCs w:val="24"/>
          <w:lang w:eastAsia="pl-PL"/>
        </w:rPr>
        <w:t xml:space="preserve"> jest</w:t>
      </w:r>
      <w:r w:rsidRPr="002E3C8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w ramach</w:t>
      </w:r>
      <w:r w:rsidRPr="002E3C80">
        <w:rPr>
          <w:rFonts w:eastAsia="Times New Roman" w:cstheme="minorHAnsi"/>
          <w:color w:val="000000" w:themeColor="text1"/>
          <w:sz w:val="24"/>
          <w:szCs w:val="24"/>
          <w:lang w:eastAsia="pl-PL"/>
        </w:rPr>
        <w:t xml:space="preserve"> szerszego zamówienia występującego pod nazw</w:t>
      </w:r>
      <w:r>
        <w:rPr>
          <w:rFonts w:eastAsia="Times New Roman" w:cstheme="minorHAnsi"/>
          <w:color w:val="000000" w:themeColor="text1"/>
          <w:sz w:val="24"/>
          <w:szCs w:val="24"/>
          <w:lang w:eastAsia="pl-PL"/>
        </w:rPr>
        <w:t>ą</w:t>
      </w:r>
      <w:r w:rsidRPr="002E3C80">
        <w:rPr>
          <w:rFonts w:eastAsia="Times New Roman" w:cstheme="minorHAnsi"/>
          <w:color w:val="000000" w:themeColor="text1"/>
          <w:sz w:val="24"/>
          <w:szCs w:val="24"/>
          <w:lang w:eastAsia="pl-PL"/>
        </w:rPr>
        <w:t>:</w:t>
      </w:r>
    </w:p>
    <w:p w14:paraId="6DB6FA75" w14:textId="60FA071E" w:rsidR="002E3C80" w:rsidRPr="00BA61DB" w:rsidRDefault="00BA61DB" w:rsidP="002E3C80">
      <w:pPr>
        <w:spacing w:after="0"/>
        <w:ind w:right="21"/>
        <w:jc w:val="both"/>
        <w:rPr>
          <w:rFonts w:eastAsia="Times New Roman" w:cstheme="minorHAnsi"/>
          <w:i/>
          <w:color w:val="000000" w:themeColor="text1"/>
          <w:sz w:val="24"/>
          <w:szCs w:val="24"/>
          <w:lang w:eastAsia="pl-PL"/>
        </w:rPr>
      </w:pPr>
      <w:r w:rsidRPr="00BA61DB">
        <w:rPr>
          <w:rFonts w:eastAsia="Times New Roman" w:cstheme="minorHAnsi"/>
          <w:i/>
          <w:color w:val="000000" w:themeColor="text1"/>
          <w:sz w:val="24"/>
          <w:szCs w:val="24"/>
          <w:lang w:eastAsia="pl-PL"/>
        </w:rPr>
        <w:t>Dostarczenie, skonfigurowanie, uruchomienie i uzupełnienie istniejących sieci LAN wraz z przełącznikami sieciowymi.</w:t>
      </w:r>
    </w:p>
    <w:p w14:paraId="4ED24A64" w14:textId="0FDF35CB" w:rsidR="006840F1" w:rsidRPr="002E3C80" w:rsidRDefault="001D45FA" w:rsidP="002E3C8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BF6E2BE"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CA7C4AC" w14:textId="32F1AFB1"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 za</w:t>
      </w:r>
      <w:r w:rsidR="00E226A1" w:rsidRPr="002E3C80">
        <w:rPr>
          <w:rFonts w:eastAsia="Times New Roman" w:cstheme="minorHAnsi"/>
          <w:color w:val="000000" w:themeColor="text1"/>
          <w:sz w:val="24"/>
          <w:szCs w:val="24"/>
          <w:lang w:eastAsia="pl-PL"/>
        </w:rPr>
        <w:t xml:space="preserve">mówienia został podzielony na </w:t>
      </w:r>
      <w:r w:rsidR="00BA61DB">
        <w:rPr>
          <w:rFonts w:eastAsia="Times New Roman" w:cstheme="minorHAnsi"/>
          <w:color w:val="000000" w:themeColor="text1"/>
          <w:sz w:val="24"/>
          <w:szCs w:val="24"/>
          <w:lang w:eastAsia="pl-PL"/>
        </w:rPr>
        <w:t>2</w:t>
      </w:r>
      <w:r w:rsidRPr="002E3C80">
        <w:rPr>
          <w:rFonts w:eastAsia="Times New Roman" w:cstheme="minorHAnsi"/>
          <w:color w:val="000000" w:themeColor="text1"/>
          <w:sz w:val="24"/>
          <w:szCs w:val="24"/>
          <w:lang w:eastAsia="pl-PL"/>
        </w:rPr>
        <w:t xml:space="preserve"> części.</w:t>
      </w:r>
    </w:p>
    <w:p w14:paraId="3FBA87A7"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376C00B3" w14:textId="7010E086" w:rsidR="008412AF" w:rsidRPr="002E3C80" w:rsidRDefault="00E226A1"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Przedmiotem Zamówienia w ramach części </w:t>
      </w:r>
      <w:r w:rsidR="00BA61DB">
        <w:rPr>
          <w:rFonts w:eastAsia="Times New Roman" w:cstheme="minorHAnsi"/>
          <w:color w:val="000000" w:themeColor="text1"/>
          <w:sz w:val="24"/>
          <w:szCs w:val="24"/>
          <w:lang w:eastAsia="pl-PL"/>
        </w:rPr>
        <w:t xml:space="preserve">I </w:t>
      </w:r>
      <w:r w:rsidRPr="002E3C80">
        <w:rPr>
          <w:rFonts w:eastAsia="Times New Roman" w:cstheme="minorHAnsi"/>
          <w:color w:val="000000" w:themeColor="text1"/>
          <w:sz w:val="24"/>
          <w:szCs w:val="24"/>
          <w:lang w:eastAsia="pl-PL"/>
        </w:rPr>
        <w:t>jest:</w:t>
      </w:r>
    </w:p>
    <w:p w14:paraId="22DE08FE" w14:textId="6E504CA1" w:rsidR="00BA61DB" w:rsidRDefault="00BA61DB" w:rsidP="00BA61DB">
      <w:pPr>
        <w:spacing w:after="0"/>
        <w:ind w:right="21"/>
        <w:contextualSpacing/>
        <w:jc w:val="both"/>
        <w:rPr>
          <w:rFonts w:eastAsia="Times New Roman" w:cstheme="minorHAnsi"/>
          <w:color w:val="000000" w:themeColor="text1"/>
          <w:sz w:val="24"/>
          <w:szCs w:val="24"/>
          <w:lang w:eastAsia="pl-PL"/>
        </w:rPr>
      </w:pPr>
    </w:p>
    <w:p w14:paraId="2B6DC456" w14:textId="77777777" w:rsidR="00BA61DB" w:rsidRPr="00876B0A" w:rsidRDefault="00BA61DB" w:rsidP="001C673A">
      <w:pPr>
        <w:tabs>
          <w:tab w:val="left" w:pos="1120"/>
        </w:tabs>
        <w:spacing w:after="0"/>
        <w:ind w:right="21"/>
        <w:contextualSpacing/>
        <w:jc w:val="both"/>
        <w:rPr>
          <w:rFonts w:eastAsia="Times New Roman" w:cstheme="minorHAnsi"/>
          <w:color w:val="000000" w:themeColor="text1"/>
          <w:sz w:val="24"/>
          <w:szCs w:val="24"/>
          <w:lang w:eastAsia="pl-PL"/>
        </w:rPr>
      </w:pPr>
      <w:r w:rsidRPr="00876B0A">
        <w:rPr>
          <w:rFonts w:eastAsia="Times New Roman" w:cstheme="minorHAnsi"/>
          <w:color w:val="000000" w:themeColor="text1"/>
          <w:sz w:val="24"/>
          <w:szCs w:val="24"/>
          <w:lang w:eastAsia="pl-PL"/>
        </w:rPr>
        <w:t>Dostarczenie urządzeń dostępowych, drukarek, skanerów i systemów zasilania gwarantowanego</w:t>
      </w:r>
      <w:r>
        <w:rPr>
          <w:rFonts w:eastAsia="Times New Roman" w:cstheme="minorHAnsi"/>
          <w:color w:val="000000" w:themeColor="text1"/>
          <w:sz w:val="24"/>
          <w:szCs w:val="24"/>
          <w:lang w:eastAsia="pl-PL"/>
        </w:rPr>
        <w:t xml:space="preserve">, </w:t>
      </w:r>
      <w:r w:rsidRPr="00876B0A">
        <w:rPr>
          <w:rFonts w:eastAsia="Times New Roman" w:cstheme="minorHAnsi"/>
          <w:color w:val="000000" w:themeColor="text1"/>
          <w:sz w:val="24"/>
          <w:szCs w:val="24"/>
          <w:lang w:eastAsia="pl-PL"/>
        </w:rPr>
        <w:t xml:space="preserve"> w tym </w:t>
      </w:r>
      <w:r>
        <w:rPr>
          <w:rFonts w:eastAsia="Times New Roman" w:cstheme="minorHAnsi"/>
          <w:color w:val="000000" w:themeColor="text1"/>
          <w:sz w:val="24"/>
          <w:szCs w:val="24"/>
          <w:lang w:eastAsia="pl-PL"/>
        </w:rPr>
        <w:t>t</w:t>
      </w:r>
      <w:r w:rsidRPr="00876B0A">
        <w:rPr>
          <w:rFonts w:eastAsia="Times New Roman" w:cstheme="minorHAnsi"/>
          <w:color w:val="000000" w:themeColor="text1"/>
          <w:sz w:val="24"/>
          <w:szCs w:val="24"/>
          <w:lang w:eastAsia="pl-PL"/>
        </w:rPr>
        <w:t>ablet</w:t>
      </w:r>
      <w:r>
        <w:rPr>
          <w:rFonts w:eastAsia="Times New Roman" w:cstheme="minorHAnsi"/>
          <w:color w:val="000000" w:themeColor="text1"/>
          <w:sz w:val="24"/>
          <w:szCs w:val="24"/>
          <w:lang w:eastAsia="pl-PL"/>
        </w:rPr>
        <w:t>ów</w:t>
      </w:r>
      <w:r w:rsidRPr="00876B0A">
        <w:rPr>
          <w:rFonts w:eastAsia="Times New Roman" w:cstheme="minorHAnsi"/>
          <w:color w:val="000000" w:themeColor="text1"/>
          <w:sz w:val="24"/>
          <w:szCs w:val="24"/>
          <w:lang w:eastAsia="pl-PL"/>
        </w:rPr>
        <w:t xml:space="preserve"> wzmocniony</w:t>
      </w:r>
      <w:r>
        <w:rPr>
          <w:rFonts w:eastAsia="Times New Roman" w:cstheme="minorHAnsi"/>
          <w:color w:val="000000" w:themeColor="text1"/>
          <w:sz w:val="24"/>
          <w:szCs w:val="24"/>
          <w:lang w:eastAsia="pl-PL"/>
        </w:rPr>
        <w:t>ch, k</w:t>
      </w:r>
      <w:r w:rsidRPr="00876B0A">
        <w:rPr>
          <w:rFonts w:eastAsia="Times New Roman" w:cstheme="minorHAnsi"/>
          <w:color w:val="000000" w:themeColor="text1"/>
          <w:sz w:val="24"/>
          <w:szCs w:val="24"/>
          <w:lang w:eastAsia="pl-PL"/>
        </w:rPr>
        <w:t xml:space="preserve">omputer </w:t>
      </w:r>
      <w:r>
        <w:rPr>
          <w:rFonts w:eastAsia="Times New Roman" w:cstheme="minorHAnsi"/>
          <w:color w:val="000000" w:themeColor="text1"/>
          <w:sz w:val="24"/>
          <w:szCs w:val="24"/>
          <w:lang w:eastAsia="pl-PL"/>
        </w:rPr>
        <w:t>s</w:t>
      </w:r>
      <w:r w:rsidRPr="00876B0A">
        <w:rPr>
          <w:rFonts w:eastAsia="Times New Roman" w:cstheme="minorHAnsi"/>
          <w:color w:val="000000" w:themeColor="text1"/>
          <w:sz w:val="24"/>
          <w:szCs w:val="24"/>
          <w:lang w:eastAsia="pl-PL"/>
        </w:rPr>
        <w:t>tacjonarny</w:t>
      </w:r>
      <w:r>
        <w:rPr>
          <w:rFonts w:eastAsia="Times New Roman" w:cstheme="minorHAnsi"/>
          <w:color w:val="000000" w:themeColor="text1"/>
          <w:sz w:val="24"/>
          <w:szCs w:val="24"/>
          <w:lang w:eastAsia="pl-PL"/>
        </w:rPr>
        <w:t>ch, c</w:t>
      </w:r>
      <w:r w:rsidRPr="00876B0A">
        <w:rPr>
          <w:rFonts w:eastAsia="Times New Roman" w:cstheme="minorHAnsi"/>
          <w:color w:val="000000" w:themeColor="text1"/>
          <w:sz w:val="24"/>
          <w:szCs w:val="24"/>
          <w:lang w:eastAsia="pl-PL"/>
        </w:rPr>
        <w:t>zytnik kodów przewodowy</w:t>
      </w:r>
      <w:r>
        <w:rPr>
          <w:rFonts w:eastAsia="Times New Roman" w:cstheme="minorHAnsi"/>
          <w:color w:val="000000" w:themeColor="text1"/>
          <w:sz w:val="24"/>
          <w:szCs w:val="24"/>
          <w:lang w:eastAsia="pl-PL"/>
        </w:rPr>
        <w:t>ch, c</w:t>
      </w:r>
      <w:r w:rsidRPr="00876B0A">
        <w:rPr>
          <w:rFonts w:eastAsia="Times New Roman" w:cstheme="minorHAnsi"/>
          <w:color w:val="000000" w:themeColor="text1"/>
          <w:sz w:val="24"/>
          <w:szCs w:val="24"/>
          <w:lang w:eastAsia="pl-PL"/>
        </w:rPr>
        <w:t>zytnik kodów bezprzewodowy</w:t>
      </w:r>
      <w:r>
        <w:rPr>
          <w:rFonts w:eastAsia="Times New Roman" w:cstheme="minorHAnsi"/>
          <w:color w:val="000000" w:themeColor="text1"/>
          <w:sz w:val="24"/>
          <w:szCs w:val="24"/>
          <w:lang w:eastAsia="pl-PL"/>
        </w:rPr>
        <w:t>ch, d</w:t>
      </w:r>
      <w:r w:rsidRPr="00876B0A">
        <w:rPr>
          <w:rFonts w:eastAsia="Times New Roman" w:cstheme="minorHAnsi"/>
          <w:color w:val="000000" w:themeColor="text1"/>
          <w:sz w:val="24"/>
          <w:szCs w:val="24"/>
          <w:lang w:eastAsia="pl-PL"/>
        </w:rPr>
        <w:t>rukar</w:t>
      </w:r>
      <w:r>
        <w:rPr>
          <w:rFonts w:eastAsia="Times New Roman" w:cstheme="minorHAnsi"/>
          <w:color w:val="000000" w:themeColor="text1"/>
          <w:sz w:val="24"/>
          <w:szCs w:val="24"/>
          <w:lang w:eastAsia="pl-PL"/>
        </w:rPr>
        <w:t>ek</w:t>
      </w:r>
      <w:r w:rsidRPr="00876B0A">
        <w:rPr>
          <w:rFonts w:eastAsia="Times New Roman" w:cstheme="minorHAnsi"/>
          <w:color w:val="000000" w:themeColor="text1"/>
          <w:sz w:val="24"/>
          <w:szCs w:val="24"/>
          <w:lang w:eastAsia="pl-PL"/>
        </w:rPr>
        <w:t xml:space="preserve"> etykiet</w:t>
      </w:r>
      <w:r>
        <w:rPr>
          <w:rFonts w:eastAsia="Times New Roman" w:cstheme="minorHAnsi"/>
          <w:color w:val="000000" w:themeColor="text1"/>
          <w:sz w:val="24"/>
          <w:szCs w:val="24"/>
          <w:lang w:eastAsia="pl-PL"/>
        </w:rPr>
        <w:t>, d</w:t>
      </w:r>
      <w:r w:rsidRPr="00876B0A">
        <w:rPr>
          <w:rFonts w:eastAsia="Times New Roman" w:cstheme="minorHAnsi"/>
          <w:color w:val="000000" w:themeColor="text1"/>
          <w:sz w:val="24"/>
          <w:szCs w:val="24"/>
          <w:lang w:eastAsia="pl-PL"/>
        </w:rPr>
        <w:t>rukar</w:t>
      </w:r>
      <w:r>
        <w:rPr>
          <w:rFonts w:eastAsia="Times New Roman" w:cstheme="minorHAnsi"/>
          <w:color w:val="000000" w:themeColor="text1"/>
          <w:sz w:val="24"/>
          <w:szCs w:val="24"/>
          <w:lang w:eastAsia="pl-PL"/>
        </w:rPr>
        <w:t>ek</w:t>
      </w:r>
      <w:r w:rsidRPr="00876B0A">
        <w:rPr>
          <w:rFonts w:eastAsia="Times New Roman" w:cstheme="minorHAnsi"/>
          <w:color w:val="000000" w:themeColor="text1"/>
          <w:sz w:val="24"/>
          <w:szCs w:val="24"/>
          <w:lang w:eastAsia="pl-PL"/>
        </w:rPr>
        <w:t xml:space="preserve"> opasek</w:t>
      </w:r>
      <w:r>
        <w:rPr>
          <w:rFonts w:eastAsia="Times New Roman" w:cstheme="minorHAnsi"/>
          <w:color w:val="000000" w:themeColor="text1"/>
          <w:sz w:val="24"/>
          <w:szCs w:val="24"/>
          <w:lang w:eastAsia="pl-PL"/>
        </w:rPr>
        <w:t>, s</w:t>
      </w:r>
      <w:r w:rsidRPr="00876B0A">
        <w:rPr>
          <w:rFonts w:eastAsia="Times New Roman" w:cstheme="minorHAnsi"/>
          <w:color w:val="000000" w:themeColor="text1"/>
          <w:sz w:val="24"/>
          <w:szCs w:val="24"/>
          <w:lang w:eastAsia="pl-PL"/>
        </w:rPr>
        <w:t>kaner</w:t>
      </w:r>
      <w:r>
        <w:rPr>
          <w:rFonts w:eastAsia="Times New Roman" w:cstheme="minorHAnsi"/>
          <w:color w:val="000000" w:themeColor="text1"/>
          <w:sz w:val="24"/>
          <w:szCs w:val="24"/>
          <w:lang w:eastAsia="pl-PL"/>
        </w:rPr>
        <w:t>ów</w:t>
      </w:r>
      <w:r w:rsidRPr="00876B0A">
        <w:rPr>
          <w:rFonts w:eastAsia="Times New Roman" w:cstheme="minorHAnsi"/>
          <w:color w:val="000000" w:themeColor="text1"/>
          <w:sz w:val="24"/>
          <w:szCs w:val="24"/>
          <w:lang w:eastAsia="pl-PL"/>
        </w:rPr>
        <w:t xml:space="preserve"> specjalistyczny</w:t>
      </w:r>
      <w:r>
        <w:rPr>
          <w:rFonts w:eastAsia="Times New Roman" w:cstheme="minorHAnsi"/>
          <w:color w:val="000000" w:themeColor="text1"/>
          <w:sz w:val="24"/>
          <w:szCs w:val="24"/>
          <w:lang w:eastAsia="pl-PL"/>
        </w:rPr>
        <w:t xml:space="preserve">ch oraz zasilaczy </w:t>
      </w:r>
      <w:r w:rsidRPr="00876B0A">
        <w:rPr>
          <w:rFonts w:eastAsia="Times New Roman" w:cstheme="minorHAnsi"/>
          <w:color w:val="000000" w:themeColor="text1"/>
          <w:sz w:val="24"/>
          <w:szCs w:val="24"/>
          <w:lang w:eastAsia="pl-PL"/>
        </w:rPr>
        <w:t>UPS</w:t>
      </w:r>
      <w:r>
        <w:rPr>
          <w:rFonts w:eastAsia="Times New Roman" w:cstheme="minorHAnsi"/>
          <w:color w:val="000000" w:themeColor="text1"/>
          <w:sz w:val="24"/>
          <w:szCs w:val="24"/>
          <w:lang w:eastAsia="pl-PL"/>
        </w:rPr>
        <w:t xml:space="preserve"> dla </w:t>
      </w:r>
      <w:r w:rsidRPr="00876B0A">
        <w:rPr>
          <w:rFonts w:eastAsia="Times New Roman" w:cstheme="minorHAnsi"/>
          <w:color w:val="000000" w:themeColor="text1"/>
          <w:sz w:val="24"/>
          <w:szCs w:val="24"/>
          <w:lang w:eastAsia="pl-PL"/>
        </w:rPr>
        <w:t>podmiotów leczniczych uczestniczących w</w:t>
      </w:r>
      <w:r>
        <w:rPr>
          <w:rFonts w:eastAsia="Times New Roman" w:cstheme="minorHAnsi"/>
          <w:color w:val="000000" w:themeColor="text1"/>
          <w:sz w:val="24"/>
          <w:szCs w:val="24"/>
          <w:lang w:eastAsia="pl-PL"/>
        </w:rPr>
        <w:t> </w:t>
      </w:r>
      <w:r w:rsidRPr="00876B0A">
        <w:rPr>
          <w:rFonts w:eastAsia="Times New Roman" w:cstheme="minorHAnsi"/>
          <w:color w:val="000000" w:themeColor="text1"/>
          <w:sz w:val="24"/>
          <w:szCs w:val="24"/>
          <w:lang w:eastAsia="pl-PL"/>
        </w:rPr>
        <w:t>Projekcie.</w:t>
      </w:r>
    </w:p>
    <w:p w14:paraId="40EA8751" w14:textId="1734CCF3" w:rsidR="00E226A1" w:rsidRDefault="00E226A1" w:rsidP="001C673A">
      <w:pPr>
        <w:tabs>
          <w:tab w:val="left" w:pos="1120"/>
        </w:tabs>
        <w:spacing w:after="0"/>
        <w:ind w:right="21"/>
        <w:contextualSpacing/>
        <w:jc w:val="both"/>
        <w:rPr>
          <w:rFonts w:eastAsia="Times New Roman" w:cstheme="minorHAnsi"/>
          <w:color w:val="000000" w:themeColor="text1"/>
          <w:sz w:val="24"/>
          <w:szCs w:val="24"/>
          <w:lang w:eastAsia="pl-PL"/>
        </w:rPr>
      </w:pPr>
    </w:p>
    <w:p w14:paraId="498E9E89" w14:textId="6D6E60AE"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Tablet wzmocniony</w:t>
      </w:r>
      <w:r w:rsidRPr="004D4140">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19</w:t>
      </w:r>
      <w:r>
        <w:rPr>
          <w:rFonts w:eastAsia="Times New Roman" w:cstheme="minorHAnsi"/>
          <w:color w:val="000000" w:themeColor="text1"/>
          <w:sz w:val="24"/>
          <w:szCs w:val="24"/>
          <w:lang w:eastAsia="pl-PL"/>
        </w:rPr>
        <w:t xml:space="preserve"> kpl.</w:t>
      </w:r>
    </w:p>
    <w:p w14:paraId="7F64D6BE" w14:textId="25FC5DF5"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Komputer </w:t>
      </w:r>
      <w:r w:rsidRPr="004D4140">
        <w:rPr>
          <w:rFonts w:eastAsia="Times New Roman" w:cstheme="minorHAnsi"/>
          <w:color w:val="000000" w:themeColor="text1"/>
          <w:sz w:val="24"/>
          <w:szCs w:val="24"/>
          <w:lang w:eastAsia="pl-PL"/>
        </w:rPr>
        <w:t>stacjonarny</w:t>
      </w:r>
      <w:r>
        <w:rPr>
          <w:rFonts w:eastAsia="Times New Roman" w:cstheme="minorHAnsi"/>
          <w:color w:val="000000" w:themeColor="text1"/>
          <w:sz w:val="24"/>
          <w:szCs w:val="24"/>
          <w:lang w:eastAsia="pl-PL"/>
        </w:rPr>
        <w:t xml:space="preserve"> – </w:t>
      </w:r>
      <w:r w:rsidRPr="004D4140">
        <w:rPr>
          <w:rFonts w:eastAsia="Times New Roman" w:cstheme="minorHAnsi"/>
          <w:color w:val="000000" w:themeColor="text1"/>
          <w:sz w:val="24"/>
          <w:szCs w:val="24"/>
          <w:lang w:eastAsia="pl-PL"/>
        </w:rPr>
        <w:t>6</w:t>
      </w:r>
      <w:r>
        <w:rPr>
          <w:rFonts w:eastAsia="Times New Roman" w:cstheme="minorHAnsi"/>
          <w:color w:val="000000" w:themeColor="text1"/>
          <w:sz w:val="24"/>
          <w:szCs w:val="24"/>
          <w:lang w:eastAsia="pl-PL"/>
        </w:rPr>
        <w:t xml:space="preserve"> kpl.</w:t>
      </w:r>
    </w:p>
    <w:p w14:paraId="5A8F2338" w14:textId="6048ADCE"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Czytnik kodów przewodowy</w:t>
      </w:r>
      <w:r>
        <w:rPr>
          <w:rFonts w:eastAsia="Times New Roman" w:cstheme="minorHAnsi"/>
          <w:color w:val="000000" w:themeColor="text1"/>
          <w:sz w:val="24"/>
          <w:szCs w:val="24"/>
          <w:lang w:eastAsia="pl-PL"/>
        </w:rPr>
        <w:t xml:space="preserve"> - </w:t>
      </w:r>
      <w:r w:rsidRPr="004D4140">
        <w:rPr>
          <w:rFonts w:eastAsia="Times New Roman" w:cstheme="minorHAnsi"/>
          <w:color w:val="000000" w:themeColor="text1"/>
          <w:sz w:val="24"/>
          <w:szCs w:val="24"/>
          <w:lang w:eastAsia="pl-PL"/>
        </w:rPr>
        <w:t xml:space="preserve">294 </w:t>
      </w:r>
      <w:r>
        <w:rPr>
          <w:rFonts w:eastAsia="Times New Roman" w:cstheme="minorHAnsi"/>
          <w:color w:val="000000" w:themeColor="text1"/>
          <w:sz w:val="24"/>
          <w:szCs w:val="24"/>
          <w:lang w:eastAsia="pl-PL"/>
        </w:rPr>
        <w:t>kpl.</w:t>
      </w:r>
    </w:p>
    <w:p w14:paraId="40470046" w14:textId="4367A980"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Czytnik kodów bezprzewodowy</w:t>
      </w:r>
      <w:r>
        <w:rPr>
          <w:rFonts w:eastAsia="Times New Roman" w:cstheme="minorHAnsi"/>
          <w:color w:val="000000" w:themeColor="text1"/>
          <w:sz w:val="24"/>
          <w:szCs w:val="24"/>
          <w:lang w:eastAsia="pl-PL"/>
        </w:rPr>
        <w:t xml:space="preserve"> – </w:t>
      </w:r>
      <w:r w:rsidRPr="004D4140">
        <w:rPr>
          <w:rFonts w:eastAsia="Times New Roman" w:cstheme="minorHAnsi"/>
          <w:color w:val="000000" w:themeColor="text1"/>
          <w:sz w:val="24"/>
          <w:szCs w:val="24"/>
          <w:lang w:eastAsia="pl-PL"/>
        </w:rPr>
        <w:t>352</w:t>
      </w:r>
      <w:r>
        <w:rPr>
          <w:rFonts w:eastAsia="Times New Roman" w:cstheme="minorHAnsi"/>
          <w:color w:val="000000" w:themeColor="text1"/>
          <w:sz w:val="24"/>
          <w:szCs w:val="24"/>
          <w:lang w:eastAsia="pl-PL"/>
        </w:rPr>
        <w:t xml:space="preserve"> kpl.</w:t>
      </w:r>
    </w:p>
    <w:p w14:paraId="7EE24A9A" w14:textId="3A108A1F"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Drukarka etykiet</w:t>
      </w:r>
      <w:r>
        <w:rPr>
          <w:rFonts w:eastAsia="Times New Roman" w:cstheme="minorHAnsi"/>
          <w:color w:val="000000" w:themeColor="text1"/>
          <w:sz w:val="24"/>
          <w:szCs w:val="24"/>
          <w:lang w:eastAsia="pl-PL"/>
        </w:rPr>
        <w:t xml:space="preserve"> – </w:t>
      </w:r>
      <w:r w:rsidRPr="004D4140">
        <w:rPr>
          <w:rFonts w:eastAsia="Times New Roman" w:cstheme="minorHAnsi"/>
          <w:color w:val="000000" w:themeColor="text1"/>
          <w:sz w:val="24"/>
          <w:szCs w:val="24"/>
          <w:lang w:eastAsia="pl-PL"/>
        </w:rPr>
        <w:t>86</w:t>
      </w:r>
      <w:r>
        <w:rPr>
          <w:rFonts w:eastAsia="Times New Roman" w:cstheme="minorHAnsi"/>
          <w:color w:val="000000" w:themeColor="text1"/>
          <w:sz w:val="24"/>
          <w:szCs w:val="24"/>
          <w:lang w:eastAsia="pl-PL"/>
        </w:rPr>
        <w:t xml:space="preserve"> kpl.</w:t>
      </w:r>
    </w:p>
    <w:p w14:paraId="4A54F998" w14:textId="6893A6C0"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Drukarka opasek</w:t>
      </w:r>
      <w:r>
        <w:rPr>
          <w:rFonts w:eastAsia="Times New Roman" w:cstheme="minorHAnsi"/>
          <w:color w:val="000000" w:themeColor="text1"/>
          <w:sz w:val="24"/>
          <w:szCs w:val="24"/>
          <w:lang w:eastAsia="pl-PL"/>
        </w:rPr>
        <w:t xml:space="preserve"> – </w:t>
      </w:r>
      <w:r w:rsidRPr="004D4140">
        <w:rPr>
          <w:rFonts w:eastAsia="Times New Roman" w:cstheme="minorHAnsi"/>
          <w:color w:val="000000" w:themeColor="text1"/>
          <w:sz w:val="24"/>
          <w:szCs w:val="24"/>
          <w:lang w:eastAsia="pl-PL"/>
        </w:rPr>
        <w:t>37</w:t>
      </w:r>
      <w:r>
        <w:rPr>
          <w:rFonts w:eastAsia="Times New Roman" w:cstheme="minorHAnsi"/>
          <w:color w:val="000000" w:themeColor="text1"/>
          <w:sz w:val="24"/>
          <w:szCs w:val="24"/>
          <w:lang w:eastAsia="pl-PL"/>
        </w:rPr>
        <w:t xml:space="preserve"> kpl.</w:t>
      </w:r>
    </w:p>
    <w:p w14:paraId="38F81B9A" w14:textId="668B4DA8"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Skaner specjalistyczny</w:t>
      </w:r>
      <w:r>
        <w:rPr>
          <w:rFonts w:eastAsia="Times New Roman" w:cstheme="minorHAnsi"/>
          <w:color w:val="000000" w:themeColor="text1"/>
          <w:sz w:val="24"/>
          <w:szCs w:val="24"/>
          <w:lang w:eastAsia="pl-PL"/>
        </w:rPr>
        <w:t xml:space="preserve"> - </w:t>
      </w:r>
      <w:r w:rsidRPr="004D4140">
        <w:rPr>
          <w:rFonts w:eastAsia="Times New Roman" w:cstheme="minorHAnsi"/>
          <w:color w:val="000000" w:themeColor="text1"/>
          <w:sz w:val="24"/>
          <w:szCs w:val="24"/>
          <w:lang w:eastAsia="pl-PL"/>
        </w:rPr>
        <w:t>30</w:t>
      </w:r>
    </w:p>
    <w:p w14:paraId="2147C58E" w14:textId="384E6E2D"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val="en-US" w:eastAsia="pl-PL"/>
        </w:rPr>
      </w:pPr>
      <w:r w:rsidRPr="004D4140">
        <w:rPr>
          <w:rFonts w:eastAsia="Times New Roman" w:cstheme="minorHAnsi"/>
          <w:color w:val="000000" w:themeColor="text1"/>
          <w:sz w:val="24"/>
          <w:szCs w:val="24"/>
          <w:lang w:val="en-US" w:eastAsia="pl-PL"/>
        </w:rPr>
        <w:t>- UPS 6kVA – 1 kpl.</w:t>
      </w:r>
    </w:p>
    <w:p w14:paraId="59728D8F" w14:textId="211EC67E"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val="en-US" w:eastAsia="pl-PL"/>
        </w:rPr>
      </w:pPr>
      <w:r w:rsidRPr="004D4140">
        <w:rPr>
          <w:rFonts w:eastAsia="Times New Roman" w:cstheme="minorHAnsi"/>
          <w:color w:val="000000" w:themeColor="text1"/>
          <w:sz w:val="24"/>
          <w:szCs w:val="24"/>
          <w:lang w:val="en-US" w:eastAsia="pl-PL"/>
        </w:rPr>
        <w:t>- UPS 3kVA - 5 kpl.</w:t>
      </w:r>
    </w:p>
    <w:p w14:paraId="1AAD90E7" w14:textId="59FB71D3"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val="en-US" w:eastAsia="pl-PL"/>
        </w:rPr>
      </w:pPr>
      <w:r w:rsidRPr="004D4140">
        <w:rPr>
          <w:rFonts w:eastAsia="Times New Roman" w:cstheme="minorHAnsi"/>
          <w:color w:val="000000" w:themeColor="text1"/>
          <w:sz w:val="24"/>
          <w:szCs w:val="24"/>
          <w:lang w:val="en-US" w:eastAsia="pl-PL"/>
        </w:rPr>
        <w:t>- UPS 2kVA - 9 kpl.</w:t>
      </w:r>
    </w:p>
    <w:p w14:paraId="0F9C9B41" w14:textId="5079C8A4"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val="en-US" w:eastAsia="pl-PL"/>
        </w:rPr>
      </w:pPr>
      <w:r w:rsidRPr="004D4140">
        <w:rPr>
          <w:rFonts w:eastAsia="Times New Roman" w:cstheme="minorHAnsi"/>
          <w:color w:val="000000" w:themeColor="text1"/>
          <w:sz w:val="24"/>
          <w:szCs w:val="24"/>
          <w:lang w:val="en-US" w:eastAsia="pl-PL"/>
        </w:rPr>
        <w:t>- UPS 1kVA - 88 kpl.</w:t>
      </w:r>
    </w:p>
    <w:p w14:paraId="05FCBBF9" w14:textId="0DA946FF"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val="en-US" w:eastAsia="pl-PL"/>
        </w:rPr>
      </w:pPr>
      <w:r w:rsidRPr="004D4140">
        <w:rPr>
          <w:rFonts w:eastAsia="Times New Roman" w:cstheme="minorHAnsi"/>
          <w:color w:val="000000" w:themeColor="text1"/>
          <w:sz w:val="24"/>
          <w:szCs w:val="24"/>
          <w:lang w:val="en-US" w:eastAsia="pl-PL"/>
        </w:rPr>
        <w:t>- UPS 1500VA - 12 kpl.</w:t>
      </w:r>
    </w:p>
    <w:p w14:paraId="5FA73CC0" w14:textId="24F915AF" w:rsidR="004D4140" w:rsidRPr="004D4140" w:rsidRDefault="004D4140" w:rsidP="001C673A">
      <w:pPr>
        <w:tabs>
          <w:tab w:val="left" w:pos="1120"/>
        </w:tabs>
        <w:spacing w:after="0"/>
        <w:ind w:right="21"/>
        <w:contextualSpacing/>
        <w:jc w:val="both"/>
        <w:rPr>
          <w:rFonts w:eastAsia="Times New Roman" w:cstheme="minorHAnsi"/>
          <w:color w:val="000000" w:themeColor="text1"/>
          <w:sz w:val="24"/>
          <w:szCs w:val="24"/>
          <w:lang w:val="en-US" w:eastAsia="pl-PL"/>
        </w:rPr>
      </w:pPr>
      <w:r w:rsidRPr="004D4140">
        <w:rPr>
          <w:rFonts w:eastAsia="Times New Roman" w:cstheme="minorHAnsi"/>
          <w:color w:val="000000" w:themeColor="text1"/>
          <w:sz w:val="24"/>
          <w:szCs w:val="24"/>
          <w:lang w:val="en-US" w:eastAsia="pl-PL"/>
        </w:rPr>
        <w:t>- UPS 500VA</w:t>
      </w:r>
      <w:r w:rsidRPr="004D4140">
        <w:rPr>
          <w:rFonts w:eastAsia="Times New Roman" w:cstheme="minorHAnsi"/>
          <w:color w:val="000000" w:themeColor="text1"/>
          <w:sz w:val="24"/>
          <w:szCs w:val="24"/>
          <w:lang w:val="en-US" w:eastAsia="pl-PL"/>
        </w:rPr>
        <w:tab/>
        <w:t>- 1</w:t>
      </w:r>
      <w:r w:rsidR="00725275">
        <w:rPr>
          <w:rFonts w:eastAsia="Times New Roman" w:cstheme="minorHAnsi"/>
          <w:color w:val="000000" w:themeColor="text1"/>
          <w:sz w:val="24"/>
          <w:szCs w:val="24"/>
          <w:lang w:val="en-US" w:eastAsia="pl-PL"/>
        </w:rPr>
        <w:t>9</w:t>
      </w:r>
      <w:r w:rsidRPr="004D4140">
        <w:rPr>
          <w:rFonts w:eastAsia="Times New Roman" w:cstheme="minorHAnsi"/>
          <w:color w:val="000000" w:themeColor="text1"/>
          <w:sz w:val="24"/>
          <w:szCs w:val="24"/>
          <w:lang w:val="en-US" w:eastAsia="pl-PL"/>
        </w:rPr>
        <w:t xml:space="preserve"> kpl.</w:t>
      </w:r>
    </w:p>
    <w:p w14:paraId="4A0DAC78" w14:textId="77777777" w:rsidR="004D4140" w:rsidRPr="004D4140" w:rsidRDefault="004D4140" w:rsidP="00E226A1">
      <w:pPr>
        <w:spacing w:after="0"/>
        <w:ind w:right="21"/>
        <w:contextualSpacing/>
        <w:jc w:val="both"/>
        <w:rPr>
          <w:rFonts w:eastAsia="Times New Roman" w:cstheme="minorHAnsi"/>
          <w:color w:val="000000" w:themeColor="text1"/>
          <w:sz w:val="24"/>
          <w:szCs w:val="24"/>
          <w:lang w:val="en-US" w:eastAsia="pl-PL"/>
        </w:rPr>
      </w:pPr>
    </w:p>
    <w:p w14:paraId="5EFFD70A" w14:textId="3830FAAE"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Przedmiotem Zamówienia w ramach części </w:t>
      </w:r>
      <w:r w:rsidR="00BA61DB">
        <w:rPr>
          <w:rFonts w:eastAsia="Times New Roman" w:cstheme="minorHAnsi"/>
          <w:color w:val="000000" w:themeColor="text1"/>
          <w:sz w:val="24"/>
          <w:szCs w:val="24"/>
          <w:lang w:eastAsia="pl-PL"/>
        </w:rPr>
        <w:t>II</w:t>
      </w:r>
      <w:r w:rsidRPr="002E3C80">
        <w:rPr>
          <w:rFonts w:eastAsia="Times New Roman" w:cstheme="minorHAnsi"/>
          <w:color w:val="000000" w:themeColor="text1"/>
          <w:sz w:val="24"/>
          <w:szCs w:val="24"/>
          <w:lang w:eastAsia="pl-PL"/>
        </w:rPr>
        <w:t xml:space="preserve"> jest:</w:t>
      </w:r>
    </w:p>
    <w:p w14:paraId="69594EC7" w14:textId="77777777" w:rsidR="00BA61DB" w:rsidRDefault="00BA61DB" w:rsidP="00BA61DB">
      <w:pPr>
        <w:spacing w:after="0"/>
        <w:ind w:right="21"/>
        <w:contextualSpacing/>
        <w:jc w:val="both"/>
        <w:rPr>
          <w:rFonts w:eastAsia="Times New Roman" w:cstheme="minorHAnsi"/>
          <w:color w:val="000000" w:themeColor="text1"/>
          <w:sz w:val="24"/>
          <w:szCs w:val="24"/>
          <w:lang w:eastAsia="pl-PL"/>
        </w:rPr>
      </w:pPr>
    </w:p>
    <w:p w14:paraId="6757EFCF" w14:textId="6DE9E8D1" w:rsidR="00BA61DB" w:rsidRDefault="00BA61DB" w:rsidP="00BA61DB">
      <w:pPr>
        <w:spacing w:after="0"/>
        <w:ind w:right="21"/>
        <w:contextualSpacing/>
        <w:jc w:val="both"/>
        <w:rPr>
          <w:rFonts w:eastAsia="Times New Roman" w:cstheme="minorHAnsi"/>
          <w:color w:val="000000" w:themeColor="text1"/>
          <w:sz w:val="24"/>
          <w:szCs w:val="24"/>
          <w:lang w:eastAsia="pl-PL"/>
        </w:rPr>
      </w:pPr>
      <w:r w:rsidRPr="00876B0A">
        <w:rPr>
          <w:rFonts w:eastAsia="Times New Roman" w:cstheme="minorHAnsi"/>
          <w:color w:val="000000" w:themeColor="text1"/>
          <w:sz w:val="24"/>
          <w:szCs w:val="24"/>
          <w:lang w:eastAsia="pl-PL"/>
        </w:rPr>
        <w:t xml:space="preserve">Dostarczenie </w:t>
      </w:r>
      <w:r>
        <w:rPr>
          <w:rFonts w:eastAsia="Times New Roman" w:cstheme="minorHAnsi"/>
          <w:color w:val="000000" w:themeColor="text1"/>
          <w:sz w:val="24"/>
          <w:szCs w:val="24"/>
          <w:lang w:eastAsia="pl-PL"/>
        </w:rPr>
        <w:t>przełączników sieciowych</w:t>
      </w:r>
      <w:r w:rsidRPr="00876B0A">
        <w:rPr>
          <w:rFonts w:eastAsia="Times New Roman" w:cstheme="minorHAnsi"/>
          <w:color w:val="000000" w:themeColor="text1"/>
          <w:sz w:val="24"/>
          <w:szCs w:val="24"/>
          <w:lang w:eastAsia="pl-PL"/>
        </w:rPr>
        <w:t xml:space="preserve">,  w tym </w:t>
      </w:r>
      <w:r>
        <w:rPr>
          <w:rFonts w:eastAsia="Times New Roman" w:cstheme="minorHAnsi"/>
          <w:color w:val="000000" w:themeColor="text1"/>
          <w:sz w:val="24"/>
          <w:szCs w:val="24"/>
          <w:lang w:eastAsia="pl-PL"/>
        </w:rPr>
        <w:t>p</w:t>
      </w:r>
      <w:r w:rsidRPr="008B5A8A">
        <w:rPr>
          <w:rFonts w:eastAsia="Times New Roman" w:cstheme="minorHAnsi"/>
          <w:color w:val="000000" w:themeColor="text1"/>
          <w:sz w:val="24"/>
          <w:szCs w:val="24"/>
          <w:lang w:eastAsia="pl-PL"/>
        </w:rPr>
        <w:t>rzełącznik</w:t>
      </w:r>
      <w:r>
        <w:rPr>
          <w:rFonts w:eastAsia="Times New Roman" w:cstheme="minorHAnsi"/>
          <w:color w:val="000000" w:themeColor="text1"/>
          <w:sz w:val="24"/>
          <w:szCs w:val="24"/>
          <w:lang w:eastAsia="pl-PL"/>
        </w:rPr>
        <w:t>ów</w:t>
      </w:r>
      <w:r w:rsidRPr="008B5A8A">
        <w:rPr>
          <w:rFonts w:eastAsia="Times New Roman" w:cstheme="minorHAnsi"/>
          <w:color w:val="000000" w:themeColor="text1"/>
          <w:sz w:val="24"/>
          <w:szCs w:val="24"/>
          <w:lang w:eastAsia="pl-PL"/>
        </w:rPr>
        <w:t xml:space="preserve">  48</w:t>
      </w:r>
      <w:r>
        <w:rPr>
          <w:rFonts w:eastAsia="Times New Roman" w:cstheme="minorHAnsi"/>
          <w:color w:val="000000" w:themeColor="text1"/>
          <w:sz w:val="24"/>
          <w:szCs w:val="24"/>
          <w:lang w:eastAsia="pl-PL"/>
        </w:rPr>
        <w:t>p, p</w:t>
      </w:r>
      <w:r w:rsidRPr="008B5A8A">
        <w:rPr>
          <w:rFonts w:eastAsia="Times New Roman" w:cstheme="minorHAnsi"/>
          <w:color w:val="000000" w:themeColor="text1"/>
          <w:sz w:val="24"/>
          <w:szCs w:val="24"/>
          <w:lang w:eastAsia="pl-PL"/>
        </w:rPr>
        <w:t>rzełącznik</w:t>
      </w:r>
      <w:r>
        <w:rPr>
          <w:rFonts w:eastAsia="Times New Roman" w:cstheme="minorHAnsi"/>
          <w:color w:val="000000" w:themeColor="text1"/>
          <w:sz w:val="24"/>
          <w:szCs w:val="24"/>
          <w:lang w:eastAsia="pl-PL"/>
        </w:rPr>
        <w:t>ów</w:t>
      </w:r>
      <w:r w:rsidRPr="008B5A8A">
        <w:rPr>
          <w:rFonts w:eastAsia="Times New Roman" w:cstheme="minorHAnsi"/>
          <w:color w:val="000000" w:themeColor="text1"/>
          <w:sz w:val="24"/>
          <w:szCs w:val="24"/>
          <w:lang w:eastAsia="pl-PL"/>
        </w:rPr>
        <w:t xml:space="preserve"> 48</w:t>
      </w:r>
      <w:r>
        <w:rPr>
          <w:rFonts w:eastAsia="Times New Roman" w:cstheme="minorHAnsi"/>
          <w:color w:val="000000" w:themeColor="text1"/>
          <w:sz w:val="24"/>
          <w:szCs w:val="24"/>
          <w:lang w:eastAsia="pl-PL"/>
        </w:rPr>
        <w:t>p</w:t>
      </w:r>
      <w:r w:rsidRPr="008B5A8A">
        <w:rPr>
          <w:rFonts w:eastAsia="Times New Roman" w:cstheme="minorHAnsi"/>
          <w:color w:val="000000" w:themeColor="text1"/>
          <w:sz w:val="24"/>
          <w:szCs w:val="24"/>
          <w:lang w:eastAsia="pl-PL"/>
        </w:rPr>
        <w:t xml:space="preserve"> POE</w:t>
      </w:r>
      <w:r>
        <w:rPr>
          <w:rFonts w:eastAsia="Times New Roman" w:cstheme="minorHAnsi"/>
          <w:color w:val="000000" w:themeColor="text1"/>
          <w:sz w:val="24"/>
          <w:szCs w:val="24"/>
          <w:lang w:eastAsia="pl-PL"/>
        </w:rPr>
        <w:t>, p</w:t>
      </w:r>
      <w:r w:rsidRPr="008B5A8A">
        <w:rPr>
          <w:rFonts w:eastAsia="Times New Roman" w:cstheme="minorHAnsi"/>
          <w:color w:val="000000" w:themeColor="text1"/>
          <w:sz w:val="24"/>
          <w:szCs w:val="24"/>
          <w:lang w:eastAsia="pl-PL"/>
        </w:rPr>
        <w:t>rzełącznik</w:t>
      </w:r>
      <w:r>
        <w:rPr>
          <w:rFonts w:eastAsia="Times New Roman" w:cstheme="minorHAnsi"/>
          <w:color w:val="000000" w:themeColor="text1"/>
          <w:sz w:val="24"/>
          <w:szCs w:val="24"/>
          <w:lang w:eastAsia="pl-PL"/>
        </w:rPr>
        <w:t>ów</w:t>
      </w:r>
      <w:r w:rsidRPr="008B5A8A">
        <w:rPr>
          <w:rFonts w:eastAsia="Times New Roman" w:cstheme="minorHAnsi"/>
          <w:color w:val="000000" w:themeColor="text1"/>
          <w:sz w:val="24"/>
          <w:szCs w:val="24"/>
          <w:lang w:eastAsia="pl-PL"/>
        </w:rPr>
        <w:t xml:space="preserve"> 24</w:t>
      </w:r>
      <w:r>
        <w:rPr>
          <w:rFonts w:eastAsia="Times New Roman" w:cstheme="minorHAnsi"/>
          <w:color w:val="000000" w:themeColor="text1"/>
          <w:sz w:val="24"/>
          <w:szCs w:val="24"/>
          <w:lang w:eastAsia="pl-PL"/>
        </w:rPr>
        <w:t>p, p</w:t>
      </w:r>
      <w:r w:rsidRPr="008B5A8A">
        <w:rPr>
          <w:rFonts w:eastAsia="Times New Roman" w:cstheme="minorHAnsi"/>
          <w:color w:val="000000" w:themeColor="text1"/>
          <w:sz w:val="24"/>
          <w:szCs w:val="24"/>
          <w:lang w:eastAsia="pl-PL"/>
        </w:rPr>
        <w:t>rzełącznik</w:t>
      </w:r>
      <w:r>
        <w:rPr>
          <w:rFonts w:eastAsia="Times New Roman" w:cstheme="minorHAnsi"/>
          <w:color w:val="000000" w:themeColor="text1"/>
          <w:sz w:val="24"/>
          <w:szCs w:val="24"/>
          <w:lang w:eastAsia="pl-PL"/>
        </w:rPr>
        <w:t>ów</w:t>
      </w:r>
      <w:r w:rsidRPr="008B5A8A">
        <w:rPr>
          <w:rFonts w:eastAsia="Times New Roman" w:cstheme="minorHAnsi"/>
          <w:color w:val="000000" w:themeColor="text1"/>
          <w:sz w:val="24"/>
          <w:szCs w:val="24"/>
          <w:lang w:eastAsia="pl-PL"/>
        </w:rPr>
        <w:t xml:space="preserve"> 24</w:t>
      </w:r>
      <w:r>
        <w:rPr>
          <w:rFonts w:eastAsia="Times New Roman" w:cstheme="minorHAnsi"/>
          <w:color w:val="000000" w:themeColor="text1"/>
          <w:sz w:val="24"/>
          <w:szCs w:val="24"/>
          <w:lang w:eastAsia="pl-PL"/>
        </w:rPr>
        <w:t>p</w:t>
      </w:r>
      <w:r w:rsidRPr="008B5A8A">
        <w:rPr>
          <w:rFonts w:eastAsia="Times New Roman" w:cstheme="minorHAnsi"/>
          <w:color w:val="000000" w:themeColor="text1"/>
          <w:sz w:val="24"/>
          <w:szCs w:val="24"/>
          <w:lang w:eastAsia="pl-PL"/>
        </w:rPr>
        <w:t xml:space="preserve"> POE</w:t>
      </w:r>
      <w:r>
        <w:rPr>
          <w:rFonts w:eastAsia="Times New Roman" w:cstheme="minorHAnsi"/>
          <w:color w:val="000000" w:themeColor="text1"/>
          <w:sz w:val="24"/>
          <w:szCs w:val="24"/>
          <w:lang w:eastAsia="pl-PL"/>
        </w:rPr>
        <w:t xml:space="preserve"> i p</w:t>
      </w:r>
      <w:r w:rsidRPr="008B5A8A">
        <w:rPr>
          <w:rFonts w:eastAsia="Times New Roman" w:cstheme="minorHAnsi"/>
          <w:color w:val="000000" w:themeColor="text1"/>
          <w:sz w:val="24"/>
          <w:szCs w:val="24"/>
          <w:lang w:eastAsia="pl-PL"/>
        </w:rPr>
        <w:t>rzełącznik</w:t>
      </w:r>
      <w:r>
        <w:rPr>
          <w:rFonts w:eastAsia="Times New Roman" w:cstheme="minorHAnsi"/>
          <w:color w:val="000000" w:themeColor="text1"/>
          <w:sz w:val="24"/>
          <w:szCs w:val="24"/>
          <w:lang w:eastAsia="pl-PL"/>
        </w:rPr>
        <w:t>ów</w:t>
      </w:r>
      <w:r w:rsidRPr="008B5A8A">
        <w:rPr>
          <w:rFonts w:eastAsia="Times New Roman" w:cstheme="minorHAnsi"/>
          <w:color w:val="000000" w:themeColor="text1"/>
          <w:sz w:val="24"/>
          <w:szCs w:val="24"/>
          <w:lang w:eastAsia="pl-PL"/>
        </w:rPr>
        <w:t xml:space="preserve"> rdzeniowy</w:t>
      </w:r>
      <w:r>
        <w:rPr>
          <w:rFonts w:eastAsia="Times New Roman" w:cstheme="minorHAnsi"/>
          <w:color w:val="000000" w:themeColor="text1"/>
          <w:sz w:val="24"/>
          <w:szCs w:val="24"/>
          <w:lang w:eastAsia="pl-PL"/>
        </w:rPr>
        <w:t>ch</w:t>
      </w:r>
      <w:r w:rsidRPr="00876B0A">
        <w:rPr>
          <w:rFonts w:eastAsia="Times New Roman" w:cstheme="minorHAnsi"/>
          <w:color w:val="000000" w:themeColor="text1"/>
          <w:sz w:val="24"/>
          <w:szCs w:val="24"/>
          <w:lang w:eastAsia="pl-PL"/>
        </w:rPr>
        <w:t xml:space="preserve"> dla podmiotów leczniczych uczestniczących w Projekcie.</w:t>
      </w:r>
    </w:p>
    <w:p w14:paraId="52232513" w14:textId="77777777" w:rsidR="004D4140" w:rsidRDefault="004D4140" w:rsidP="004D4140">
      <w:pPr>
        <w:spacing w:after="0"/>
        <w:ind w:right="21"/>
        <w:contextualSpacing/>
        <w:jc w:val="both"/>
        <w:rPr>
          <w:rFonts w:eastAsia="Times New Roman" w:cstheme="minorHAnsi"/>
          <w:color w:val="000000" w:themeColor="text1"/>
          <w:sz w:val="24"/>
          <w:szCs w:val="24"/>
          <w:lang w:eastAsia="pl-PL"/>
        </w:rPr>
      </w:pPr>
    </w:p>
    <w:p w14:paraId="19E93F0B" w14:textId="6713DAF8" w:rsidR="004D4140" w:rsidRDefault="004D4140" w:rsidP="004D414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Przełącznik 24p</w:t>
      </w:r>
      <w:r>
        <w:rPr>
          <w:rFonts w:eastAsia="Times New Roman" w:cstheme="minorHAnsi"/>
          <w:color w:val="000000" w:themeColor="text1"/>
          <w:sz w:val="24"/>
          <w:szCs w:val="24"/>
          <w:lang w:eastAsia="pl-PL"/>
        </w:rPr>
        <w:t xml:space="preserve"> – </w:t>
      </w:r>
      <w:r w:rsidRPr="004D4140">
        <w:rPr>
          <w:rFonts w:eastAsia="Times New Roman" w:cstheme="minorHAnsi"/>
          <w:color w:val="000000" w:themeColor="text1"/>
          <w:sz w:val="24"/>
          <w:szCs w:val="24"/>
          <w:lang w:eastAsia="pl-PL"/>
        </w:rPr>
        <w:t>68</w:t>
      </w:r>
      <w:r>
        <w:rPr>
          <w:rFonts w:eastAsia="Times New Roman" w:cstheme="minorHAnsi"/>
          <w:color w:val="000000" w:themeColor="text1"/>
          <w:sz w:val="24"/>
          <w:szCs w:val="24"/>
          <w:lang w:eastAsia="pl-PL"/>
        </w:rPr>
        <w:t xml:space="preserve"> kpl.</w:t>
      </w:r>
    </w:p>
    <w:p w14:paraId="2424574C" w14:textId="5CFA4244" w:rsidR="004D4140" w:rsidRPr="004D4140" w:rsidRDefault="004D4140" w:rsidP="004D414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Przełącznik 24p POE</w:t>
      </w:r>
      <w:r w:rsidRPr="004D4140">
        <w:rPr>
          <w:rFonts w:eastAsia="Times New Roman" w:cstheme="minorHAnsi"/>
          <w:color w:val="000000" w:themeColor="text1"/>
          <w:sz w:val="24"/>
          <w:szCs w:val="24"/>
          <w:lang w:eastAsia="pl-PL"/>
        </w:rPr>
        <w:tab/>
      </w: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51</w:t>
      </w:r>
      <w:r>
        <w:rPr>
          <w:rFonts w:eastAsia="Times New Roman" w:cstheme="minorHAnsi"/>
          <w:color w:val="000000" w:themeColor="text1"/>
          <w:sz w:val="24"/>
          <w:szCs w:val="24"/>
          <w:lang w:eastAsia="pl-PL"/>
        </w:rPr>
        <w:t xml:space="preserve"> kpl.</w:t>
      </w:r>
    </w:p>
    <w:p w14:paraId="2135D155" w14:textId="52E6DEC9" w:rsidR="004D4140" w:rsidRPr="004D4140" w:rsidRDefault="004D4140" w:rsidP="004D414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Przełącznik 48p</w:t>
      </w:r>
      <w:r>
        <w:rPr>
          <w:rFonts w:eastAsia="Times New Roman" w:cstheme="minorHAnsi"/>
          <w:color w:val="000000" w:themeColor="text1"/>
          <w:sz w:val="24"/>
          <w:szCs w:val="24"/>
          <w:lang w:eastAsia="pl-PL"/>
        </w:rPr>
        <w:t xml:space="preserve"> – </w:t>
      </w:r>
      <w:r w:rsidRPr="004D4140">
        <w:rPr>
          <w:rFonts w:eastAsia="Times New Roman" w:cstheme="minorHAnsi"/>
          <w:color w:val="000000" w:themeColor="text1"/>
          <w:sz w:val="24"/>
          <w:szCs w:val="24"/>
          <w:lang w:eastAsia="pl-PL"/>
        </w:rPr>
        <w:t>84</w:t>
      </w:r>
      <w:r>
        <w:rPr>
          <w:rFonts w:eastAsia="Times New Roman" w:cstheme="minorHAnsi"/>
          <w:color w:val="000000" w:themeColor="text1"/>
          <w:sz w:val="24"/>
          <w:szCs w:val="24"/>
          <w:lang w:eastAsia="pl-PL"/>
        </w:rPr>
        <w:t xml:space="preserve"> kpl.</w:t>
      </w:r>
    </w:p>
    <w:p w14:paraId="28AC71BD" w14:textId="3B607305" w:rsidR="004D4140" w:rsidRPr="004D4140" w:rsidRDefault="004D4140" w:rsidP="004D414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w:t>
      </w:r>
      <w:r w:rsidRPr="004D4140">
        <w:rPr>
          <w:rFonts w:eastAsia="Times New Roman" w:cstheme="minorHAnsi"/>
          <w:color w:val="000000" w:themeColor="text1"/>
          <w:sz w:val="24"/>
          <w:szCs w:val="24"/>
          <w:lang w:eastAsia="pl-PL"/>
        </w:rPr>
        <w:t xml:space="preserve">Przełącznik 48p </w:t>
      </w:r>
      <w:r>
        <w:rPr>
          <w:rFonts w:eastAsia="Times New Roman" w:cstheme="minorHAnsi"/>
          <w:color w:val="000000" w:themeColor="text1"/>
          <w:sz w:val="24"/>
          <w:szCs w:val="24"/>
          <w:lang w:eastAsia="pl-PL"/>
        </w:rPr>
        <w:t xml:space="preserve">POE – </w:t>
      </w:r>
      <w:r w:rsidRPr="004D4140">
        <w:rPr>
          <w:rFonts w:eastAsia="Times New Roman" w:cstheme="minorHAnsi"/>
          <w:color w:val="000000" w:themeColor="text1"/>
          <w:sz w:val="24"/>
          <w:szCs w:val="24"/>
          <w:lang w:eastAsia="pl-PL"/>
        </w:rPr>
        <w:t>74</w:t>
      </w:r>
      <w:r>
        <w:rPr>
          <w:rFonts w:eastAsia="Times New Roman" w:cstheme="minorHAnsi"/>
          <w:color w:val="000000" w:themeColor="text1"/>
          <w:sz w:val="24"/>
          <w:szCs w:val="24"/>
          <w:lang w:eastAsia="pl-PL"/>
        </w:rPr>
        <w:t xml:space="preserve"> kpl.</w:t>
      </w:r>
    </w:p>
    <w:p w14:paraId="74B2B43F" w14:textId="5B64217D" w:rsidR="004D4140" w:rsidRDefault="004D4140" w:rsidP="004D414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 Przełącznik rdzeniowy – </w:t>
      </w:r>
      <w:r w:rsidRPr="004D4140">
        <w:rPr>
          <w:rFonts w:eastAsia="Times New Roman" w:cstheme="minorHAnsi"/>
          <w:color w:val="000000" w:themeColor="text1"/>
          <w:sz w:val="24"/>
          <w:szCs w:val="24"/>
          <w:lang w:eastAsia="pl-PL"/>
        </w:rPr>
        <w:t>1</w:t>
      </w:r>
      <w:r w:rsidR="00725275">
        <w:rPr>
          <w:rFonts w:eastAsia="Times New Roman" w:cstheme="minorHAnsi"/>
          <w:color w:val="000000" w:themeColor="text1"/>
          <w:sz w:val="24"/>
          <w:szCs w:val="24"/>
          <w:lang w:eastAsia="pl-PL"/>
        </w:rPr>
        <w:t>5</w:t>
      </w:r>
      <w:r>
        <w:rPr>
          <w:rFonts w:eastAsia="Times New Roman" w:cstheme="minorHAnsi"/>
          <w:color w:val="000000" w:themeColor="text1"/>
          <w:sz w:val="24"/>
          <w:szCs w:val="24"/>
          <w:lang w:eastAsia="pl-PL"/>
        </w:rPr>
        <w:t xml:space="preserve"> kpl.</w:t>
      </w:r>
    </w:p>
    <w:p w14:paraId="3685DDE4" w14:textId="2B7FEEBC" w:rsidR="00E226A1" w:rsidRPr="002E3C80" w:rsidRDefault="00E226A1" w:rsidP="008412AF">
      <w:pPr>
        <w:spacing w:after="0"/>
        <w:ind w:right="21"/>
        <w:contextualSpacing/>
        <w:jc w:val="both"/>
        <w:rPr>
          <w:rFonts w:eastAsia="Times New Roman" w:cstheme="minorHAnsi"/>
          <w:color w:val="000000" w:themeColor="text1"/>
          <w:sz w:val="24"/>
          <w:szCs w:val="24"/>
          <w:lang w:eastAsia="pl-PL"/>
        </w:rPr>
      </w:pPr>
    </w:p>
    <w:p w14:paraId="7A73CFA6" w14:textId="081C08A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76B98078" w14:textId="77777777" w:rsidR="00BA61DB" w:rsidRPr="00876B0A" w:rsidRDefault="00BA61DB" w:rsidP="00BA61DB">
      <w:pPr>
        <w:spacing w:after="0"/>
        <w:ind w:right="21"/>
        <w:contextualSpacing/>
        <w:jc w:val="both"/>
        <w:rPr>
          <w:rFonts w:eastAsia="Times New Roman" w:cstheme="minorHAnsi"/>
          <w:color w:val="000000" w:themeColor="text1"/>
          <w:sz w:val="24"/>
          <w:szCs w:val="24"/>
          <w:lang w:eastAsia="pl-PL"/>
        </w:rPr>
      </w:pPr>
      <w:r w:rsidRPr="00876B0A">
        <w:rPr>
          <w:rFonts w:eastAsia="Times New Roman" w:cstheme="minorHAnsi"/>
          <w:color w:val="000000" w:themeColor="text1"/>
          <w:sz w:val="24"/>
          <w:szCs w:val="24"/>
          <w:lang w:eastAsia="pl-PL"/>
        </w:rPr>
        <w:t>Kody CPV przedmiotu zamówienia:</w:t>
      </w:r>
    </w:p>
    <w:p w14:paraId="458264A5" w14:textId="0AD00EF1" w:rsidR="00BA61DB" w:rsidRPr="00876B0A" w:rsidRDefault="00BA61DB" w:rsidP="00BA61DB">
      <w:pPr>
        <w:spacing w:after="0"/>
        <w:ind w:right="21"/>
        <w:contextualSpacing/>
        <w:jc w:val="both"/>
        <w:rPr>
          <w:rFonts w:eastAsia="Times New Roman" w:cstheme="minorHAnsi"/>
          <w:color w:val="000000" w:themeColor="text1"/>
          <w:sz w:val="24"/>
          <w:szCs w:val="24"/>
          <w:lang w:eastAsia="pl-PL"/>
        </w:rPr>
      </w:pPr>
      <w:r w:rsidRPr="00876B0A">
        <w:rPr>
          <w:rFonts w:eastAsia="Times New Roman" w:cstheme="minorHAnsi"/>
          <w:color w:val="000000" w:themeColor="text1"/>
          <w:sz w:val="24"/>
          <w:szCs w:val="24"/>
          <w:lang w:eastAsia="pl-PL"/>
        </w:rPr>
        <w:t>30</w:t>
      </w:r>
      <w:r w:rsidR="001C673A">
        <w:rPr>
          <w:rFonts w:eastAsia="Times New Roman" w:cstheme="minorHAnsi"/>
          <w:color w:val="000000" w:themeColor="text1"/>
          <w:sz w:val="24"/>
          <w:szCs w:val="24"/>
          <w:lang w:eastAsia="pl-PL"/>
        </w:rPr>
        <w:t>200000-1</w:t>
      </w:r>
      <w:r w:rsidRPr="00876B0A">
        <w:rPr>
          <w:rFonts w:eastAsia="Times New Roman" w:cstheme="minorHAnsi"/>
          <w:color w:val="000000" w:themeColor="text1"/>
          <w:sz w:val="24"/>
          <w:szCs w:val="24"/>
          <w:lang w:eastAsia="pl-PL"/>
        </w:rPr>
        <w:t xml:space="preserve"> - </w:t>
      </w:r>
      <w:r w:rsidR="001C673A">
        <w:rPr>
          <w:rFonts w:eastAsia="Times New Roman" w:cstheme="minorHAnsi"/>
          <w:color w:val="000000" w:themeColor="text1"/>
          <w:sz w:val="24"/>
          <w:szCs w:val="24"/>
          <w:lang w:eastAsia="pl-PL"/>
        </w:rPr>
        <w:t>Urządzenia</w:t>
      </w:r>
      <w:r w:rsidRPr="00876B0A">
        <w:rPr>
          <w:rFonts w:eastAsia="Times New Roman" w:cstheme="minorHAnsi"/>
          <w:color w:val="000000" w:themeColor="text1"/>
          <w:sz w:val="24"/>
          <w:szCs w:val="24"/>
          <w:lang w:eastAsia="pl-PL"/>
        </w:rPr>
        <w:t xml:space="preserve"> komputerow</w:t>
      </w:r>
      <w:r w:rsidR="001C673A">
        <w:rPr>
          <w:rFonts w:eastAsia="Times New Roman" w:cstheme="minorHAnsi"/>
          <w:color w:val="000000" w:themeColor="text1"/>
          <w:sz w:val="24"/>
          <w:szCs w:val="24"/>
          <w:lang w:eastAsia="pl-PL"/>
        </w:rPr>
        <w:t>e</w:t>
      </w:r>
    </w:p>
    <w:p w14:paraId="365BDAE5" w14:textId="77777777" w:rsidR="00BA61DB" w:rsidRPr="00876B0A" w:rsidRDefault="00BA61DB" w:rsidP="00BA61DB">
      <w:pPr>
        <w:spacing w:after="0"/>
        <w:ind w:right="21"/>
        <w:contextualSpacing/>
        <w:jc w:val="both"/>
        <w:rPr>
          <w:rFonts w:eastAsia="Times New Roman" w:cstheme="minorHAnsi"/>
          <w:color w:val="000000" w:themeColor="text1"/>
          <w:sz w:val="24"/>
          <w:szCs w:val="24"/>
          <w:lang w:eastAsia="pl-PL"/>
        </w:rPr>
      </w:pPr>
      <w:r w:rsidRPr="00876B0A">
        <w:rPr>
          <w:rFonts w:eastAsia="Times New Roman" w:cstheme="minorHAnsi"/>
          <w:color w:val="000000" w:themeColor="text1"/>
          <w:sz w:val="24"/>
          <w:szCs w:val="24"/>
          <w:lang w:eastAsia="pl-PL"/>
        </w:rPr>
        <w:t>30213200-7 - Komputery tablet</w:t>
      </w:r>
    </w:p>
    <w:p w14:paraId="7CE94B92" w14:textId="77777777" w:rsidR="00BA61DB" w:rsidRPr="00876B0A" w:rsidRDefault="00BA61DB" w:rsidP="00BA61DB">
      <w:pPr>
        <w:spacing w:after="0"/>
        <w:ind w:right="21"/>
        <w:contextualSpacing/>
        <w:jc w:val="both"/>
        <w:rPr>
          <w:rFonts w:eastAsia="Times New Roman" w:cstheme="minorHAnsi"/>
          <w:color w:val="000000" w:themeColor="text1"/>
          <w:sz w:val="24"/>
          <w:szCs w:val="24"/>
          <w:lang w:eastAsia="pl-PL"/>
        </w:rPr>
      </w:pPr>
      <w:r w:rsidRPr="00876B0A">
        <w:rPr>
          <w:rFonts w:eastAsia="Times New Roman" w:cstheme="minorHAnsi"/>
          <w:color w:val="000000" w:themeColor="text1"/>
          <w:sz w:val="24"/>
          <w:szCs w:val="24"/>
          <w:lang w:eastAsia="pl-PL"/>
        </w:rPr>
        <w:t>30216110-0  - Skanery komputerowe</w:t>
      </w:r>
    </w:p>
    <w:p w14:paraId="1D050BB7" w14:textId="77777777" w:rsidR="00BA61DB" w:rsidRPr="00876B0A" w:rsidRDefault="00BA61DB" w:rsidP="00BA61DB">
      <w:pPr>
        <w:spacing w:after="0"/>
        <w:ind w:right="21"/>
        <w:contextualSpacing/>
        <w:jc w:val="both"/>
        <w:rPr>
          <w:rFonts w:eastAsia="Times New Roman" w:cstheme="minorHAnsi"/>
          <w:color w:val="000000" w:themeColor="text1"/>
          <w:sz w:val="24"/>
          <w:szCs w:val="24"/>
          <w:lang w:eastAsia="pl-PL"/>
        </w:rPr>
      </w:pPr>
      <w:r w:rsidRPr="00876B0A">
        <w:rPr>
          <w:rFonts w:eastAsia="Times New Roman" w:cstheme="minorHAnsi"/>
          <w:color w:val="000000" w:themeColor="text1"/>
          <w:sz w:val="24"/>
          <w:szCs w:val="24"/>
          <w:lang w:eastAsia="pl-PL"/>
        </w:rPr>
        <w:t>30213300-8  - Komputer biurkowy</w:t>
      </w:r>
    </w:p>
    <w:p w14:paraId="659F1FB4" w14:textId="77777777" w:rsidR="00BA61DB" w:rsidRPr="00876B0A" w:rsidRDefault="00BA61DB" w:rsidP="00BA61DB">
      <w:pPr>
        <w:spacing w:after="0"/>
        <w:ind w:right="21"/>
        <w:contextualSpacing/>
        <w:jc w:val="both"/>
        <w:rPr>
          <w:rFonts w:eastAsia="Times New Roman" w:cstheme="minorHAnsi"/>
          <w:color w:val="000000" w:themeColor="text1"/>
          <w:sz w:val="24"/>
          <w:szCs w:val="24"/>
          <w:lang w:eastAsia="pl-PL"/>
        </w:rPr>
      </w:pPr>
      <w:r w:rsidRPr="00876B0A">
        <w:rPr>
          <w:rFonts w:eastAsia="Times New Roman" w:cstheme="minorHAnsi"/>
          <w:color w:val="000000" w:themeColor="text1"/>
          <w:sz w:val="24"/>
          <w:szCs w:val="24"/>
          <w:lang w:eastAsia="pl-PL"/>
        </w:rPr>
        <w:t>30216130-6  - Czytniki kodu kreskowego</w:t>
      </w:r>
    </w:p>
    <w:p w14:paraId="4A29DF25" w14:textId="77777777" w:rsidR="00BA61DB" w:rsidRPr="00876B0A" w:rsidRDefault="00BA61DB" w:rsidP="00BA61DB">
      <w:pPr>
        <w:spacing w:after="0"/>
        <w:ind w:right="21"/>
        <w:contextualSpacing/>
        <w:jc w:val="both"/>
        <w:rPr>
          <w:rFonts w:eastAsia="Times New Roman" w:cstheme="minorHAnsi"/>
          <w:color w:val="000000" w:themeColor="text1"/>
          <w:sz w:val="24"/>
          <w:szCs w:val="24"/>
          <w:lang w:eastAsia="pl-PL"/>
        </w:rPr>
      </w:pPr>
      <w:r w:rsidRPr="00876B0A">
        <w:rPr>
          <w:rFonts w:eastAsia="Times New Roman" w:cstheme="minorHAnsi"/>
          <w:color w:val="000000" w:themeColor="text1"/>
          <w:sz w:val="24"/>
          <w:szCs w:val="24"/>
          <w:lang w:eastAsia="pl-PL"/>
        </w:rPr>
        <w:t>30232100-5 - Drukarki i plotery</w:t>
      </w:r>
    </w:p>
    <w:p w14:paraId="4362606A" w14:textId="77777777" w:rsidR="00BA61DB" w:rsidRDefault="00BA61DB" w:rsidP="00BA61DB">
      <w:pPr>
        <w:spacing w:after="0"/>
        <w:ind w:right="21"/>
        <w:contextualSpacing/>
        <w:jc w:val="both"/>
        <w:rPr>
          <w:rFonts w:eastAsia="Times New Roman" w:cstheme="minorHAnsi"/>
          <w:color w:val="000000" w:themeColor="text1"/>
          <w:sz w:val="24"/>
          <w:szCs w:val="24"/>
          <w:lang w:eastAsia="pl-PL"/>
        </w:rPr>
      </w:pPr>
      <w:r w:rsidRPr="00876B0A">
        <w:rPr>
          <w:rFonts w:eastAsia="Times New Roman" w:cstheme="minorHAnsi"/>
          <w:color w:val="000000" w:themeColor="text1"/>
          <w:sz w:val="24"/>
          <w:szCs w:val="24"/>
          <w:lang w:eastAsia="pl-PL"/>
        </w:rPr>
        <w:t>31682530-4 - Awaryjne urządzenia energetyczne</w:t>
      </w:r>
    </w:p>
    <w:p w14:paraId="70A813BB" w14:textId="77777777" w:rsidR="00BA61DB" w:rsidRDefault="00BA61DB" w:rsidP="00BA61DB">
      <w:pPr>
        <w:spacing w:after="0"/>
        <w:ind w:right="21"/>
        <w:contextualSpacing/>
        <w:jc w:val="both"/>
        <w:rPr>
          <w:rFonts w:eastAsia="Times New Roman" w:cstheme="minorHAnsi"/>
          <w:color w:val="000000" w:themeColor="text1"/>
          <w:sz w:val="24"/>
          <w:szCs w:val="24"/>
          <w:lang w:eastAsia="pl-PL"/>
        </w:rPr>
      </w:pPr>
      <w:r w:rsidRPr="008B5A8A">
        <w:rPr>
          <w:rFonts w:eastAsia="Times New Roman" w:cstheme="minorHAnsi"/>
          <w:color w:val="000000" w:themeColor="text1"/>
          <w:sz w:val="24"/>
          <w:szCs w:val="24"/>
          <w:lang w:eastAsia="pl-PL"/>
        </w:rPr>
        <w:t>32420000-3 - Urządzenia sieciowe</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5C22B754" w14:textId="0E8B99BD" w:rsidR="00BA61DB" w:rsidRPr="003E09BC" w:rsidRDefault="00BA61DB" w:rsidP="00BA61DB">
      <w:pPr>
        <w:pStyle w:val="Default"/>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t>Szczegółowy opis przedmiotu zam</w:t>
      </w:r>
      <w:r>
        <w:rPr>
          <w:rFonts w:asciiTheme="minorHAnsi" w:eastAsia="Times New Roman" w:hAnsiTheme="minorHAnsi"/>
          <w:color w:val="auto"/>
          <w:lang w:eastAsia="pl-PL"/>
        </w:rPr>
        <w:t xml:space="preserve">ówienia dla części I </w:t>
      </w:r>
      <w:r w:rsidRPr="0064332A">
        <w:rPr>
          <w:rFonts w:asciiTheme="minorHAnsi" w:eastAsia="Times New Roman" w:hAnsiTheme="minorHAnsi"/>
          <w:color w:val="000000" w:themeColor="text1"/>
          <w:lang w:eastAsia="pl-PL"/>
        </w:rPr>
        <w:t xml:space="preserve">przedstawiony został w Załączniku nr 1 do SIWZ </w:t>
      </w:r>
      <w:r>
        <w:rPr>
          <w:rFonts w:asciiTheme="minorHAnsi" w:eastAsia="Times New Roman" w:hAnsiTheme="minorHAnsi"/>
          <w:color w:val="000000" w:themeColor="text1"/>
          <w:lang w:eastAsia="pl-PL"/>
        </w:rPr>
        <w:t xml:space="preserve">– OPZ część I </w:t>
      </w:r>
      <w:r w:rsidRPr="0064332A">
        <w:rPr>
          <w:rFonts w:asciiTheme="minorHAnsi" w:eastAsia="Times New Roman" w:hAnsiTheme="minorHAnsi"/>
          <w:color w:val="000000" w:themeColor="text1"/>
          <w:lang w:eastAsia="pl-PL"/>
        </w:rPr>
        <w:t xml:space="preserve">oraz w załącznikach do przedmiotowego załącznika. </w:t>
      </w:r>
    </w:p>
    <w:p w14:paraId="208DDDE3" w14:textId="77777777" w:rsidR="00BA61DB" w:rsidRDefault="00BA61DB" w:rsidP="00BA61DB">
      <w:pPr>
        <w:pStyle w:val="Default"/>
        <w:spacing w:after="21"/>
        <w:jc w:val="both"/>
        <w:rPr>
          <w:rFonts w:asciiTheme="minorHAnsi" w:eastAsia="Times New Roman" w:hAnsiTheme="minorHAnsi"/>
          <w:color w:val="auto"/>
          <w:lang w:eastAsia="pl-PL"/>
        </w:rPr>
      </w:pPr>
    </w:p>
    <w:p w14:paraId="3AE0068E" w14:textId="6462BF7F" w:rsidR="00BA61DB" w:rsidRPr="00311AEC" w:rsidRDefault="00BA61DB" w:rsidP="00BA61DB">
      <w:pPr>
        <w:pStyle w:val="Default"/>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t>Szczegółowy opis przedmiotu zam</w:t>
      </w:r>
      <w:r>
        <w:rPr>
          <w:rFonts w:asciiTheme="minorHAnsi" w:eastAsia="Times New Roman" w:hAnsiTheme="minorHAnsi"/>
          <w:color w:val="auto"/>
          <w:lang w:eastAsia="pl-PL"/>
        </w:rPr>
        <w:t xml:space="preserve">ówienia dla części 2 </w:t>
      </w:r>
      <w:r w:rsidRPr="0064332A">
        <w:rPr>
          <w:rFonts w:asciiTheme="minorHAnsi" w:eastAsia="Times New Roman" w:hAnsiTheme="minorHAnsi"/>
          <w:color w:val="000000" w:themeColor="text1"/>
          <w:lang w:eastAsia="pl-PL"/>
        </w:rPr>
        <w:t xml:space="preserve">przedstawiony został w Załączniku nr </w:t>
      </w:r>
      <w:r>
        <w:rPr>
          <w:rFonts w:asciiTheme="minorHAnsi" w:eastAsia="Times New Roman" w:hAnsiTheme="minorHAnsi"/>
          <w:color w:val="000000" w:themeColor="text1"/>
          <w:lang w:eastAsia="pl-PL"/>
        </w:rPr>
        <w:t>2</w:t>
      </w:r>
      <w:r w:rsidRPr="0064332A">
        <w:rPr>
          <w:rFonts w:asciiTheme="minorHAnsi" w:eastAsia="Times New Roman" w:hAnsiTheme="minorHAnsi"/>
          <w:color w:val="000000" w:themeColor="text1"/>
          <w:lang w:eastAsia="pl-PL"/>
        </w:rPr>
        <w:t xml:space="preserve"> do SIWZ </w:t>
      </w:r>
      <w:r>
        <w:rPr>
          <w:rFonts w:asciiTheme="minorHAnsi" w:eastAsia="Times New Roman" w:hAnsiTheme="minorHAnsi"/>
          <w:color w:val="000000" w:themeColor="text1"/>
          <w:lang w:eastAsia="pl-PL"/>
        </w:rPr>
        <w:t xml:space="preserve">– OPZ część II </w:t>
      </w:r>
      <w:r w:rsidRPr="0064332A">
        <w:rPr>
          <w:rFonts w:asciiTheme="minorHAnsi" w:eastAsia="Times New Roman" w:hAnsiTheme="minorHAnsi"/>
          <w:color w:val="000000" w:themeColor="text1"/>
          <w:lang w:eastAsia="pl-PL"/>
        </w:rPr>
        <w:t xml:space="preserve">oraz w załącznikach do przedmiotowego załącznika. </w:t>
      </w:r>
    </w:p>
    <w:p w14:paraId="332C7507" w14:textId="49328CD7"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269CFAA3"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w:t>
      </w:r>
      <w:r w:rsidRPr="002E3C80">
        <w:rPr>
          <w:rFonts w:eastAsia="Times New Roman" w:cs="Times New Roman"/>
          <w:sz w:val="24"/>
          <w:szCs w:val="24"/>
          <w:lang w:eastAsia="pl-PL"/>
        </w:rPr>
        <w:lastRenderedPageBreak/>
        <w:t>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r w:rsidRPr="002E3C80">
        <w:rPr>
          <w:rFonts w:eastAsia="Times New Roman" w:cs="Times New Roman"/>
          <w:sz w:val="24"/>
          <w:szCs w:val="24"/>
          <w:lang w:eastAsia="pl-PL"/>
        </w:rPr>
        <w:t xml:space="preserve">, Zamawiający dopuszcza możliwość stosowania norm równoważnych. </w:t>
      </w:r>
    </w:p>
    <w:p w14:paraId="0E92AE7E" w14:textId="4AC47697" w:rsidR="001D1B79" w:rsidRPr="002E3C80" w:rsidRDefault="001D1B79"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Wykonawca powołujący się na rozwiązania równoważne stosownie do dyspozycji art. 30 ust. 5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r w:rsidRPr="002E3C80">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2E3C80">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0302E867" w:rsidR="001D1B79" w:rsidRPr="002E3C80" w:rsidRDefault="001D1B79" w:rsidP="001D1B79">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A31358" w:rsidRPr="0091353E">
        <w:rPr>
          <w:rFonts w:eastAsia="Times New Roman" w:cs="Times New Roman"/>
          <w:b/>
          <w:color w:val="000000" w:themeColor="text1"/>
          <w:sz w:val="24"/>
          <w:szCs w:val="24"/>
          <w:lang w:eastAsia="pl-PL"/>
        </w:rPr>
        <w:t>9</w:t>
      </w:r>
      <w:r w:rsidR="009F1436">
        <w:rPr>
          <w:rFonts w:eastAsia="Times New Roman" w:cs="Times New Roman"/>
          <w:b/>
          <w:color w:val="000000" w:themeColor="text1"/>
          <w:sz w:val="24"/>
          <w:szCs w:val="24"/>
          <w:lang w:eastAsia="pl-PL"/>
        </w:rPr>
        <w:t>1</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5F54E5" w:rsidRPr="0091353E">
        <w:rPr>
          <w:rFonts w:eastAsia="Times New Roman" w:cs="Times New Roman"/>
          <w:b/>
          <w:color w:val="000000" w:themeColor="text1"/>
          <w:sz w:val="24"/>
          <w:szCs w:val="24"/>
          <w:lang w:eastAsia="pl-PL"/>
        </w:rPr>
        <w:t>od daty podpisania umowy.</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2E3C80"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5888A24F" w14:textId="1ACB05EF" w:rsidR="001D1B79" w:rsidRPr="002E3C80" w:rsidRDefault="001D1B79" w:rsidP="00E3020E">
      <w:pPr>
        <w:numPr>
          <w:ilvl w:val="1"/>
          <w:numId w:val="9"/>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Pr="002E3C80">
        <w:rPr>
          <w:rFonts w:eastAsia="Times New Roman" w:cs="Times New Roman"/>
          <w:b/>
          <w:sz w:val="24"/>
          <w:szCs w:val="24"/>
          <w:lang w:eastAsia="pl-PL"/>
        </w:rPr>
        <w:t>wykluczy</w:t>
      </w:r>
      <w:r w:rsidRPr="002E3C80">
        <w:rPr>
          <w:rFonts w:eastAsia="Times New Roman" w:cs="Times New Roman"/>
          <w:sz w:val="24"/>
          <w:szCs w:val="24"/>
          <w:lang w:eastAsia="pl-PL"/>
        </w:rPr>
        <w:t xml:space="preserve"> z postępowania Wykonawcę/ów w przypadkach, o których mowa w art. 24 ust. 1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r w:rsidRPr="002E3C80">
        <w:rPr>
          <w:rFonts w:eastAsia="Times New Roman" w:cs="Times New Roman"/>
          <w:sz w:val="24"/>
          <w:szCs w:val="24"/>
          <w:lang w:eastAsia="pl-PL"/>
        </w:rPr>
        <w:t xml:space="preserve"> i art. 24 ust. 5 pkt 1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60090B8F" w14:textId="79AF71FF"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 xml:space="preserve">Warunki udziału w postępowaniu, określone przez Zamawiającego zgodnie z art. 22 ust. 1b </w:t>
      </w:r>
      <w:r w:rsidR="008B502A" w:rsidRPr="002E3C80">
        <w:rPr>
          <w:rFonts w:eastAsia="Times New Roman" w:cs="Times New Roman"/>
          <w:b/>
          <w:sz w:val="24"/>
          <w:szCs w:val="24"/>
          <w:lang w:eastAsia="pl-PL"/>
        </w:rPr>
        <w:t xml:space="preserve">ustawy </w:t>
      </w:r>
      <w:r w:rsidRPr="002E3C80">
        <w:rPr>
          <w:rFonts w:eastAsia="Times New Roman" w:cs="Times New Roman"/>
          <w:b/>
          <w:sz w:val="24"/>
          <w:szCs w:val="24"/>
          <w:lang w:eastAsia="pl-PL"/>
        </w:rPr>
        <w:t>P</w:t>
      </w:r>
      <w:r w:rsidR="008B502A" w:rsidRPr="002E3C80">
        <w:rPr>
          <w:rFonts w:eastAsia="Times New Roman" w:cs="Times New Roman"/>
          <w:b/>
          <w:sz w:val="24"/>
          <w:szCs w:val="24"/>
          <w:lang w:eastAsia="pl-PL"/>
        </w:rPr>
        <w:t>zp</w:t>
      </w:r>
      <w:r w:rsidRPr="002E3C80">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sytuacja ekonomiczna i finansowa</w:t>
      </w:r>
      <w:r w:rsidR="007A0B0E" w:rsidRPr="002E3C80">
        <w:rPr>
          <w:rFonts w:eastAsia="Times New Roman" w:cstheme="minorHAnsi"/>
          <w:sz w:val="24"/>
          <w:szCs w:val="24"/>
          <w:lang w:eastAsia="pl-PL"/>
        </w:rPr>
        <w:t xml:space="preserve"> – w tym zakresie Zamawiający nie precyzuje warunku.</w:t>
      </w:r>
    </w:p>
    <w:p w14:paraId="560FA267"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30D63C96"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25DF00F0"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7733C4BC"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180F606D"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45DAAE30" w14:textId="77777777"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zdolność techniczna lub zawodowa:</w:t>
      </w:r>
    </w:p>
    <w:p w14:paraId="5919FAB6" w14:textId="2E491C98" w:rsidR="007A0B0E" w:rsidRPr="002E3C80" w:rsidRDefault="007A0B0E" w:rsidP="007A0B0E">
      <w:pPr>
        <w:spacing w:after="0" w:line="240" w:lineRule="auto"/>
        <w:ind w:left="709"/>
        <w:contextualSpacing/>
        <w:jc w:val="both"/>
        <w:rPr>
          <w:rFonts w:eastAsia="Times New Roman" w:cstheme="minorHAnsi"/>
          <w:sz w:val="24"/>
          <w:szCs w:val="24"/>
          <w:lang w:eastAsia="pl-PL"/>
        </w:rPr>
      </w:pPr>
      <w:r w:rsidRPr="002E3C80">
        <w:rPr>
          <w:rFonts w:eastAsia="Times New Roman" w:cstheme="minorHAnsi"/>
          <w:color w:val="000000" w:themeColor="text1"/>
          <w:sz w:val="24"/>
          <w:szCs w:val="24"/>
          <w:lang w:eastAsia="pl-PL"/>
        </w:rPr>
        <w:lastRenderedPageBreak/>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7AB19C54" w14:textId="164F7467" w:rsidR="009F1436" w:rsidRDefault="009F1436" w:rsidP="006D7EBB">
      <w:pPr>
        <w:pStyle w:val="Akapitzlist"/>
        <w:numPr>
          <w:ilvl w:val="0"/>
          <w:numId w:val="30"/>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w:t>
      </w:r>
      <w:r w:rsidRPr="00EC3A6B">
        <w:rPr>
          <w:rFonts w:eastAsia="Times New Roman" w:cstheme="minorHAnsi"/>
          <w:color w:val="000000" w:themeColor="text1"/>
          <w:sz w:val="24"/>
          <w:szCs w:val="24"/>
          <w:lang w:eastAsia="pl-PL"/>
        </w:rPr>
        <w:t xml:space="preserve"> dostawy sprzętu informat</w:t>
      </w:r>
      <w:r>
        <w:rPr>
          <w:rFonts w:eastAsia="Times New Roman" w:cstheme="minorHAnsi"/>
          <w:color w:val="000000" w:themeColor="text1"/>
          <w:sz w:val="24"/>
          <w:szCs w:val="24"/>
          <w:lang w:eastAsia="pl-PL"/>
        </w:rPr>
        <w:t>ycznego o wartości co najmniej 5</w:t>
      </w:r>
      <w:r w:rsidRPr="00EC3A6B">
        <w:rPr>
          <w:rFonts w:eastAsia="Times New Roman" w:cstheme="minorHAnsi"/>
          <w:color w:val="000000" w:themeColor="text1"/>
          <w:sz w:val="24"/>
          <w:szCs w:val="24"/>
          <w:lang w:eastAsia="pl-PL"/>
        </w:rPr>
        <w:t xml:space="preserve">00.000,00 zł/brutto </w:t>
      </w:r>
      <w:r>
        <w:rPr>
          <w:rFonts w:eastAsia="Times New Roman" w:cstheme="minorHAnsi"/>
          <w:color w:val="000000" w:themeColor="text1"/>
          <w:sz w:val="24"/>
          <w:szCs w:val="24"/>
          <w:lang w:eastAsia="pl-PL"/>
        </w:rPr>
        <w:t>każda (dotyczy części I)</w:t>
      </w:r>
    </w:p>
    <w:p w14:paraId="30D1CE88" w14:textId="25112AC2" w:rsidR="00401E4D" w:rsidRPr="009F1436" w:rsidRDefault="00401E4D" w:rsidP="009F1436">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2 dostawy </w:t>
      </w:r>
      <w:r w:rsidR="009F1436">
        <w:rPr>
          <w:rFonts w:eastAsia="Times New Roman" w:cstheme="minorHAnsi"/>
          <w:color w:val="000000" w:themeColor="text1"/>
          <w:sz w:val="24"/>
          <w:szCs w:val="24"/>
          <w:lang w:eastAsia="pl-PL"/>
        </w:rPr>
        <w:t>przełączników sieciowych o wartości co najmniej 25</w:t>
      </w:r>
      <w:r w:rsidR="009F1436" w:rsidRPr="00EC3A6B">
        <w:rPr>
          <w:rFonts w:eastAsia="Times New Roman" w:cstheme="minorHAnsi"/>
          <w:color w:val="000000" w:themeColor="text1"/>
          <w:sz w:val="24"/>
          <w:szCs w:val="24"/>
          <w:lang w:eastAsia="pl-PL"/>
        </w:rPr>
        <w:t xml:space="preserve">0.000,00 zł/brutto </w:t>
      </w:r>
      <w:r w:rsidR="009F1436">
        <w:rPr>
          <w:rFonts w:eastAsia="Times New Roman" w:cstheme="minorHAnsi"/>
          <w:color w:val="000000" w:themeColor="text1"/>
          <w:sz w:val="24"/>
          <w:szCs w:val="24"/>
          <w:lang w:eastAsia="pl-PL"/>
        </w:rPr>
        <w:t>każda (dotyczy części II)</w:t>
      </w: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1AFB8989" w14:textId="4462D9BF" w:rsidR="001D1B79" w:rsidRPr="002E3C80" w:rsidRDefault="00362D1D"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Dokumenty lub o</w:t>
      </w:r>
      <w:r w:rsidRPr="002E3C80">
        <w:rPr>
          <w:rFonts w:eastAsia="Times New Roman" w:cs="Times New Roman" w:hint="eastAsia"/>
          <w:sz w:val="24"/>
          <w:szCs w:val="24"/>
          <w:lang w:eastAsia="pl-PL"/>
        </w:rPr>
        <w:t>ś</w:t>
      </w:r>
      <w:r w:rsidRPr="002E3C80">
        <w:rPr>
          <w:rFonts w:eastAsia="Times New Roman" w:cs="Times New Roman"/>
          <w:sz w:val="24"/>
          <w:szCs w:val="24"/>
          <w:lang w:eastAsia="pl-PL"/>
        </w:rPr>
        <w:t>wiadczenia sk</w:t>
      </w:r>
      <w:r w:rsidRPr="002E3C80">
        <w:rPr>
          <w:rFonts w:eastAsia="Times New Roman" w:cs="Times New Roman" w:hint="eastAsia"/>
          <w:sz w:val="24"/>
          <w:szCs w:val="24"/>
          <w:lang w:eastAsia="pl-PL"/>
        </w:rPr>
        <w:t>ł</w:t>
      </w:r>
      <w:r w:rsidRPr="002E3C80">
        <w:rPr>
          <w:rFonts w:eastAsia="Times New Roman" w:cs="Times New Roman"/>
          <w:sz w:val="24"/>
          <w:szCs w:val="24"/>
          <w:lang w:eastAsia="pl-PL"/>
        </w:rPr>
        <w:t>adane s</w:t>
      </w:r>
      <w:r w:rsidRPr="002E3C80">
        <w:rPr>
          <w:rFonts w:eastAsia="Times New Roman" w:cs="Times New Roman" w:hint="eastAsia"/>
          <w:sz w:val="24"/>
          <w:szCs w:val="24"/>
          <w:lang w:eastAsia="pl-PL"/>
        </w:rPr>
        <w:t>ą</w:t>
      </w:r>
      <w:r w:rsidRPr="002E3C80">
        <w:rPr>
          <w:rFonts w:eastAsia="Times New Roman" w:cs="Times New Roman"/>
          <w:sz w:val="24"/>
          <w:szCs w:val="24"/>
          <w:lang w:eastAsia="pl-PL"/>
        </w:rPr>
        <w:t xml:space="preserve"> w oryginale w postaci dokumentu elektronicznego lub w elektronicznej kopii dokumentu lub </w:t>
      </w:r>
      <w:r w:rsidRPr="002E3C80">
        <w:rPr>
          <w:rFonts w:eastAsia="Times New Roman" w:cs="Times New Roman"/>
          <w:color w:val="000000" w:themeColor="text1"/>
          <w:sz w:val="24"/>
          <w:szCs w:val="24"/>
          <w:lang w:eastAsia="pl-PL"/>
        </w:rPr>
        <w:t>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wiadczenia po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wiadczonej za zgodno</w:t>
      </w:r>
      <w:r w:rsidRPr="002E3C80">
        <w:rPr>
          <w:rFonts w:eastAsia="Times New Roman" w:cs="Times New Roman" w:hint="eastAsia"/>
          <w:color w:val="000000" w:themeColor="text1"/>
          <w:sz w:val="24"/>
          <w:szCs w:val="24"/>
          <w:lang w:eastAsia="pl-PL"/>
        </w:rPr>
        <w:t>ść</w:t>
      </w:r>
      <w:r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br/>
        <w:t>z orygina</w:t>
      </w:r>
      <w:r w:rsidRPr="002E3C80">
        <w:rPr>
          <w:rFonts w:eastAsia="Times New Roman" w:cs="Times New Roman" w:hint="eastAsia"/>
          <w:color w:val="000000" w:themeColor="text1"/>
          <w:sz w:val="24"/>
          <w:szCs w:val="24"/>
          <w:lang w:eastAsia="pl-PL"/>
        </w:rPr>
        <w:t>ł</w:t>
      </w:r>
      <w:r w:rsidRPr="002E3C80">
        <w:rPr>
          <w:rFonts w:eastAsia="Times New Roman" w:cs="Times New Roman"/>
          <w:color w:val="000000" w:themeColor="text1"/>
          <w:sz w:val="24"/>
          <w:szCs w:val="24"/>
          <w:lang w:eastAsia="pl-PL"/>
        </w:rPr>
        <w:t>em.</w:t>
      </w:r>
    </w:p>
    <w:p w14:paraId="3ED8100E" w14:textId="77777777" w:rsidR="001D1B79" w:rsidRPr="002E3C80"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2E3C80"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2E3C80" w:rsidRDefault="00CD605F" w:rsidP="00CD605F">
      <w:pPr>
        <w:spacing w:after="0"/>
        <w:contextualSpacing/>
        <w:jc w:val="both"/>
        <w:rPr>
          <w:rFonts w:eastAsia="Times New Roman" w:cs="Times New Roman"/>
          <w:color w:val="000000" w:themeColor="text1"/>
          <w:sz w:val="24"/>
          <w:szCs w:val="24"/>
          <w:lang w:eastAsia="pl-PL"/>
        </w:rPr>
      </w:pPr>
    </w:p>
    <w:p w14:paraId="39FF1425" w14:textId="1604C37D" w:rsidR="00BA1155" w:rsidRPr="002E3C80" w:rsidRDefault="00BA1155" w:rsidP="006D7EBB">
      <w:pPr>
        <w:numPr>
          <w:ilvl w:val="0"/>
          <w:numId w:val="10"/>
        </w:numPr>
        <w:spacing w:after="0" w:line="240" w:lineRule="auto"/>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Jednolitego europejskiego dokumentu zamówienia (JED</w:t>
      </w:r>
      <w:r w:rsidR="007A0B0E" w:rsidRPr="002E3C80">
        <w:rPr>
          <w:rFonts w:eastAsia="Times New Roman" w:cs="Times New Roman"/>
          <w:color w:val="000000" w:themeColor="text1"/>
          <w:sz w:val="24"/>
          <w:szCs w:val="24"/>
          <w:lang w:eastAsia="pl-PL"/>
        </w:rPr>
        <w:t xml:space="preserve">Z) – zgodnie z </w:t>
      </w:r>
      <w:r w:rsidR="00401E4D" w:rsidRPr="002E3C80">
        <w:rPr>
          <w:rFonts w:eastAsia="Times New Roman" w:cs="Times New Roman"/>
          <w:color w:val="000000" w:themeColor="text1"/>
          <w:sz w:val="24"/>
          <w:szCs w:val="24"/>
          <w:lang w:eastAsia="pl-PL"/>
        </w:rPr>
        <w:t xml:space="preserve">Załącznikiem nr </w:t>
      </w:r>
      <w:r w:rsidR="00B41ED6">
        <w:rPr>
          <w:rFonts w:eastAsia="Times New Roman" w:cs="Times New Roman"/>
          <w:color w:val="000000" w:themeColor="text1"/>
          <w:sz w:val="24"/>
          <w:szCs w:val="24"/>
          <w:lang w:eastAsia="pl-PL"/>
        </w:rPr>
        <w:t>4</w:t>
      </w:r>
      <w:r w:rsidRPr="002E3C80">
        <w:rPr>
          <w:rFonts w:eastAsia="Times New Roman" w:cs="Times New Roman"/>
          <w:color w:val="000000" w:themeColor="text1"/>
          <w:sz w:val="24"/>
          <w:szCs w:val="24"/>
          <w:lang w:eastAsia="pl-PL"/>
        </w:rPr>
        <w:t>a do SIWZ (składany razem z ofertą).</w:t>
      </w:r>
    </w:p>
    <w:p w14:paraId="7C21BCF1" w14:textId="207959A0" w:rsidR="00CD605F" w:rsidRPr="002E3C80" w:rsidRDefault="00CD605F" w:rsidP="00CD605F">
      <w:pPr>
        <w:spacing w:after="0" w:line="240" w:lineRule="auto"/>
        <w:jc w:val="both"/>
        <w:rPr>
          <w:rFonts w:ascii="Calibri" w:hAnsi="Calibri" w:cs="Calibri"/>
          <w:color w:val="000000" w:themeColor="text1"/>
          <w:sz w:val="24"/>
          <w:szCs w:val="24"/>
        </w:rPr>
      </w:pPr>
    </w:p>
    <w:p w14:paraId="5A209B1A" w14:textId="594BA55A" w:rsidR="007A0B0E" w:rsidRPr="002E3C80" w:rsidRDefault="007A0B0E" w:rsidP="006D7EBB">
      <w:pPr>
        <w:numPr>
          <w:ilvl w:val="0"/>
          <w:numId w:val="10"/>
        </w:numPr>
        <w:spacing w:after="0" w:line="240" w:lineRule="auto"/>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Wykaz wykonanych, a w przypadku świadczeń okresowych lub ciągłych również wykonywanych, </w:t>
      </w:r>
      <w:r w:rsidRPr="002E3C80">
        <w:rPr>
          <w:rFonts w:eastAsia="Times New Roman" w:cs="Times New Roman"/>
          <w:b/>
          <w:color w:val="000000" w:themeColor="text1"/>
          <w:sz w:val="24"/>
          <w:szCs w:val="24"/>
          <w:lang w:eastAsia="pl-PL"/>
        </w:rPr>
        <w:t>dostaw</w:t>
      </w:r>
      <w:r w:rsidRPr="002E3C80">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w:t>
      </w:r>
      <w:r w:rsidR="00401E4D" w:rsidRPr="002E3C80">
        <w:rPr>
          <w:rFonts w:eastAsia="Times New Roman" w:cs="Times New Roman"/>
          <w:color w:val="000000" w:themeColor="text1"/>
          <w:sz w:val="24"/>
          <w:szCs w:val="24"/>
          <w:lang w:eastAsia="pl-PL"/>
        </w:rPr>
        <w:t xml:space="preserve">e - zgodnie z Załącznikiem nr </w:t>
      </w:r>
      <w:r w:rsidR="00B41ED6">
        <w:rPr>
          <w:rFonts w:eastAsia="Times New Roman" w:cs="Times New Roman"/>
          <w:color w:val="000000" w:themeColor="text1"/>
          <w:sz w:val="24"/>
          <w:szCs w:val="24"/>
          <w:lang w:eastAsia="pl-PL"/>
        </w:rPr>
        <w:t>6</w:t>
      </w:r>
      <w:r w:rsidRPr="002E3C80">
        <w:rPr>
          <w:rFonts w:eastAsia="Times New Roman" w:cs="Times New Roman"/>
          <w:color w:val="000000" w:themeColor="text1"/>
          <w:sz w:val="24"/>
          <w:szCs w:val="24"/>
          <w:lang w:eastAsia="pl-PL"/>
        </w:rPr>
        <w:t xml:space="preserve"> do SIWZ</w:t>
      </w:r>
      <w:r w:rsidRPr="002E3C80">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2E3C80"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Dowodami, o których mowa wyżej są: </w:t>
      </w:r>
    </w:p>
    <w:p w14:paraId="74948E36"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2E3C80" w:rsidRDefault="00CD605F" w:rsidP="00CD605F">
      <w:pPr>
        <w:spacing w:after="0" w:line="240" w:lineRule="auto"/>
        <w:ind w:left="709"/>
        <w:jc w:val="both"/>
        <w:rPr>
          <w:rFonts w:eastAsia="Times New Roman" w:cs="Times New Roman"/>
          <w:bCs/>
          <w:color w:val="000000" w:themeColor="text1"/>
          <w:sz w:val="24"/>
          <w:szCs w:val="24"/>
          <w:lang w:eastAsia="pl-PL"/>
        </w:rPr>
      </w:pPr>
      <w:r w:rsidRPr="002E3C80">
        <w:rPr>
          <w:rFonts w:eastAsia="Times New Roman" w:cs="Times New Roman"/>
          <w:bCs/>
          <w:color w:val="000000" w:themeColor="text1"/>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w:t>
      </w:r>
      <w:r w:rsidRPr="002E3C80">
        <w:rPr>
          <w:rFonts w:eastAsia="Times New Roman" w:cs="Times New Roman"/>
          <w:bCs/>
          <w:color w:val="000000" w:themeColor="text1"/>
          <w:sz w:val="24"/>
          <w:szCs w:val="24"/>
          <w:lang w:eastAsia="pl-PL"/>
        </w:rPr>
        <w:lastRenderedPageBreak/>
        <w:t>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2E3C80" w:rsidRDefault="001D1B79" w:rsidP="001D1B79">
      <w:pPr>
        <w:spacing w:after="0"/>
        <w:contextualSpacing/>
        <w:jc w:val="both"/>
        <w:rPr>
          <w:rFonts w:eastAsia="Times New Roman" w:cs="Times New Roman"/>
          <w:b/>
          <w:sz w:val="24"/>
          <w:szCs w:val="24"/>
          <w:lang w:eastAsia="pl-PL"/>
        </w:rPr>
      </w:pPr>
    </w:p>
    <w:p w14:paraId="041CDE4D" w14:textId="2359ECFA"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2E3C80"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w:t>
      </w:r>
      <w:r w:rsidRPr="002E3C80">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2E3C80"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2E3C80"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2E3C80" w:rsidRDefault="001D1B79" w:rsidP="000A0EE8">
      <w:pPr>
        <w:spacing w:after="0" w:line="240" w:lineRule="auto"/>
        <w:ind w:left="644"/>
        <w:contextualSpacing/>
        <w:jc w:val="both"/>
        <w:rPr>
          <w:rFonts w:eastAsia="Times New Roman" w:cs="Times New Roman"/>
          <w:sz w:val="24"/>
          <w:szCs w:val="24"/>
          <w:lang w:eastAsia="pl-PL"/>
        </w:rPr>
      </w:pPr>
      <w:r w:rsidRPr="002E3C80">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sidRPr="002E3C80">
        <w:rPr>
          <w:rFonts w:eastAsia="Times New Roman" w:cs="Times New Roman"/>
          <w:sz w:val="24"/>
          <w:szCs w:val="24"/>
          <w:lang w:eastAsia="pl-PL"/>
        </w:rPr>
        <w:t xml:space="preserve"> </w:t>
      </w:r>
      <w:r w:rsidRPr="002E3C80">
        <w:rPr>
          <w:rFonts w:eastAsia="Times New Roman" w:cs="Times New Roman"/>
          <w:sz w:val="24"/>
          <w:szCs w:val="24"/>
          <w:lang w:eastAsia="pl-PL"/>
        </w:rPr>
        <w:t>5 ustawy</w:t>
      </w:r>
      <w:r w:rsidR="00C60FA0"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w:t>
      </w:r>
    </w:p>
    <w:p w14:paraId="7A1A8D1C" w14:textId="77777777" w:rsidR="001D1B79" w:rsidRPr="002E3C80" w:rsidRDefault="001D1B79" w:rsidP="001D1B79">
      <w:pPr>
        <w:spacing w:after="0"/>
        <w:contextualSpacing/>
        <w:jc w:val="both"/>
        <w:rPr>
          <w:rFonts w:eastAsia="Times New Roman" w:cs="Times New Roman"/>
          <w:b/>
          <w:sz w:val="24"/>
          <w:szCs w:val="24"/>
          <w:lang w:eastAsia="pl-PL"/>
        </w:rPr>
      </w:pPr>
    </w:p>
    <w:p w14:paraId="67A45558" w14:textId="5AB52B1D" w:rsidR="000A0EE8"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Ponadto</w:t>
      </w:r>
      <w:r w:rsidR="00793BCE" w:rsidRPr="002E3C80">
        <w:rPr>
          <w:rFonts w:eastAsia="Times New Roman" w:cs="Times New Roman"/>
          <w:sz w:val="24"/>
          <w:szCs w:val="24"/>
          <w:lang w:eastAsia="pl-PL"/>
        </w:rPr>
        <w:t xml:space="preserve">, </w:t>
      </w:r>
      <w:r w:rsidRPr="002E3C80">
        <w:rPr>
          <w:rFonts w:eastAsia="Times New Roman" w:cs="Times New Roman"/>
          <w:sz w:val="24"/>
          <w:szCs w:val="24"/>
          <w:lang w:eastAsia="pl-PL"/>
        </w:rPr>
        <w:t>do oferty należy załączyć następujące dokumenty:</w:t>
      </w:r>
    </w:p>
    <w:p w14:paraId="70F7FF43" w14:textId="0256D34F" w:rsidR="001D1B79" w:rsidRPr="002E3C80" w:rsidRDefault="001D1B79" w:rsidP="007A0B0E">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 </w:t>
      </w:r>
      <w:r w:rsidRPr="002E3C80">
        <w:rPr>
          <w:rFonts w:eastAsia="Times New Roman" w:cs="Times New Roman"/>
          <w:color w:val="000000" w:themeColor="text1"/>
          <w:sz w:val="24"/>
          <w:szCs w:val="24"/>
          <w:lang w:eastAsia="pl-PL"/>
        </w:rPr>
        <w:t>Formularz ofertowy</w:t>
      </w:r>
      <w:r w:rsidR="005F7653" w:rsidRPr="002E3C80">
        <w:rPr>
          <w:rFonts w:eastAsia="Times New Roman" w:cs="Times New Roman"/>
          <w:color w:val="000000" w:themeColor="text1"/>
          <w:sz w:val="24"/>
          <w:szCs w:val="24"/>
          <w:lang w:eastAsia="pl-PL"/>
        </w:rPr>
        <w:t xml:space="preserve"> </w:t>
      </w:r>
      <w:r w:rsidR="00401E4D" w:rsidRPr="002E3C80">
        <w:rPr>
          <w:rFonts w:eastAsia="Times New Roman" w:cs="Times New Roman"/>
          <w:color w:val="000000" w:themeColor="text1"/>
          <w:sz w:val="24"/>
          <w:szCs w:val="24"/>
          <w:lang w:eastAsia="pl-PL"/>
        </w:rPr>
        <w:t xml:space="preserve">– według Załącznika nr </w:t>
      </w:r>
      <w:r w:rsidR="00B41ED6">
        <w:rPr>
          <w:rFonts w:eastAsia="Times New Roman" w:cs="Times New Roman"/>
          <w:color w:val="000000" w:themeColor="text1"/>
          <w:sz w:val="24"/>
          <w:szCs w:val="24"/>
          <w:lang w:eastAsia="pl-PL"/>
        </w:rPr>
        <w:t>3</w:t>
      </w:r>
      <w:r w:rsidR="005F7653"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t>do SIWZ,</w:t>
      </w:r>
    </w:p>
    <w:p w14:paraId="7508A2C0" w14:textId="53CA2381"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dokumenty potwierdzające uprawnienia osób podpisujących ofertę Wykonaw</w:t>
      </w:r>
      <w:r w:rsidR="000A0EE8" w:rsidRPr="002E3C80">
        <w:rPr>
          <w:rFonts w:eastAsia="Times New Roman" w:cs="Times New Roman"/>
          <w:sz w:val="24"/>
          <w:szCs w:val="24"/>
          <w:lang w:eastAsia="pl-PL"/>
        </w:rPr>
        <w:t xml:space="preserve">cy do działania w jego imieniu </w:t>
      </w:r>
      <w:r w:rsidR="007B7C89" w:rsidRPr="002E3C80">
        <w:rPr>
          <w:rFonts w:eastAsia="Times New Roman" w:cs="Times New Roman"/>
          <w:sz w:val="24"/>
          <w:szCs w:val="24"/>
          <w:lang w:eastAsia="pl-PL"/>
        </w:rPr>
        <w:t>(w tym także pełnomocnictwa),</w:t>
      </w:r>
    </w:p>
    <w:p w14:paraId="675891DD" w14:textId="0ED8DC77"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2E3C80">
        <w:rPr>
          <w:rFonts w:eastAsia="Times New Roman" w:cs="Times New Roman"/>
          <w:sz w:val="24"/>
          <w:szCs w:val="24"/>
          <w:lang w:eastAsia="pl-PL"/>
        </w:rPr>
        <w:t xml:space="preserve">a warunków udziału określonych </w:t>
      </w:r>
      <w:r w:rsidRPr="002E3C80">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lang w:eastAsia="pl-PL"/>
        </w:rPr>
        <w:t xml:space="preserve">spełnienia warunków udziału w postępowaniu oraz brak podstaw wykluczenia w </w:t>
      </w:r>
      <w:r w:rsidRPr="00424E30">
        <w:rPr>
          <w:rFonts w:eastAsia="Times New Roman" w:cs="Times New Roman"/>
          <w:color w:val="000000" w:themeColor="text1"/>
          <w:sz w:val="24"/>
          <w:szCs w:val="24"/>
          <w:lang w:eastAsia="pl-PL"/>
        </w:rPr>
        <w:t>zakresie wskazanym  przez Zamawiającego z wykorzystaniem wzoru – Za</w:t>
      </w:r>
      <w:r w:rsidR="00401E4D" w:rsidRPr="00424E30">
        <w:rPr>
          <w:rFonts w:eastAsia="Times New Roman" w:cs="Times New Roman"/>
          <w:color w:val="000000" w:themeColor="text1"/>
          <w:sz w:val="24"/>
          <w:szCs w:val="24"/>
          <w:lang w:eastAsia="pl-PL"/>
        </w:rPr>
        <w:t xml:space="preserve">łącznik Nr </w:t>
      </w:r>
      <w:r w:rsidR="00B41ED6">
        <w:rPr>
          <w:rFonts w:eastAsia="Times New Roman" w:cs="Times New Roman"/>
          <w:color w:val="000000" w:themeColor="text1"/>
          <w:sz w:val="24"/>
          <w:szCs w:val="24"/>
          <w:lang w:eastAsia="pl-PL"/>
        </w:rPr>
        <w:t>4</w:t>
      </w:r>
      <w:r w:rsidRPr="00424E30">
        <w:rPr>
          <w:rFonts w:eastAsia="Times New Roman" w:cs="Times New Roman"/>
          <w:color w:val="000000" w:themeColor="text1"/>
          <w:sz w:val="24"/>
          <w:szCs w:val="24"/>
          <w:lang w:eastAsia="pl-PL"/>
        </w:rPr>
        <w:t>a do SIWZ.</w:t>
      </w:r>
    </w:p>
    <w:p w14:paraId="4BE0BDB3" w14:textId="77777777" w:rsidR="001D1B79" w:rsidRPr="002E3C80" w:rsidRDefault="001D1B79" w:rsidP="001D1B79">
      <w:pPr>
        <w:spacing w:after="0"/>
        <w:contextualSpacing/>
        <w:jc w:val="both"/>
        <w:rPr>
          <w:rFonts w:eastAsia="Times New Roman" w:cs="Times New Roman"/>
          <w:b/>
          <w:sz w:val="24"/>
          <w:szCs w:val="24"/>
          <w:lang w:eastAsia="pl-PL"/>
        </w:rPr>
      </w:pPr>
    </w:p>
    <w:p w14:paraId="07DA63E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Wykonawca, który powołuje się na zasoby innych podmiotów, w celu wykazania braku istnienia wobec nich podstaw wykluczenia oraz spełniania, w zakresie, w jakim </w:t>
      </w:r>
      <w:r w:rsidRPr="002E3C80">
        <w:rPr>
          <w:rFonts w:eastAsia="Times New Roman" w:cs="Times New Roman"/>
          <w:sz w:val="24"/>
          <w:szCs w:val="24"/>
          <w:lang w:eastAsia="pl-PL"/>
        </w:rPr>
        <w:lastRenderedPageBreak/>
        <w:t>powołuje się na ich zasoby, warunków udziału w postępowaniu składa także jednolite dokumenty dotyczące tych podmiotów.</w:t>
      </w:r>
    </w:p>
    <w:p w14:paraId="60367F22" w14:textId="77777777" w:rsidR="001D1B79" w:rsidRPr="002E3C80" w:rsidRDefault="001D1B79" w:rsidP="001D1B79">
      <w:pPr>
        <w:spacing w:after="0"/>
        <w:contextualSpacing/>
        <w:jc w:val="both"/>
        <w:rPr>
          <w:rFonts w:eastAsia="Times New Roman" w:cs="Times New Roman"/>
          <w:b/>
          <w:sz w:val="24"/>
          <w:szCs w:val="24"/>
          <w:lang w:eastAsia="pl-PL"/>
        </w:rPr>
      </w:pPr>
    </w:p>
    <w:p w14:paraId="25B837BC"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dostępnych wykonawcy zasobów innego podmiotu;</w:t>
      </w:r>
    </w:p>
    <w:p w14:paraId="345E0CF1"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i okres udziału innego podmiotu przy wykonywaniu zamówienia publicznego;</w:t>
      </w:r>
    </w:p>
    <w:p w14:paraId="426827CF" w14:textId="4CB2CD0B"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r w:rsidR="00A729C2" w:rsidRPr="002E3C80">
        <w:rPr>
          <w:rFonts w:eastAsia="Times New Roman" w:cs="Times New Roman"/>
          <w:sz w:val="24"/>
          <w:szCs w:val="24"/>
          <w:lang w:eastAsia="pl-PL"/>
        </w:rPr>
        <w:t>.</w:t>
      </w:r>
    </w:p>
    <w:p w14:paraId="30CC0B3D" w14:textId="77777777" w:rsidR="001D1B79" w:rsidRPr="002E3C80" w:rsidRDefault="001D1B79" w:rsidP="001D1B79">
      <w:pPr>
        <w:spacing w:after="0"/>
        <w:contextualSpacing/>
        <w:jc w:val="both"/>
        <w:rPr>
          <w:rFonts w:eastAsia="Times New Roman" w:cs="Times New Roman"/>
          <w:b/>
          <w:sz w:val="24"/>
          <w:szCs w:val="24"/>
          <w:lang w:eastAsia="pl-PL"/>
        </w:rPr>
      </w:pPr>
    </w:p>
    <w:p w14:paraId="1ED7F13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2E3C80" w:rsidRDefault="001D1B79" w:rsidP="001D1B79">
      <w:pPr>
        <w:spacing w:after="0"/>
        <w:contextualSpacing/>
        <w:jc w:val="both"/>
        <w:rPr>
          <w:rFonts w:eastAsia="Times New Roman" w:cs="Times New Roman"/>
          <w:sz w:val="24"/>
          <w:szCs w:val="24"/>
          <w:lang w:eastAsia="pl-PL"/>
        </w:rPr>
      </w:pPr>
    </w:p>
    <w:p w14:paraId="2504410B" w14:textId="6FFE4D43"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Zamawiający żąda od Wykonawcy, który polega na zdolnościach lub sytuacji innych podmiotów na zasadach określonych w art. 22a ustawy</w:t>
      </w:r>
      <w:r w:rsidR="00A729C2"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przedstawienia w odniesieniu do tych podmiotów dokumentów wymienionych </w:t>
      </w:r>
      <w:r w:rsidR="00BB33BE" w:rsidRPr="002E3C80">
        <w:rPr>
          <w:rFonts w:eastAsia="Times New Roman" w:cs="Times New Roman"/>
          <w:sz w:val="24"/>
          <w:szCs w:val="24"/>
          <w:lang w:eastAsia="pl-PL"/>
        </w:rPr>
        <w:t xml:space="preserve">w punkcie </w:t>
      </w:r>
      <w:r w:rsidR="007A0B0E" w:rsidRPr="002E3C80">
        <w:rPr>
          <w:rFonts w:eastAsia="Times New Roman" w:cs="Times New Roman"/>
          <w:sz w:val="24"/>
          <w:szCs w:val="24"/>
          <w:lang w:eastAsia="pl-PL"/>
        </w:rPr>
        <w:t xml:space="preserve">4.1 lit. a) oraz punkcie </w:t>
      </w:r>
      <w:r w:rsidR="00BB33BE" w:rsidRPr="002E3C80">
        <w:rPr>
          <w:rFonts w:eastAsia="Times New Roman" w:cs="Times New Roman"/>
          <w:sz w:val="24"/>
          <w:szCs w:val="24"/>
          <w:lang w:eastAsia="pl-PL"/>
        </w:rPr>
        <w:t>4.2 lit. a)</w:t>
      </w:r>
      <w:r w:rsidRPr="002E3C80">
        <w:rPr>
          <w:rFonts w:eastAsia="Times New Roman" w:cs="Times New Roman"/>
          <w:sz w:val="24"/>
          <w:szCs w:val="24"/>
          <w:lang w:eastAsia="pl-PL"/>
        </w:rPr>
        <w:t xml:space="preserve"> niniejszego rozdziału.</w:t>
      </w:r>
    </w:p>
    <w:p w14:paraId="08E5C3FE" w14:textId="56707934" w:rsidR="001D1B79" w:rsidRPr="002E3C80" w:rsidRDefault="001D1B79" w:rsidP="001D1B79">
      <w:pPr>
        <w:spacing w:after="0"/>
        <w:contextualSpacing/>
        <w:jc w:val="both"/>
        <w:rPr>
          <w:rFonts w:eastAsia="Times New Roman" w:cs="Times New Roman"/>
          <w:b/>
          <w:sz w:val="24"/>
          <w:szCs w:val="24"/>
          <w:lang w:eastAsia="pl-PL"/>
        </w:rPr>
      </w:pPr>
    </w:p>
    <w:p w14:paraId="719C8B50" w14:textId="22F2E2A9"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wspólnego ubiegania się o zamówienie przez wykonawców,</w:t>
      </w:r>
      <w:r w:rsidR="007C2D99" w:rsidRPr="002E3C80">
        <w:rPr>
          <w:rFonts w:eastAsia="Times New Roman" w:cs="Times New Roman"/>
          <w:sz w:val="24"/>
          <w:szCs w:val="24"/>
          <w:lang w:eastAsia="pl-PL"/>
        </w:rPr>
        <w:t xml:space="preserve"> </w:t>
      </w:r>
      <w:r w:rsidRPr="002E3C80">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2E3C80" w:rsidRDefault="001D1B79" w:rsidP="001D1B79">
      <w:pPr>
        <w:spacing w:after="0"/>
        <w:contextualSpacing/>
        <w:jc w:val="both"/>
        <w:rPr>
          <w:rFonts w:eastAsia="Times New Roman" w:cs="Times New Roman"/>
          <w:b/>
          <w:sz w:val="24"/>
          <w:szCs w:val="24"/>
          <w:lang w:eastAsia="pl-PL"/>
        </w:rPr>
      </w:pPr>
    </w:p>
    <w:p w14:paraId="20A09826" w14:textId="77777777" w:rsidR="00D97095"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2E3C80" w:rsidRDefault="00D97095" w:rsidP="00D97095">
      <w:pPr>
        <w:pStyle w:val="Akapitzlist"/>
        <w:spacing w:after="0"/>
        <w:rPr>
          <w:rFonts w:eastAsia="Times New Roman" w:cs="Times New Roman"/>
          <w:sz w:val="24"/>
          <w:szCs w:val="24"/>
          <w:lang w:eastAsia="pl-PL"/>
        </w:rPr>
      </w:pPr>
    </w:p>
    <w:p w14:paraId="4604976F" w14:textId="77777777" w:rsidR="001D1B79" w:rsidRPr="002E3C80" w:rsidRDefault="001D1B79" w:rsidP="00D97095">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2E3C80" w:rsidRDefault="001D1B79" w:rsidP="001D1B79">
      <w:pPr>
        <w:spacing w:after="0"/>
        <w:contextualSpacing/>
        <w:jc w:val="both"/>
        <w:rPr>
          <w:rFonts w:eastAsia="Times New Roman" w:cs="Times New Roman"/>
          <w:b/>
          <w:sz w:val="24"/>
          <w:szCs w:val="24"/>
          <w:lang w:eastAsia="pl-PL"/>
        </w:rPr>
      </w:pPr>
    </w:p>
    <w:p w14:paraId="5CE7852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zagraniczni.</w:t>
      </w:r>
    </w:p>
    <w:p w14:paraId="38ECF8FF" w14:textId="71EF691B"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2E3C80">
        <w:rPr>
          <w:rFonts w:eastAsia="Times New Roman" w:cs="Times New Roman"/>
          <w:sz w:val="24"/>
          <w:szCs w:val="24"/>
          <w:lang w:eastAsia="pl-PL"/>
        </w:rPr>
        <w:t xml:space="preserve"> </w:t>
      </w:r>
      <w:r w:rsidRPr="002E3C80">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Dokumenty, o k</w:t>
      </w:r>
      <w:r w:rsidR="00BB33BE" w:rsidRPr="002E3C80">
        <w:rPr>
          <w:rFonts w:eastAsia="Times New Roman" w:cs="Times New Roman"/>
          <w:sz w:val="24"/>
          <w:szCs w:val="24"/>
          <w:lang w:eastAsia="pl-PL"/>
        </w:rPr>
        <w:t>tórych mowa w §</w:t>
      </w:r>
      <w:r w:rsidR="00D92C6D" w:rsidRPr="002E3C80">
        <w:rPr>
          <w:rFonts w:eastAsia="Times New Roman" w:cs="Times New Roman"/>
          <w:sz w:val="24"/>
          <w:szCs w:val="24"/>
          <w:lang w:eastAsia="pl-PL"/>
        </w:rPr>
        <w:t xml:space="preserve"> </w:t>
      </w:r>
      <w:r w:rsidR="00BB33BE" w:rsidRPr="002E3C80">
        <w:rPr>
          <w:rFonts w:eastAsia="Times New Roman" w:cs="Times New Roman"/>
          <w:sz w:val="24"/>
          <w:szCs w:val="24"/>
          <w:lang w:eastAsia="pl-PL"/>
        </w:rPr>
        <w:t xml:space="preserve">7 ust. 1 </w:t>
      </w:r>
      <w:r w:rsidRPr="002E3C80">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2E3C80"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2E3C80" w:rsidRDefault="001D1B79" w:rsidP="001D1B79">
      <w:pPr>
        <w:spacing w:after="0"/>
        <w:contextualSpacing/>
        <w:jc w:val="both"/>
        <w:rPr>
          <w:rFonts w:eastAsia="Times New Roman" w:cs="Times New Roman"/>
          <w:b/>
          <w:sz w:val="24"/>
          <w:szCs w:val="24"/>
          <w:lang w:eastAsia="pl-PL"/>
        </w:rPr>
      </w:pPr>
    </w:p>
    <w:p w14:paraId="160B52F5" w14:textId="66858E24"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Art. 26 ust. 3 i 4 ustawy</w:t>
      </w:r>
      <w:r w:rsidR="00F46258"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ma również zastosowanie w odniesieniu do listy podmiotów należącej do tej sam</w:t>
      </w:r>
      <w:r w:rsidRPr="002E3C80">
        <w:rPr>
          <w:rFonts w:eastAsia="Times New Roman" w:cs="Times New Roman"/>
          <w:color w:val="000000" w:themeColor="text1"/>
          <w:sz w:val="24"/>
          <w:szCs w:val="24"/>
          <w:lang w:eastAsia="pl-PL"/>
        </w:rPr>
        <w:t xml:space="preserve">ej grupy kapitałowej lub do informacji o należeniu do niej (Załącznik Nr </w:t>
      </w:r>
      <w:r w:rsidR="00B41ED6">
        <w:rPr>
          <w:rFonts w:eastAsia="Times New Roman" w:cs="Times New Roman"/>
          <w:color w:val="000000" w:themeColor="text1"/>
          <w:sz w:val="24"/>
          <w:szCs w:val="24"/>
          <w:lang w:eastAsia="pl-PL"/>
        </w:rPr>
        <w:t>4</w:t>
      </w:r>
      <w:r w:rsidRPr="002E3C80">
        <w:rPr>
          <w:rFonts w:eastAsia="Times New Roman" w:cs="Times New Roman"/>
          <w:color w:val="000000" w:themeColor="text1"/>
          <w:sz w:val="24"/>
          <w:szCs w:val="24"/>
          <w:lang w:eastAsia="pl-PL"/>
        </w:rPr>
        <w:t>c do SIWZ).</w:t>
      </w:r>
    </w:p>
    <w:p w14:paraId="4B7A396D" w14:textId="77777777" w:rsidR="001D1B79" w:rsidRPr="002E3C80" w:rsidRDefault="001D1B79" w:rsidP="001D1B79">
      <w:pPr>
        <w:spacing w:after="0"/>
        <w:contextualSpacing/>
        <w:jc w:val="both"/>
        <w:rPr>
          <w:rFonts w:eastAsia="Times New Roman" w:cs="Times New Roman"/>
          <w:b/>
          <w:sz w:val="24"/>
          <w:szCs w:val="24"/>
          <w:lang w:eastAsia="pl-PL"/>
        </w:rPr>
      </w:pPr>
    </w:p>
    <w:p w14:paraId="2AF9DBD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Na podstawie art. 26 ust. 1, ustawy Pzp,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odbywa się przy użyciu miniPortalu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4B6AB6" w:rsidRDefault="004B6AB6"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Ofertę oraz formularz JEDZ należy przesłać za pomocą </w:t>
      </w:r>
      <w:r>
        <w:rPr>
          <w:rFonts w:cstheme="minorHAnsi"/>
          <w:color w:val="000000" w:themeColor="text1"/>
          <w:sz w:val="24"/>
          <w:szCs w:val="24"/>
        </w:rPr>
        <w:t xml:space="preserve">miniPortalu. </w:t>
      </w:r>
      <w:r w:rsidRPr="004B6AB6">
        <w:rPr>
          <w:rFonts w:cstheme="minorHAnsi"/>
          <w:color w:val="000000" w:themeColor="text1"/>
          <w:sz w:val="24"/>
          <w:szCs w:val="24"/>
        </w:rPr>
        <w:t>Instrukcja założenia konta dla Wykonawcy i złożenia oferty znajduje się pod adresem (</w:t>
      </w:r>
      <w:hyperlink r:id="rId10" w:history="1">
        <w:r w:rsidRPr="004B6AB6">
          <w:rPr>
            <w:color w:val="000000" w:themeColor="text1"/>
            <w:sz w:val="24"/>
            <w:szCs w:val="24"/>
          </w:rPr>
          <w:t>https://miniportal.uzp.gov.pl/</w:t>
        </w:r>
      </w:hyperlink>
      <w:r w:rsidRPr="004B6AB6">
        <w:rPr>
          <w:sz w:val="24"/>
          <w:szCs w:val="24"/>
        </w:rPr>
        <w:t>)</w:t>
      </w:r>
    </w:p>
    <w:p w14:paraId="4140B3FF" w14:textId="5EFA55EA"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Identyfikator postępowania danego postępowania o udzielenie zamówienia dostępne są na Liście wszystkich postępowań na miniPortalu oraz stanowi załącznik </w:t>
      </w:r>
      <w:r w:rsidR="00D46763" w:rsidRPr="004B6AB6">
        <w:rPr>
          <w:rFonts w:cstheme="minorHAnsi"/>
          <w:color w:val="000000" w:themeColor="text1"/>
          <w:sz w:val="24"/>
          <w:szCs w:val="24"/>
        </w:rPr>
        <w:t xml:space="preserve">nr </w:t>
      </w:r>
      <w:r w:rsidR="00B41ED6">
        <w:rPr>
          <w:rFonts w:cstheme="minorHAnsi"/>
          <w:color w:val="000000" w:themeColor="text1"/>
          <w:sz w:val="24"/>
          <w:szCs w:val="24"/>
        </w:rPr>
        <w:t>7</w:t>
      </w:r>
      <w:r w:rsidRPr="004B6AB6">
        <w:rPr>
          <w:rFonts w:cstheme="minorHAnsi"/>
          <w:color w:val="000000" w:themeColor="text1"/>
          <w:sz w:val="24"/>
          <w:szCs w:val="24"/>
        </w:rPr>
        <w:t xml:space="preserve"> do niniejszej SIWZ.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7B0DB3C7"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B41ED6">
        <w:rPr>
          <w:rFonts w:eastAsia="Times New Roman" w:cstheme="minorHAnsi"/>
          <w:sz w:val="24"/>
          <w:szCs w:val="24"/>
          <w:lang w:eastAsia="pl-PL"/>
        </w:rPr>
        <w:t>Marcin Kowalak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7A433591" w:rsidR="008371D8" w:rsidRPr="00B41ED6"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val="en-US" w:eastAsia="pl-PL"/>
        </w:rPr>
      </w:pPr>
      <w:r w:rsidRPr="00B41ED6">
        <w:rPr>
          <w:rFonts w:cstheme="minorHAnsi"/>
          <w:sz w:val="24"/>
          <w:szCs w:val="24"/>
          <w:lang w:val="en-US"/>
        </w:rPr>
        <w:t xml:space="preserve">e-mail: </w:t>
      </w:r>
      <w:hyperlink r:id="rId11" w:history="1">
        <w:r w:rsidR="00B41ED6" w:rsidRPr="000C7B6B">
          <w:rPr>
            <w:rStyle w:val="Hipercze"/>
            <w:rFonts w:eastAsia="Times New Roman" w:cstheme="minorHAnsi"/>
            <w:sz w:val="24"/>
            <w:szCs w:val="24"/>
            <w:lang w:val="en-US" w:eastAsia="pl-PL"/>
          </w:rPr>
          <w:t>marcin.kowalak@szpitalewielkopolski.pl</w:t>
        </w:r>
      </w:hyperlink>
    </w:p>
    <w:p w14:paraId="1E2DF3D3" w14:textId="1C9484B3" w:rsidR="008371D8" w:rsidRPr="002E3C80" w:rsidRDefault="008371D8" w:rsidP="006D7EBB">
      <w:pPr>
        <w:numPr>
          <w:ilvl w:val="0"/>
          <w:numId w:val="14"/>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B41ED6">
        <w:rPr>
          <w:rFonts w:cstheme="minorHAnsi"/>
          <w:sz w:val="24"/>
          <w:szCs w:val="24"/>
          <w:lang w:val="en-US"/>
        </w:rPr>
        <w:t xml:space="preserve"> </w:t>
      </w:r>
      <w:r w:rsidRPr="002E3C80">
        <w:rPr>
          <w:rFonts w:cstheme="minorHAnsi"/>
          <w:sz w:val="24"/>
          <w:szCs w:val="24"/>
        </w:rPr>
        <w:t xml:space="preserve">Dokumenty elektroniczne, oświadczenia lub elektroniczne kopie dokumentów lub oświadczeń składane są przez Wykonawcę za pośrednictwem </w:t>
      </w:r>
      <w:r w:rsidRPr="002E3C80">
        <w:rPr>
          <w:rFonts w:cstheme="minorHAnsi"/>
          <w:i/>
          <w:sz w:val="24"/>
          <w:szCs w:val="24"/>
        </w:rPr>
        <w:t>Formularza do komunikacji</w:t>
      </w:r>
      <w:r w:rsidRPr="002E3C80">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B41ED6">
        <w:rPr>
          <w:rFonts w:cstheme="minorHAnsi"/>
          <w:sz w:val="24"/>
          <w:szCs w:val="24"/>
        </w:rPr>
        <w:t>w pkt 4</w:t>
      </w:r>
      <w:r w:rsidRPr="002E3C80">
        <w:rPr>
          <w:rFonts w:cstheme="minorHAnsi"/>
          <w:sz w:val="24"/>
          <w:szCs w:val="24"/>
        </w:rPr>
        <w:t xml:space="preserve"> adres email</w:t>
      </w:r>
      <w:r w:rsidR="007840AF" w:rsidRPr="002E3C80">
        <w:rPr>
          <w:rFonts w:cstheme="minorHAnsi"/>
          <w:sz w:val="24"/>
          <w:szCs w:val="24"/>
        </w:rPr>
        <w:t xml:space="preserve">. </w:t>
      </w:r>
      <w:r w:rsidRPr="002E3C80">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2E3C80">
        <w:rPr>
          <w:rFonts w:cstheme="minorHAnsi"/>
          <w:i/>
          <w:sz w:val="24"/>
          <w:szCs w:val="24"/>
        </w:rPr>
        <w:t xml:space="preserve">w sprawie użycia środków komunikacji elektronicznej w postępowaniu o udzielenie zamówienia publicznego oraz udostępniania i przechowywania dokumentów elektronicznych </w:t>
      </w:r>
      <w:r w:rsidRPr="002E3C80">
        <w:rPr>
          <w:rFonts w:cstheme="minorHAnsi"/>
          <w:sz w:val="24"/>
          <w:szCs w:val="24"/>
        </w:rPr>
        <w:t xml:space="preserve">oraz rozporządzeniu Ministra Rozwoju z dnia 26 lipca 2016 r. </w:t>
      </w:r>
      <w:r w:rsidRPr="002E3C80">
        <w:rPr>
          <w:rFonts w:cstheme="minorHAnsi"/>
          <w:i/>
          <w:sz w:val="24"/>
          <w:szCs w:val="24"/>
        </w:rPr>
        <w:t>w sprawie rodzajów dokumentów, jakich może żądać zamawiający od wykonawcy w postępowaniu o udzielenie zamówienia.</w:t>
      </w:r>
    </w:p>
    <w:p w14:paraId="619DE00E"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heme="minorHAnsi"/>
          <w:sz w:val="24"/>
          <w:szCs w:val="24"/>
          <w:lang w:eastAsia="pl-PL"/>
        </w:rPr>
        <w:t>W uzasadnionych przypadkach</w:t>
      </w:r>
      <w:r w:rsidRPr="002E3C80">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lastRenderedPageBreak/>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1A7672C5" w:rsidR="005B36BF" w:rsidRPr="002E3C80" w:rsidRDefault="005B36BF" w:rsidP="000237D1">
      <w:pPr>
        <w:pStyle w:val="Nagwek3"/>
        <w:numPr>
          <w:ilvl w:val="0"/>
          <w:numId w:val="0"/>
        </w:numPr>
        <w:shd w:val="clear" w:color="auto" w:fill="FFFFFF"/>
        <w:spacing w:before="75"/>
        <w:ind w:hanging="11"/>
        <w:rPr>
          <w:rFonts w:cs="Calibri"/>
        </w:rPr>
      </w:pPr>
      <w:r>
        <w:rPr>
          <w:rFonts w:cs="Calibri"/>
        </w:rPr>
        <w:t>Zgodnie z art. 15 va ustawy</w:t>
      </w:r>
      <w:r w:rsidRPr="005B36BF">
        <w:rPr>
          <w:rFonts w:cs="Calibri"/>
        </w:rPr>
        <w:t xml:space="preserve"> </w:t>
      </w:r>
      <w:r w:rsidR="000237D1">
        <w:rPr>
          <w:rFonts w:cs="Calibri"/>
        </w:rPr>
        <w:t xml:space="preserve">z dnia 2 marca 2020 r. </w:t>
      </w:r>
      <w:r w:rsidRPr="005B36BF">
        <w:rPr>
          <w:rFonts w:cs="Calibri"/>
        </w:rPr>
        <w:t>o szczeg</w:t>
      </w:r>
      <w:r w:rsidR="000237D1">
        <w:rPr>
          <w:rFonts w:cs="Calibri"/>
        </w:rPr>
        <w:t xml:space="preserve">ólnych rozwiązaniach związanych </w:t>
      </w:r>
      <w:r w:rsidRPr="005B36BF">
        <w:rPr>
          <w:rFonts w:cs="Calibri"/>
        </w:rPr>
        <w:t>z zapobieganiem, przeciwdziałaniem i zwalczaniem COVID-19, innych chorób zakaźnych oraz wywołanych nimi sytuacji kryzysowych</w:t>
      </w:r>
      <w:r w:rsidR="000237D1">
        <w:rPr>
          <w:rFonts w:cs="Calibri"/>
        </w:rPr>
        <w:t xml:space="preserve"> (t.j. </w:t>
      </w:r>
      <w:r w:rsidR="00554D6A">
        <w:rPr>
          <w:rFonts w:cs="Calibri"/>
        </w:rPr>
        <w:t>Dz.</w:t>
      </w:r>
      <w:r w:rsidR="000237D1">
        <w:rPr>
          <w:rFonts w:cs="Calibri"/>
        </w:rPr>
        <w:t xml:space="preserve">U. </w:t>
      </w:r>
      <w:r w:rsidR="00554D6A">
        <w:rPr>
          <w:rFonts w:cs="Calibri"/>
        </w:rPr>
        <w:t xml:space="preserve">z 2020 r. poz. 1842) </w:t>
      </w:r>
      <w:r w:rsidR="000237D1" w:rsidRPr="002E3C80">
        <w:rPr>
          <w:rFonts w:cs="Calibri"/>
          <w:color w:val="000000"/>
        </w:rPr>
        <w:t xml:space="preserve">Zamawiający </w:t>
      </w:r>
      <w:r w:rsidR="000237D1" w:rsidRPr="002E3C80">
        <w:rPr>
          <w:rFonts w:cs="Calibri"/>
          <w:b/>
          <w:color w:val="000000"/>
        </w:rPr>
        <w:t>nie wymaga</w:t>
      </w:r>
      <w:r w:rsidR="000237D1" w:rsidRPr="002E3C80">
        <w:rPr>
          <w:rFonts w:cs="Calibri"/>
          <w:color w:val="000000"/>
        </w:rPr>
        <w:t xml:space="preserve"> wniesienia</w:t>
      </w:r>
      <w:r w:rsidR="000237D1"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070B5F23"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niniejszym postępowaniu termin związania ofertą wynosi </w:t>
      </w:r>
      <w:r w:rsidRPr="002E3C80">
        <w:rPr>
          <w:rFonts w:eastAsia="Times New Roman" w:cs="Times New Roman"/>
          <w:b/>
          <w:sz w:val="24"/>
          <w:szCs w:val="24"/>
          <w:lang w:eastAsia="pl-PL"/>
        </w:rPr>
        <w:t xml:space="preserve">60 dni </w:t>
      </w:r>
      <w:r w:rsidRPr="002E3C80">
        <w:rPr>
          <w:rFonts w:eastAsia="Times New Roman" w:cs="Times New Roman"/>
          <w:sz w:val="24"/>
          <w:szCs w:val="24"/>
          <w:lang w:eastAsia="pl-PL"/>
        </w:rPr>
        <w:t>od dnia składania ofert.</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06015FA8" w14:textId="6F07795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sz w:val="24"/>
          <w:szCs w:val="24"/>
        </w:rPr>
        <w:t xml:space="preserve">Ofertę, należy składać za pośrednictwem miniPortalu </w:t>
      </w:r>
      <w:hyperlink r:id="rId12" w:history="1">
        <w:r w:rsidRPr="002E3C80">
          <w:rPr>
            <w:rStyle w:val="Hipercze"/>
            <w:rFonts w:cstheme="minorHAnsi"/>
            <w:sz w:val="24"/>
            <w:szCs w:val="24"/>
          </w:rPr>
          <w:t>https://miniportal.uzp.gov.pl/</w:t>
        </w:r>
      </w:hyperlink>
      <w:r w:rsidRPr="002E3C80">
        <w:rPr>
          <w:rFonts w:cstheme="minorHAnsi"/>
          <w:sz w:val="24"/>
          <w:szCs w:val="24"/>
        </w:rPr>
        <w:t>.</w:t>
      </w:r>
    </w:p>
    <w:p w14:paraId="7DBF5A96" w14:textId="5CE57EA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bCs/>
          <w:color w:val="000000"/>
          <w:sz w:val="24"/>
          <w:szCs w:val="24"/>
          <w:lang w:eastAsia="pl-PL"/>
        </w:rPr>
        <w:t>Wykonawca</w:t>
      </w:r>
      <w:r w:rsidR="006A0BBF" w:rsidRPr="002E3C80">
        <w:rPr>
          <w:rFonts w:cstheme="minorHAnsi"/>
          <w:bCs/>
          <w:color w:val="000000"/>
          <w:sz w:val="24"/>
          <w:szCs w:val="24"/>
          <w:lang w:eastAsia="pl-PL"/>
        </w:rPr>
        <w:t xml:space="preserve"> może złożyć tylko jedną ofertę na daną część zamówienia.</w:t>
      </w:r>
    </w:p>
    <w:p w14:paraId="242D24C8"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Ofertę należy przygotować w oparciu o wymagania określone w SIWZ.</w:t>
      </w:r>
    </w:p>
    <w:p w14:paraId="121DF35D"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color w:val="000000"/>
          <w:sz w:val="24"/>
          <w:szCs w:val="24"/>
        </w:rPr>
        <w:t xml:space="preserve">Oferta musi być podpisana przez osobę(y) upoważnioną(e) do reprezentowania Wykonawcy. </w:t>
      </w:r>
    </w:p>
    <w:p w14:paraId="645754E1" w14:textId="6A6DD1FE" w:rsidR="000E0772" w:rsidRPr="002E3C80" w:rsidRDefault="000E0772" w:rsidP="000E0772">
      <w:pPr>
        <w:tabs>
          <w:tab w:val="num" w:pos="567"/>
        </w:tabs>
        <w:spacing w:after="0" w:line="240" w:lineRule="auto"/>
        <w:ind w:left="567"/>
        <w:jc w:val="both"/>
        <w:rPr>
          <w:rFonts w:eastAsia="Times New Roman" w:cstheme="minorHAnsi"/>
          <w:sz w:val="24"/>
          <w:szCs w:val="24"/>
          <w:lang w:eastAsia="pl-PL"/>
        </w:rPr>
      </w:pPr>
      <w:r w:rsidRPr="002E3C80">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2E3C80">
        <w:rPr>
          <w:rFonts w:cs="Arial"/>
          <w:sz w:val="24"/>
          <w:szCs w:val="24"/>
        </w:rPr>
        <w:t>lub kopii poświadczonej przez notariusza</w:t>
      </w:r>
      <w:r w:rsidRPr="002E3C80">
        <w:rPr>
          <w:sz w:val="24"/>
          <w:szCs w:val="24"/>
        </w:rPr>
        <w:t xml:space="preserve"> w postaci dokumentu elektronicznego opatrzonego kwalifikowanym podpisem elektronicznym </w:t>
      </w:r>
      <w:r w:rsidRPr="002E3C80">
        <w:rPr>
          <w:rFonts w:cs="Arial"/>
          <w:color w:val="000000"/>
          <w:sz w:val="24"/>
          <w:szCs w:val="24"/>
        </w:rPr>
        <w:t>wystawionego przez osoby do tego upoważnione.</w:t>
      </w:r>
    </w:p>
    <w:p w14:paraId="3C633E0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Wykonawca ponosi wszelkie koszty związane z przygotowaniem i złożeniem oferty.</w:t>
      </w:r>
    </w:p>
    <w:p w14:paraId="78744760"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Oferta powinna być sporządzona w języku polskim, z zachowaniem postaci elektronicznej w formacie danych .pdf, .doc, .docx, .rtf, .xps, .odt, (</w:t>
      </w:r>
      <w:r w:rsidRPr="002E3C80">
        <w:rPr>
          <w:i/>
          <w:sz w:val="24"/>
          <w:szCs w:val="24"/>
        </w:rPr>
        <w:t xml:space="preserve">Rozporządzenie Rady Ministrów z dnia 12 kwietnia 2012 r. w sprawie Krajowych Ram Interoperacyjności, </w:t>
      </w:r>
      <w:r w:rsidRPr="002E3C80">
        <w:rPr>
          <w:i/>
          <w:sz w:val="24"/>
          <w:szCs w:val="24"/>
        </w:rPr>
        <w:lastRenderedPageBreak/>
        <w:t>minimalnych wymagań dla rejestrów publicznych i wymiany informacji w postaci elektronicznej oraz minimalnych wymagań dla systemów teleinformatycznych</w:t>
      </w:r>
      <w:r w:rsidRPr="002E3C80">
        <w:rPr>
          <w:rFonts w:cs="Arial"/>
          <w:sz w:val="24"/>
          <w:szCs w:val="24"/>
        </w:rPr>
        <w:t xml:space="preserve">) </w:t>
      </w:r>
      <w:r w:rsidR="00AC0874" w:rsidRPr="002E3C80">
        <w:rPr>
          <w:rFonts w:cs="Arial"/>
          <w:sz w:val="24"/>
          <w:szCs w:val="24"/>
        </w:rPr>
        <w:br/>
      </w:r>
      <w:r w:rsidRPr="002E3C80">
        <w:rPr>
          <w:rFonts w:cs="Arial"/>
          <w:sz w:val="24"/>
          <w:szCs w:val="24"/>
        </w:rPr>
        <w:t>i podpisana kwalifik</w:t>
      </w:r>
      <w:r w:rsidR="00AC0874" w:rsidRPr="002E3C80">
        <w:rPr>
          <w:rFonts w:cs="Arial"/>
          <w:sz w:val="24"/>
          <w:szCs w:val="24"/>
        </w:rPr>
        <w:t>owanym podpisem elektronicznym.</w:t>
      </w:r>
    </w:p>
    <w:p w14:paraId="0310243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Treść oferty musi odpowiadać treści SIWZ.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2E3C80" w:rsidRDefault="0073643D" w:rsidP="0073643D">
      <w:pPr>
        <w:numPr>
          <w:ilvl w:val="0"/>
          <w:numId w:val="2"/>
        </w:numPr>
        <w:spacing w:after="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lastRenderedPageBreak/>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należy złożyć w nieprzekraczalnym </w:t>
      </w:r>
      <w:r w:rsidRPr="002E3C80">
        <w:rPr>
          <w:rFonts w:eastAsia="Times New Roman" w:cstheme="minorHAnsi"/>
          <w:color w:val="000000" w:themeColor="text1"/>
          <w:sz w:val="24"/>
          <w:szCs w:val="24"/>
          <w:lang w:eastAsia="pl-PL"/>
        </w:rPr>
        <w:t>terminie do dnia:</w:t>
      </w:r>
    </w:p>
    <w:p w14:paraId="16B8711B" w14:textId="1C7FD2C6" w:rsidR="00B561E6" w:rsidRPr="002E3C80" w:rsidRDefault="00B41ED6"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10 lutego</w:t>
      </w:r>
      <w:r w:rsidR="002B28D9" w:rsidRPr="002E3C80">
        <w:rPr>
          <w:rFonts w:eastAsia="Times New Roman" w:cstheme="minorHAnsi"/>
          <w:b/>
          <w:color w:val="000000" w:themeColor="text1"/>
          <w:sz w:val="24"/>
          <w:szCs w:val="24"/>
          <w:u w:val="single"/>
          <w:lang w:eastAsia="pl-PL"/>
        </w:rPr>
        <w:t xml:space="preserve"> 2021</w:t>
      </w:r>
      <w:r w:rsidR="00B561E6" w:rsidRPr="002E3C80">
        <w:rPr>
          <w:rFonts w:eastAsia="Times New Roman" w:cstheme="minorHAnsi"/>
          <w:b/>
          <w:color w:val="000000" w:themeColor="text1"/>
          <w:sz w:val="24"/>
          <w:szCs w:val="24"/>
          <w:u w:val="single"/>
          <w:lang w:eastAsia="pl-PL"/>
        </w:rPr>
        <w:t xml:space="preserve"> r., do godz. 15:00.</w:t>
      </w:r>
      <w:r w:rsidR="00B561E6" w:rsidRPr="002E3C80">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2E3C80"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2E3C80">
        <w:rPr>
          <w:rFonts w:cstheme="minorHAnsi"/>
          <w:color w:val="000000" w:themeColor="text1"/>
          <w:sz w:val="24"/>
          <w:szCs w:val="24"/>
        </w:rPr>
        <w:t>przy użyciu miniPortalu (</w:t>
      </w:r>
      <w:hyperlink r:id="rId13"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5D4CAB56" w14:textId="754A2246" w:rsidR="00B561E6" w:rsidRPr="004B6AB6" w:rsidRDefault="00B561E6" w:rsidP="004B6AB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 xml:space="preserve">Otwarcie ofert nastąpi w dniu </w:t>
      </w:r>
      <w:r w:rsidR="00B41ED6">
        <w:rPr>
          <w:rFonts w:eastAsia="Times New Roman" w:cstheme="minorHAnsi"/>
          <w:b/>
          <w:color w:val="000000" w:themeColor="text1"/>
          <w:sz w:val="24"/>
          <w:szCs w:val="24"/>
          <w:u w:val="single"/>
          <w:lang w:eastAsia="pl-PL"/>
        </w:rPr>
        <w:t>10 lutego</w:t>
      </w:r>
      <w:r w:rsidR="002B28D9" w:rsidRPr="002E3C80">
        <w:rPr>
          <w:rFonts w:eastAsia="Times New Roman" w:cstheme="minorHAnsi"/>
          <w:b/>
          <w:color w:val="000000" w:themeColor="text1"/>
          <w:sz w:val="24"/>
          <w:szCs w:val="24"/>
          <w:u w:val="single"/>
          <w:lang w:eastAsia="pl-PL"/>
        </w:rPr>
        <w:t xml:space="preserve"> 2021 </w:t>
      </w:r>
      <w:r w:rsidRPr="002E3C80">
        <w:rPr>
          <w:rFonts w:eastAsia="Times New Roman" w:cstheme="minorHAnsi"/>
          <w:b/>
          <w:color w:val="000000" w:themeColor="text1"/>
          <w:sz w:val="24"/>
          <w:szCs w:val="24"/>
          <w:u w:val="single"/>
          <w:lang w:eastAsia="pl-PL"/>
        </w:rPr>
        <w:t>r. o godz. 16:00</w:t>
      </w:r>
      <w:bookmarkEnd w:id="1"/>
      <w:bookmarkEnd w:id="2"/>
    </w:p>
    <w:p w14:paraId="7B049525" w14:textId="6CE2A814"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Otwarcie ofert jest jawne, Wykonawcy mogą uczestniczyć w sesji otwarcia ofert.</w:t>
      </w:r>
    </w:p>
    <w:p w14:paraId="4A347861" w14:textId="77777777" w:rsidR="00B561E6" w:rsidRPr="002E3C80"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2E3C80">
        <w:rPr>
          <w:rFonts w:eastAsia="Times New Roman" w:cstheme="minorHAnsi"/>
          <w:b/>
          <w:sz w:val="24"/>
          <w:szCs w:val="24"/>
          <w:lang w:eastAsia="pl-PL"/>
        </w:rPr>
        <w:t xml:space="preserve">Szpitale Wielkopolski Sp. z o.o. </w:t>
      </w:r>
    </w:p>
    <w:p w14:paraId="0EE18E4D" w14:textId="095124BB" w:rsidR="006A0BBF" w:rsidRPr="002E3C80"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ul. Lutycka 34/budynek A</w:t>
      </w:r>
    </w:p>
    <w:p w14:paraId="6750190B" w14:textId="397CF15A" w:rsidR="006A0BBF" w:rsidRPr="002E3C80"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sekretariat – I piętro,</w:t>
      </w:r>
    </w:p>
    <w:p w14:paraId="4E56F5EF" w14:textId="5ED3A22C" w:rsidR="00B561E6" w:rsidRPr="002E3C80"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60-415 Poznań</w:t>
      </w:r>
    </w:p>
    <w:p w14:paraId="79DAB016" w14:textId="6D4AD2D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Niezwłocznie po otwarciu ofert Zamawiający zamieści na stronie internetowej informację z otwarcia ofert.</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73FBA280"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17960230"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Wykonawcach, którzy zostali wykluczeni,</w:t>
      </w:r>
    </w:p>
    <w:p w14:paraId="0054C5A1" w14:textId="27A28E0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Wykonawcach, których oferty zostały odrzucone, powodach odrzucenia oferty, a w przypadkach, o których mowa w art. 89 ust. 4 i 5 ustawy</w:t>
      </w:r>
      <w:r w:rsidR="00371F4D"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 xml:space="preserve">unieważnieniu postępowania </w:t>
      </w:r>
      <w:r w:rsidRPr="002E3C80">
        <w:rPr>
          <w:rFonts w:eastAsia="Times New Roman" w:cs="Times New Roman"/>
          <w:sz w:val="24"/>
          <w:szCs w:val="24"/>
          <w:lang w:eastAsia="pl-PL"/>
        </w:rPr>
        <w:br/>
        <w:t>- podając uzasadnienie faktyczne i prawne.</w:t>
      </w:r>
    </w:p>
    <w:p w14:paraId="41CA4A91" w14:textId="222F59FE"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zawrze umowę w sprawie zamówienia publicznego w terminach określonych w art. 94 ustawy</w:t>
      </w:r>
      <w:r w:rsidR="00371F4D"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w:t>
      </w:r>
    </w:p>
    <w:p w14:paraId="089B832E"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2E3C80" w:rsidRDefault="000824A4"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lastRenderedPageBreak/>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2E3C80" w:rsidRDefault="001D1B79"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0477B166" w:rsidR="00D40E4E" w:rsidRPr="002E3C80" w:rsidRDefault="00B41ED6"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36</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00464E2D" w14:textId="6EA378EE" w:rsidR="00B41ED6" w:rsidRPr="00AD27EE" w:rsidRDefault="00B41ED6" w:rsidP="00B41ED6">
            <w:pPr>
              <w:spacing w:before="60"/>
              <w:jc w:val="both"/>
              <w:rPr>
                <w:rFonts w:eastAsia="Times New Roman" w:cstheme="minorHAnsi"/>
                <w:color w:val="000000" w:themeColor="text1"/>
              </w:rPr>
            </w:pPr>
            <w:r w:rsidRPr="00AD27EE">
              <w:rPr>
                <w:rFonts w:eastAsia="Times New Roman" w:cstheme="minorHAnsi"/>
                <w:color w:val="000000" w:themeColor="text1"/>
              </w:rPr>
              <w:t xml:space="preserve">- za wydłużenie Okresu Rękojmi i Gwarancji o </w:t>
            </w:r>
            <w:r w:rsidR="0071055F">
              <w:rPr>
                <w:rFonts w:eastAsia="Times New Roman" w:cstheme="minorHAnsi"/>
                <w:color w:val="000000" w:themeColor="text1"/>
              </w:rPr>
              <w:t>365</w:t>
            </w:r>
            <w:r w:rsidRPr="00AD27EE">
              <w:rPr>
                <w:rFonts w:eastAsia="Times New Roman" w:cstheme="minorHAnsi"/>
                <w:color w:val="000000" w:themeColor="text1"/>
              </w:rPr>
              <w:t xml:space="preserve"> </w:t>
            </w:r>
            <w:r w:rsidR="0071055F">
              <w:rPr>
                <w:rFonts w:eastAsia="Times New Roman" w:cstheme="minorHAnsi"/>
                <w:color w:val="000000" w:themeColor="text1"/>
              </w:rPr>
              <w:t>dni</w:t>
            </w:r>
            <w:r w:rsidRPr="00AD27EE">
              <w:rPr>
                <w:rFonts w:eastAsia="Times New Roman" w:cstheme="minorHAnsi"/>
                <w:color w:val="000000" w:themeColor="text1"/>
              </w:rPr>
              <w:t xml:space="preserve">, tj. do </w:t>
            </w:r>
            <w:r w:rsidR="0071055F">
              <w:rPr>
                <w:rFonts w:eastAsia="Times New Roman" w:cstheme="minorHAnsi"/>
                <w:color w:val="000000" w:themeColor="text1"/>
              </w:rPr>
              <w:t>1095</w:t>
            </w:r>
            <w:r w:rsidRPr="00AD27EE">
              <w:rPr>
                <w:rFonts w:eastAsia="Times New Roman" w:cstheme="minorHAnsi"/>
                <w:color w:val="000000" w:themeColor="text1"/>
              </w:rPr>
              <w:t xml:space="preserve"> </w:t>
            </w:r>
            <w:r w:rsidR="0071055F">
              <w:rPr>
                <w:rFonts w:eastAsia="Times New Roman" w:cstheme="minorHAnsi"/>
                <w:color w:val="000000" w:themeColor="text1"/>
              </w:rPr>
              <w:t>dni</w:t>
            </w:r>
            <w:r w:rsidRPr="00AD27EE">
              <w:rPr>
                <w:rFonts w:eastAsia="Times New Roman" w:cstheme="minorHAnsi"/>
                <w:color w:val="000000" w:themeColor="text1"/>
              </w:rPr>
              <w:t xml:space="preserve"> liczonych od dnia Pozytywnego Protokołu Odbioru Właściwego (Wariant A) – zamawiający przydzieli </w:t>
            </w:r>
            <w:r w:rsidR="00220E63">
              <w:rPr>
                <w:rFonts w:eastAsia="Times New Roman" w:cstheme="minorHAnsi"/>
                <w:b/>
                <w:color w:val="000000" w:themeColor="text1"/>
              </w:rPr>
              <w:t>12</w:t>
            </w:r>
            <w:r w:rsidRPr="008757E3">
              <w:rPr>
                <w:rFonts w:eastAsia="Times New Roman" w:cstheme="minorHAnsi"/>
                <w:b/>
                <w:color w:val="000000" w:themeColor="text1"/>
              </w:rPr>
              <w:t xml:space="preserve"> pkt.</w:t>
            </w:r>
          </w:p>
          <w:p w14:paraId="2431B89D" w14:textId="0E5899AC" w:rsidR="00B41ED6" w:rsidRPr="00AD27EE" w:rsidRDefault="00B41ED6" w:rsidP="00B41ED6">
            <w:pPr>
              <w:spacing w:before="60"/>
              <w:jc w:val="both"/>
              <w:rPr>
                <w:rFonts w:eastAsia="Times New Roman" w:cstheme="minorHAnsi"/>
                <w:color w:val="000000" w:themeColor="text1"/>
              </w:rPr>
            </w:pPr>
            <w:r w:rsidRPr="00AD27EE">
              <w:rPr>
                <w:rFonts w:eastAsia="Times New Roman" w:cstheme="minorHAnsi"/>
                <w:color w:val="000000" w:themeColor="text1"/>
              </w:rPr>
              <w:t xml:space="preserve">- za wydłużenie Okresu Rękojmi i Gwarancji o </w:t>
            </w:r>
            <w:r w:rsidR="0071055F">
              <w:rPr>
                <w:rFonts w:eastAsia="Times New Roman" w:cstheme="minorHAnsi"/>
                <w:color w:val="000000" w:themeColor="text1"/>
              </w:rPr>
              <w:t>730</w:t>
            </w:r>
            <w:r w:rsidRPr="00AD27EE">
              <w:rPr>
                <w:rFonts w:eastAsia="Times New Roman" w:cstheme="minorHAnsi"/>
                <w:color w:val="000000" w:themeColor="text1"/>
              </w:rPr>
              <w:t xml:space="preserve"> </w:t>
            </w:r>
            <w:r w:rsidR="0071055F">
              <w:rPr>
                <w:rFonts w:eastAsia="Times New Roman" w:cstheme="minorHAnsi"/>
                <w:color w:val="000000" w:themeColor="text1"/>
              </w:rPr>
              <w:t>dni</w:t>
            </w:r>
            <w:r>
              <w:rPr>
                <w:rFonts w:eastAsia="Times New Roman" w:cstheme="minorHAnsi"/>
                <w:color w:val="000000" w:themeColor="text1"/>
              </w:rPr>
              <w:t xml:space="preserve">, tj. do </w:t>
            </w:r>
            <w:r w:rsidR="0071055F">
              <w:rPr>
                <w:rFonts w:eastAsia="Times New Roman" w:cstheme="minorHAnsi"/>
                <w:color w:val="000000" w:themeColor="text1"/>
              </w:rPr>
              <w:t xml:space="preserve">1460 dni </w:t>
            </w:r>
            <w:r w:rsidRPr="00AD27EE">
              <w:rPr>
                <w:rFonts w:eastAsia="Times New Roman" w:cstheme="minorHAnsi"/>
                <w:color w:val="000000" w:themeColor="text1"/>
              </w:rPr>
              <w:t xml:space="preserve">liczonych od dnia Pozytywnego Protokołu Odbioru Właściwego (Wariant B) – zamawiający przydzieli </w:t>
            </w:r>
            <w:r w:rsidR="00220E63">
              <w:rPr>
                <w:rFonts w:eastAsia="Times New Roman" w:cstheme="minorHAnsi"/>
                <w:b/>
                <w:color w:val="000000" w:themeColor="text1"/>
              </w:rPr>
              <w:t>24</w:t>
            </w:r>
            <w:r w:rsidRPr="00C93549">
              <w:rPr>
                <w:rFonts w:eastAsia="Times New Roman" w:cstheme="minorHAnsi"/>
                <w:b/>
                <w:color w:val="000000" w:themeColor="text1"/>
              </w:rPr>
              <w:t xml:space="preserve"> pkt.</w:t>
            </w:r>
          </w:p>
          <w:p w14:paraId="22843595" w14:textId="28569A1D" w:rsidR="00B41ED6" w:rsidRPr="00AD27EE" w:rsidRDefault="00B41ED6" w:rsidP="00B41ED6">
            <w:pPr>
              <w:spacing w:before="60"/>
              <w:jc w:val="both"/>
              <w:rPr>
                <w:rFonts w:eastAsia="Times New Roman" w:cstheme="minorHAnsi"/>
                <w:color w:val="000000" w:themeColor="text1"/>
              </w:rPr>
            </w:pPr>
            <w:r w:rsidRPr="00AD27EE">
              <w:rPr>
                <w:rFonts w:eastAsia="Times New Roman" w:cstheme="minorHAnsi"/>
                <w:color w:val="000000" w:themeColor="text1"/>
              </w:rPr>
              <w:lastRenderedPageBreak/>
              <w:t xml:space="preserve">- za wydłużenie Okresu Rękojmi i Gwarancji o </w:t>
            </w:r>
            <w:r w:rsidR="0071055F">
              <w:rPr>
                <w:rFonts w:eastAsia="Times New Roman" w:cstheme="minorHAnsi"/>
                <w:color w:val="000000" w:themeColor="text1"/>
              </w:rPr>
              <w:t>1095</w:t>
            </w:r>
            <w:r w:rsidRPr="00AD27EE">
              <w:rPr>
                <w:rFonts w:eastAsia="Times New Roman" w:cstheme="minorHAnsi"/>
                <w:color w:val="000000" w:themeColor="text1"/>
              </w:rPr>
              <w:t xml:space="preserve"> </w:t>
            </w:r>
            <w:r w:rsidR="0071055F">
              <w:rPr>
                <w:rFonts w:eastAsia="Times New Roman" w:cstheme="minorHAnsi"/>
                <w:color w:val="000000" w:themeColor="text1"/>
              </w:rPr>
              <w:t>dni</w:t>
            </w:r>
            <w:r>
              <w:rPr>
                <w:rFonts w:eastAsia="Times New Roman" w:cstheme="minorHAnsi"/>
                <w:color w:val="000000" w:themeColor="text1"/>
              </w:rPr>
              <w:t xml:space="preserve">, tj. do </w:t>
            </w:r>
            <w:r w:rsidR="0071055F">
              <w:rPr>
                <w:rFonts w:eastAsia="Times New Roman" w:cstheme="minorHAnsi"/>
                <w:color w:val="000000" w:themeColor="text1"/>
              </w:rPr>
              <w:t>1825</w:t>
            </w:r>
            <w:r w:rsidRPr="00AD27EE">
              <w:rPr>
                <w:rFonts w:eastAsia="Times New Roman" w:cstheme="minorHAnsi"/>
                <w:color w:val="000000" w:themeColor="text1"/>
              </w:rPr>
              <w:t xml:space="preserve"> </w:t>
            </w:r>
            <w:r w:rsidR="0071055F">
              <w:rPr>
                <w:rFonts w:eastAsia="Times New Roman" w:cstheme="minorHAnsi"/>
                <w:color w:val="000000" w:themeColor="text1"/>
              </w:rPr>
              <w:t>dni</w:t>
            </w:r>
            <w:r w:rsidRPr="00AD27EE">
              <w:rPr>
                <w:rFonts w:eastAsia="Times New Roman" w:cstheme="minorHAnsi"/>
                <w:color w:val="000000" w:themeColor="text1"/>
              </w:rPr>
              <w:t xml:space="preserve"> liczonych od dnia Pozytywnego Protokołu Odbioru Właściwego</w:t>
            </w:r>
            <w:r>
              <w:rPr>
                <w:rFonts w:eastAsia="Times New Roman" w:cstheme="minorHAnsi"/>
                <w:color w:val="000000" w:themeColor="text1"/>
              </w:rPr>
              <w:t xml:space="preserve"> </w:t>
            </w:r>
            <w:r w:rsidRPr="00AD27EE">
              <w:rPr>
                <w:rFonts w:eastAsia="Times New Roman" w:cstheme="minorHAnsi"/>
                <w:color w:val="000000" w:themeColor="text1"/>
              </w:rPr>
              <w:t>(Warian</w:t>
            </w:r>
            <w:r w:rsidR="00220E63">
              <w:rPr>
                <w:rFonts w:eastAsia="Times New Roman" w:cstheme="minorHAnsi"/>
                <w:color w:val="000000" w:themeColor="text1"/>
              </w:rPr>
              <w:t xml:space="preserve">t C) – zamawiający przydzieli </w:t>
            </w:r>
            <w:r w:rsidR="00220E63" w:rsidRPr="00220E63">
              <w:rPr>
                <w:rFonts w:eastAsia="Times New Roman" w:cstheme="minorHAnsi"/>
                <w:b/>
                <w:color w:val="000000" w:themeColor="text1"/>
              </w:rPr>
              <w:t>36</w:t>
            </w:r>
            <w:r w:rsidRPr="00220E63">
              <w:rPr>
                <w:rFonts w:eastAsia="Times New Roman" w:cstheme="minorHAnsi"/>
                <w:b/>
                <w:color w:val="000000" w:themeColor="text1"/>
              </w:rPr>
              <w:t xml:space="preserve"> pkt.</w:t>
            </w:r>
          </w:p>
          <w:p w14:paraId="2E69C5AF" w14:textId="144069AD" w:rsidR="00D40E4E" w:rsidRPr="002E3C80" w:rsidRDefault="00D40E4E" w:rsidP="00B41ED6">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B41ED6">
              <w:rPr>
                <w:rFonts w:eastAsia="Times New Roman" w:cstheme="minorHAnsi"/>
                <w:b/>
                <w:sz w:val="24"/>
                <w:szCs w:val="24"/>
              </w:rPr>
              <w:t>36</w:t>
            </w:r>
            <w:r w:rsidRPr="002E3C80">
              <w:rPr>
                <w:rFonts w:eastAsia="Times New Roman" w:cstheme="minorHAnsi"/>
                <w:b/>
                <w:sz w:val="24"/>
                <w:szCs w:val="24"/>
              </w:rPr>
              <w:t xml:space="preserve"> pkt.</w:t>
            </w:r>
          </w:p>
        </w:tc>
      </w:tr>
      <w:tr w:rsidR="00B41ED6" w:rsidRPr="002E3C80" w14:paraId="3D0CE778" w14:textId="77777777" w:rsidTr="00304E14">
        <w:trPr>
          <w:trHeight w:val="595"/>
        </w:trPr>
        <w:tc>
          <w:tcPr>
            <w:tcW w:w="426" w:type="dxa"/>
            <w:vAlign w:val="center"/>
          </w:tcPr>
          <w:p w14:paraId="11251E08" w14:textId="09F4321E" w:rsidR="00B41ED6" w:rsidRPr="00B41ED6" w:rsidRDefault="00B41ED6" w:rsidP="00B41ED6">
            <w:pPr>
              <w:widowControl w:val="0"/>
              <w:adjustRightInd w:val="0"/>
              <w:spacing w:after="0"/>
              <w:contextualSpacing/>
              <w:jc w:val="center"/>
              <w:textAlignment w:val="baseline"/>
              <w:rPr>
                <w:rFonts w:eastAsia="Times New Roman" w:cstheme="minorHAnsi"/>
                <w:b/>
                <w:sz w:val="24"/>
                <w:szCs w:val="24"/>
                <w:lang w:eastAsia="pl-PL"/>
              </w:rPr>
            </w:pPr>
            <w:r w:rsidRPr="00B41ED6">
              <w:rPr>
                <w:rFonts w:eastAsia="Times New Roman" w:cstheme="minorHAnsi"/>
                <w:b/>
                <w:sz w:val="24"/>
                <w:szCs w:val="24"/>
                <w:lang w:eastAsia="pl-PL"/>
              </w:rPr>
              <w:lastRenderedPageBreak/>
              <w:t>3</w:t>
            </w:r>
          </w:p>
        </w:tc>
        <w:tc>
          <w:tcPr>
            <w:tcW w:w="1769" w:type="dxa"/>
            <w:vAlign w:val="center"/>
          </w:tcPr>
          <w:p w14:paraId="57FDC5B6" w14:textId="7833692F" w:rsidR="00B41ED6" w:rsidRPr="00B41ED6" w:rsidRDefault="00B41ED6" w:rsidP="00B41ED6">
            <w:pPr>
              <w:widowControl w:val="0"/>
              <w:adjustRightInd w:val="0"/>
              <w:spacing w:before="60" w:after="0"/>
              <w:contextualSpacing/>
              <w:jc w:val="both"/>
              <w:textAlignment w:val="baseline"/>
              <w:rPr>
                <w:rFonts w:eastAsia="Times New Roman" w:cstheme="minorHAnsi"/>
                <w:b/>
                <w:sz w:val="24"/>
                <w:szCs w:val="24"/>
                <w:lang w:eastAsia="pl-PL"/>
              </w:rPr>
            </w:pPr>
            <w:r w:rsidRPr="00B41ED6">
              <w:rPr>
                <w:rFonts w:eastAsia="Times New Roman" w:cstheme="minorHAnsi"/>
                <w:b/>
                <w:color w:val="000000" w:themeColor="text1"/>
                <w:sz w:val="24"/>
                <w:szCs w:val="24"/>
              </w:rPr>
              <w:t>Termin Rozpoczęcia Cyklu Dostaw</w:t>
            </w:r>
          </w:p>
        </w:tc>
        <w:tc>
          <w:tcPr>
            <w:tcW w:w="1134" w:type="dxa"/>
            <w:vAlign w:val="center"/>
          </w:tcPr>
          <w:p w14:paraId="3D96C8C9" w14:textId="31308801" w:rsidR="00B41ED6" w:rsidRPr="00B41ED6" w:rsidRDefault="00B41ED6" w:rsidP="00B41ED6">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4</w:t>
            </w:r>
            <w:r w:rsidRPr="00B41ED6">
              <w:rPr>
                <w:rFonts w:eastAsia="Times New Roman" w:cstheme="minorHAnsi"/>
                <w:b/>
                <w:sz w:val="24"/>
                <w:szCs w:val="24"/>
                <w:lang w:eastAsia="pl-PL"/>
              </w:rPr>
              <w:t>%</w:t>
            </w:r>
          </w:p>
        </w:tc>
        <w:tc>
          <w:tcPr>
            <w:tcW w:w="6712" w:type="dxa"/>
          </w:tcPr>
          <w:p w14:paraId="1603AFA1" w14:textId="77777777" w:rsidR="00B41ED6" w:rsidRPr="00B41ED6" w:rsidRDefault="00B41ED6" w:rsidP="00B41ED6">
            <w:pPr>
              <w:widowControl w:val="0"/>
              <w:adjustRightInd w:val="0"/>
              <w:snapToGrid w:val="0"/>
              <w:spacing w:before="60"/>
              <w:textAlignment w:val="baseline"/>
              <w:rPr>
                <w:rFonts w:eastAsia="Times New Roman" w:cstheme="minorHAnsi"/>
                <w:b/>
                <w:color w:val="000000" w:themeColor="text1"/>
                <w:sz w:val="24"/>
                <w:szCs w:val="24"/>
              </w:rPr>
            </w:pPr>
            <w:r w:rsidRPr="00B41ED6">
              <w:rPr>
                <w:rFonts w:eastAsia="Times New Roman" w:cstheme="minorHAnsi"/>
                <w:b/>
                <w:color w:val="000000" w:themeColor="text1"/>
                <w:sz w:val="24"/>
                <w:szCs w:val="24"/>
              </w:rPr>
              <w:t>Termin dostawy</w:t>
            </w:r>
          </w:p>
          <w:p w14:paraId="26757C05" w14:textId="181B58D0" w:rsidR="00B41ED6" w:rsidRPr="00B41ED6" w:rsidRDefault="00B41ED6" w:rsidP="00B41ED6">
            <w:pPr>
              <w:spacing w:before="60"/>
              <w:jc w:val="both"/>
              <w:rPr>
                <w:rFonts w:eastAsia="Times New Roman" w:cstheme="minorHAnsi"/>
                <w:color w:val="000000" w:themeColor="text1"/>
                <w:sz w:val="24"/>
                <w:szCs w:val="24"/>
              </w:rPr>
            </w:pPr>
            <w:r w:rsidRPr="00B41ED6">
              <w:rPr>
                <w:rStyle w:val="Pogrubienie"/>
                <w:rFonts w:eastAsia="Calibri" w:cstheme="minorHAnsi"/>
                <w:color w:val="000000" w:themeColor="text1"/>
                <w:sz w:val="24"/>
                <w:szCs w:val="24"/>
              </w:rPr>
              <w:t xml:space="preserve">- za Wariant A  terminu </w:t>
            </w:r>
            <w:r w:rsidRPr="00B41ED6">
              <w:rPr>
                <w:rStyle w:val="Pogrubienie"/>
                <w:rFonts w:eastAsia="Calibri"/>
                <w:color w:val="000000" w:themeColor="text1"/>
                <w:sz w:val="24"/>
                <w:szCs w:val="24"/>
              </w:rPr>
              <w:t>Rozpoczęcia Cyklu Dostaw</w:t>
            </w:r>
            <w:r w:rsidRPr="00B41ED6">
              <w:rPr>
                <w:rStyle w:val="Pogrubienie"/>
                <w:rFonts w:eastAsia="Calibri" w:cstheme="minorHAnsi"/>
                <w:color w:val="000000" w:themeColor="text1"/>
                <w:sz w:val="24"/>
                <w:szCs w:val="24"/>
              </w:rPr>
              <w:t xml:space="preserve">, tj. skrócenie terminu rozpoczęcia Cyklu Dostaw do 70 dni od Daty Początkowej </w:t>
            </w:r>
            <w:r w:rsidRPr="00B41ED6">
              <w:rPr>
                <w:rFonts w:eastAsia="Times New Roman" w:cstheme="minorHAnsi"/>
                <w:color w:val="000000" w:themeColor="text1"/>
                <w:sz w:val="24"/>
                <w:szCs w:val="24"/>
              </w:rPr>
              <w:t xml:space="preserve">– zamawiający przydzieli </w:t>
            </w:r>
            <w:r>
              <w:rPr>
                <w:rFonts w:eastAsia="Times New Roman" w:cstheme="minorHAnsi"/>
                <w:b/>
                <w:color w:val="000000" w:themeColor="text1"/>
                <w:sz w:val="24"/>
                <w:szCs w:val="24"/>
              </w:rPr>
              <w:t>1</w:t>
            </w:r>
            <w:r w:rsidRPr="00B41ED6">
              <w:rPr>
                <w:rFonts w:eastAsia="Times New Roman" w:cstheme="minorHAnsi"/>
                <w:b/>
                <w:color w:val="000000" w:themeColor="text1"/>
                <w:sz w:val="24"/>
                <w:szCs w:val="24"/>
              </w:rPr>
              <w:t xml:space="preserve"> pkt</w:t>
            </w:r>
            <w:r w:rsidRPr="00B41ED6">
              <w:rPr>
                <w:rFonts w:eastAsia="Times New Roman" w:cstheme="minorHAnsi"/>
                <w:color w:val="000000" w:themeColor="text1"/>
                <w:sz w:val="24"/>
                <w:szCs w:val="24"/>
              </w:rPr>
              <w:t>.</w:t>
            </w:r>
          </w:p>
          <w:p w14:paraId="04239F11" w14:textId="54E833E2" w:rsidR="00B41ED6" w:rsidRPr="00B41ED6" w:rsidRDefault="00B41ED6" w:rsidP="00B41ED6">
            <w:pPr>
              <w:spacing w:before="60"/>
              <w:jc w:val="both"/>
              <w:rPr>
                <w:rFonts w:eastAsia="Times New Roman" w:cstheme="minorHAnsi"/>
                <w:color w:val="000000" w:themeColor="text1"/>
                <w:sz w:val="24"/>
                <w:szCs w:val="24"/>
              </w:rPr>
            </w:pPr>
            <w:r w:rsidRPr="00B41ED6">
              <w:rPr>
                <w:rStyle w:val="Pogrubienie"/>
                <w:rFonts w:eastAsia="Calibri" w:cstheme="minorHAnsi"/>
                <w:color w:val="000000" w:themeColor="text1"/>
                <w:sz w:val="24"/>
                <w:szCs w:val="24"/>
              </w:rPr>
              <w:t xml:space="preserve">- za Wariant B terminu </w:t>
            </w:r>
            <w:r w:rsidRPr="00B41ED6">
              <w:rPr>
                <w:rStyle w:val="Pogrubienie"/>
                <w:rFonts w:eastAsia="Calibri"/>
                <w:color w:val="000000" w:themeColor="text1"/>
                <w:sz w:val="24"/>
                <w:szCs w:val="24"/>
              </w:rPr>
              <w:t>Rozpoczęcia Cyklu Dostaw</w:t>
            </w:r>
            <w:r w:rsidRPr="00B41ED6">
              <w:rPr>
                <w:rStyle w:val="Pogrubienie"/>
                <w:rFonts w:eastAsia="Calibri" w:cstheme="minorHAnsi"/>
                <w:color w:val="000000" w:themeColor="text1"/>
                <w:sz w:val="24"/>
                <w:szCs w:val="24"/>
              </w:rPr>
              <w:t xml:space="preserve">, tj. skrócenie terminu rozpoczęcia Cyklu Dostaw do 63 dni od Daty Początkowej </w:t>
            </w:r>
            <w:r w:rsidRPr="00B41ED6">
              <w:rPr>
                <w:rFonts w:eastAsia="Times New Roman" w:cstheme="minorHAnsi"/>
                <w:color w:val="000000" w:themeColor="text1"/>
                <w:sz w:val="24"/>
                <w:szCs w:val="24"/>
              </w:rPr>
              <w:t xml:space="preserve">– zamawiający przydzieli </w:t>
            </w:r>
            <w:r>
              <w:rPr>
                <w:rFonts w:eastAsia="Times New Roman" w:cstheme="minorHAnsi"/>
                <w:b/>
                <w:color w:val="000000" w:themeColor="text1"/>
                <w:sz w:val="24"/>
                <w:szCs w:val="24"/>
              </w:rPr>
              <w:t>2</w:t>
            </w:r>
            <w:r w:rsidRPr="00B41ED6">
              <w:rPr>
                <w:rFonts w:eastAsia="Times New Roman" w:cstheme="minorHAnsi"/>
                <w:b/>
                <w:color w:val="000000" w:themeColor="text1"/>
                <w:sz w:val="24"/>
                <w:szCs w:val="24"/>
              </w:rPr>
              <w:t xml:space="preserve"> pkt</w:t>
            </w:r>
            <w:r w:rsidRPr="00B41ED6">
              <w:rPr>
                <w:rFonts w:eastAsia="Times New Roman" w:cstheme="minorHAnsi"/>
                <w:color w:val="000000" w:themeColor="text1"/>
                <w:sz w:val="24"/>
                <w:szCs w:val="24"/>
              </w:rPr>
              <w:t>.</w:t>
            </w:r>
          </w:p>
          <w:p w14:paraId="6599FB15" w14:textId="0DAAD321" w:rsidR="00B41ED6" w:rsidRDefault="00B41ED6" w:rsidP="00B41ED6">
            <w:pPr>
              <w:spacing w:before="60"/>
              <w:jc w:val="both"/>
              <w:rPr>
                <w:rFonts w:eastAsia="Times New Roman" w:cstheme="minorHAnsi"/>
                <w:color w:val="000000" w:themeColor="text1"/>
                <w:sz w:val="24"/>
                <w:szCs w:val="24"/>
              </w:rPr>
            </w:pPr>
            <w:r w:rsidRPr="00B41ED6">
              <w:rPr>
                <w:rStyle w:val="Pogrubienie"/>
                <w:rFonts w:eastAsia="Calibri" w:cstheme="minorHAnsi"/>
                <w:color w:val="000000" w:themeColor="text1"/>
                <w:sz w:val="24"/>
                <w:szCs w:val="24"/>
              </w:rPr>
              <w:t xml:space="preserve">- za Wariant C terminu </w:t>
            </w:r>
            <w:r w:rsidRPr="00B41ED6">
              <w:rPr>
                <w:rStyle w:val="Pogrubienie"/>
                <w:rFonts w:eastAsia="Calibri"/>
                <w:color w:val="000000" w:themeColor="text1"/>
                <w:sz w:val="24"/>
                <w:szCs w:val="24"/>
              </w:rPr>
              <w:t>Rozpoczęcia Cyklu Dostaw</w:t>
            </w:r>
            <w:r w:rsidRPr="00B41ED6">
              <w:rPr>
                <w:rStyle w:val="Pogrubienie"/>
                <w:rFonts w:eastAsia="Calibri" w:cstheme="minorHAnsi"/>
                <w:color w:val="000000" w:themeColor="text1"/>
                <w:sz w:val="24"/>
                <w:szCs w:val="24"/>
              </w:rPr>
              <w:t xml:space="preserve">, tj. skrócenie terminu rozpoczęcia Cyklu Dostaw do 56 dni od Daty Początkowej </w:t>
            </w:r>
            <w:r w:rsidRPr="00B41ED6">
              <w:rPr>
                <w:rFonts w:eastAsia="Times New Roman" w:cstheme="minorHAnsi"/>
                <w:color w:val="000000" w:themeColor="text1"/>
                <w:sz w:val="24"/>
                <w:szCs w:val="24"/>
              </w:rPr>
              <w:t xml:space="preserve">– zamawiający przydzieli </w:t>
            </w:r>
            <w:r>
              <w:rPr>
                <w:rFonts w:eastAsia="Times New Roman" w:cstheme="minorHAnsi"/>
                <w:b/>
                <w:color w:val="000000" w:themeColor="text1"/>
                <w:sz w:val="24"/>
                <w:szCs w:val="24"/>
              </w:rPr>
              <w:t>3</w:t>
            </w:r>
            <w:r w:rsidRPr="00B41ED6">
              <w:rPr>
                <w:rFonts w:eastAsia="Times New Roman" w:cstheme="minorHAnsi"/>
                <w:b/>
                <w:color w:val="000000" w:themeColor="text1"/>
                <w:sz w:val="24"/>
                <w:szCs w:val="24"/>
              </w:rPr>
              <w:t xml:space="preserve"> pkt</w:t>
            </w:r>
            <w:r w:rsidRPr="00B41ED6">
              <w:rPr>
                <w:rFonts w:eastAsia="Times New Roman" w:cstheme="minorHAnsi"/>
                <w:color w:val="000000" w:themeColor="text1"/>
                <w:sz w:val="24"/>
                <w:szCs w:val="24"/>
              </w:rPr>
              <w:t>.</w:t>
            </w:r>
          </w:p>
          <w:p w14:paraId="0224948A" w14:textId="62EA537D" w:rsidR="00B41ED6" w:rsidRPr="00B41ED6" w:rsidRDefault="00B41ED6" w:rsidP="00B41ED6">
            <w:pPr>
              <w:spacing w:before="60"/>
              <w:jc w:val="both"/>
              <w:rPr>
                <w:rFonts w:eastAsia="Times New Roman" w:cstheme="minorHAnsi"/>
                <w:color w:val="000000" w:themeColor="text1"/>
                <w:sz w:val="24"/>
                <w:szCs w:val="24"/>
              </w:rPr>
            </w:pPr>
            <w:r w:rsidRPr="00B41ED6">
              <w:rPr>
                <w:rStyle w:val="Pogrubienie"/>
                <w:rFonts w:eastAsia="Calibri" w:cstheme="minorHAnsi"/>
                <w:color w:val="000000" w:themeColor="text1"/>
                <w:sz w:val="24"/>
                <w:szCs w:val="24"/>
              </w:rPr>
              <w:t xml:space="preserve">- za Wariant </w:t>
            </w:r>
            <w:r>
              <w:rPr>
                <w:rStyle w:val="Pogrubienie"/>
                <w:rFonts w:eastAsia="Calibri" w:cstheme="minorHAnsi"/>
                <w:color w:val="000000" w:themeColor="text1"/>
                <w:sz w:val="24"/>
                <w:szCs w:val="24"/>
              </w:rPr>
              <w:t>D</w:t>
            </w:r>
            <w:r w:rsidRPr="00B41ED6">
              <w:rPr>
                <w:rStyle w:val="Pogrubienie"/>
                <w:rFonts w:eastAsia="Calibri" w:cstheme="minorHAnsi"/>
                <w:color w:val="000000" w:themeColor="text1"/>
                <w:sz w:val="24"/>
                <w:szCs w:val="24"/>
              </w:rPr>
              <w:t xml:space="preserve"> terminu </w:t>
            </w:r>
            <w:r w:rsidRPr="00B41ED6">
              <w:rPr>
                <w:rStyle w:val="Pogrubienie"/>
                <w:rFonts w:eastAsia="Calibri"/>
                <w:color w:val="000000" w:themeColor="text1"/>
                <w:sz w:val="24"/>
                <w:szCs w:val="24"/>
              </w:rPr>
              <w:t>Rozpoczęcia Cyklu Dostaw</w:t>
            </w:r>
            <w:r w:rsidRPr="00B41ED6">
              <w:rPr>
                <w:rStyle w:val="Pogrubienie"/>
                <w:rFonts w:eastAsia="Calibri" w:cstheme="minorHAnsi"/>
                <w:color w:val="000000" w:themeColor="text1"/>
                <w:sz w:val="24"/>
                <w:szCs w:val="24"/>
              </w:rPr>
              <w:t>, tj. skrócenie termin</w:t>
            </w:r>
            <w:r>
              <w:rPr>
                <w:rStyle w:val="Pogrubienie"/>
                <w:rFonts w:eastAsia="Calibri" w:cstheme="minorHAnsi"/>
                <w:color w:val="000000" w:themeColor="text1"/>
                <w:sz w:val="24"/>
                <w:szCs w:val="24"/>
              </w:rPr>
              <w:t>u rozpoczęcia Cyklu Dostaw do 49</w:t>
            </w:r>
            <w:r w:rsidRPr="00B41ED6">
              <w:rPr>
                <w:rStyle w:val="Pogrubienie"/>
                <w:rFonts w:eastAsia="Calibri" w:cstheme="minorHAnsi"/>
                <w:color w:val="000000" w:themeColor="text1"/>
                <w:sz w:val="24"/>
                <w:szCs w:val="24"/>
              </w:rPr>
              <w:t xml:space="preserve"> dni od Daty Początkowej </w:t>
            </w:r>
            <w:r w:rsidRPr="00B41ED6">
              <w:rPr>
                <w:rFonts w:eastAsia="Times New Roman" w:cstheme="minorHAnsi"/>
                <w:color w:val="000000" w:themeColor="text1"/>
                <w:sz w:val="24"/>
                <w:szCs w:val="24"/>
              </w:rPr>
              <w:t xml:space="preserve">– zamawiający przydzieli </w:t>
            </w:r>
            <w:r>
              <w:rPr>
                <w:rFonts w:eastAsia="Times New Roman" w:cstheme="minorHAnsi"/>
                <w:b/>
                <w:color w:val="000000" w:themeColor="text1"/>
                <w:sz w:val="24"/>
                <w:szCs w:val="24"/>
              </w:rPr>
              <w:t>4</w:t>
            </w:r>
            <w:r w:rsidRPr="00B41ED6">
              <w:rPr>
                <w:rFonts w:eastAsia="Times New Roman" w:cstheme="minorHAnsi"/>
                <w:b/>
                <w:color w:val="000000" w:themeColor="text1"/>
                <w:sz w:val="24"/>
                <w:szCs w:val="24"/>
              </w:rPr>
              <w:t xml:space="preserve"> pkt</w:t>
            </w:r>
            <w:r w:rsidRPr="00B41ED6">
              <w:rPr>
                <w:rFonts w:eastAsia="Times New Roman" w:cstheme="minorHAnsi"/>
                <w:color w:val="000000" w:themeColor="text1"/>
                <w:sz w:val="24"/>
                <w:szCs w:val="24"/>
              </w:rPr>
              <w:t>.</w:t>
            </w:r>
          </w:p>
          <w:p w14:paraId="5CA18F8C" w14:textId="1887E0A8" w:rsidR="00B41ED6" w:rsidRPr="00B41ED6" w:rsidRDefault="00B41ED6" w:rsidP="00B41ED6">
            <w:pPr>
              <w:widowControl w:val="0"/>
              <w:adjustRightInd w:val="0"/>
              <w:snapToGrid w:val="0"/>
              <w:spacing w:before="60"/>
              <w:textAlignment w:val="baseline"/>
              <w:rPr>
                <w:rFonts w:eastAsia="Times New Roman" w:cstheme="minorHAnsi"/>
                <w:b/>
                <w:sz w:val="24"/>
                <w:szCs w:val="24"/>
              </w:rPr>
            </w:pPr>
            <w:r w:rsidRPr="00B41ED6">
              <w:rPr>
                <w:rFonts w:eastAsia="Times New Roman" w:cstheme="minorHAnsi"/>
                <w:b/>
                <w:color w:val="000000" w:themeColor="text1"/>
                <w:sz w:val="24"/>
                <w:szCs w:val="24"/>
              </w:rPr>
              <w:t xml:space="preserve">Maksymalnie w tym kryterium Wykonawca może otrzymać </w:t>
            </w:r>
            <w:r>
              <w:rPr>
                <w:rFonts w:eastAsia="Times New Roman" w:cstheme="minorHAnsi"/>
                <w:b/>
                <w:color w:val="000000" w:themeColor="text1"/>
                <w:sz w:val="24"/>
                <w:szCs w:val="24"/>
              </w:rPr>
              <w:t>4</w:t>
            </w:r>
            <w:r w:rsidRPr="00B41ED6">
              <w:rPr>
                <w:rFonts w:eastAsia="Times New Roman" w:cstheme="minorHAnsi"/>
                <w:b/>
                <w:color w:val="000000" w:themeColor="text1"/>
                <w:sz w:val="24"/>
                <w:szCs w:val="24"/>
              </w:rPr>
              <w:t>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73583BB5" w:rsidR="001D1B79" w:rsidRPr="0021300E"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Istotne dla Zamawiającego postanowienia umowy, zawiera wzór</w:t>
      </w:r>
      <w:r w:rsidR="003817F3" w:rsidRPr="0021300E">
        <w:rPr>
          <w:rFonts w:eastAsia="Times New Roman" w:cs="Times New Roman"/>
          <w:sz w:val="24"/>
          <w:szCs w:val="24"/>
          <w:lang w:eastAsia="pl-PL"/>
        </w:rPr>
        <w:t xml:space="preserve"> umowy dla danej c</w:t>
      </w:r>
      <w:r w:rsidR="002B28D9" w:rsidRPr="0021300E">
        <w:rPr>
          <w:rFonts w:eastAsia="Times New Roman" w:cs="Times New Roman"/>
          <w:sz w:val="24"/>
          <w:szCs w:val="24"/>
          <w:lang w:eastAsia="pl-PL"/>
        </w:rPr>
        <w:t xml:space="preserve">zęści stanowiący załącznik nr </w:t>
      </w:r>
      <w:r w:rsidR="00424E30" w:rsidRPr="0021300E">
        <w:rPr>
          <w:rFonts w:eastAsia="Times New Roman" w:cs="Times New Roman"/>
          <w:sz w:val="24"/>
          <w:szCs w:val="24"/>
          <w:lang w:eastAsia="pl-PL"/>
        </w:rPr>
        <w:t>5</w:t>
      </w:r>
      <w:r w:rsidR="00220E63">
        <w:rPr>
          <w:rFonts w:eastAsia="Times New Roman" w:cs="Times New Roman"/>
          <w:sz w:val="24"/>
          <w:szCs w:val="24"/>
          <w:lang w:eastAsia="pl-PL"/>
        </w:rPr>
        <w:t xml:space="preserve"> (a/b</w:t>
      </w:r>
      <w:r w:rsidR="0021300E" w:rsidRPr="0021300E">
        <w:rPr>
          <w:rFonts w:eastAsia="Times New Roman" w:cs="Times New Roman"/>
          <w:sz w:val="24"/>
          <w:szCs w:val="24"/>
          <w:lang w:eastAsia="pl-PL"/>
        </w:rPr>
        <w:t>)</w:t>
      </w:r>
      <w:r w:rsidRPr="0021300E">
        <w:rPr>
          <w:rFonts w:eastAsia="Times New Roman" w:cs="Times New Roman"/>
          <w:sz w:val="24"/>
          <w:szCs w:val="24"/>
          <w:lang w:eastAsia="pl-PL"/>
        </w:rPr>
        <w:t xml:space="preserve"> do </w:t>
      </w:r>
      <w:r w:rsidR="0019108E" w:rsidRPr="0021300E">
        <w:rPr>
          <w:rFonts w:eastAsia="Times New Roman" w:cs="Times New Roman"/>
          <w:sz w:val="24"/>
          <w:szCs w:val="24"/>
          <w:lang w:eastAsia="pl-PL"/>
        </w:rPr>
        <w:t>SWIZ</w:t>
      </w:r>
      <w:r w:rsidRPr="0021300E">
        <w:rPr>
          <w:rFonts w:eastAsia="Times New Roman" w:cs="Times New Roman"/>
          <w:sz w:val="24"/>
          <w:szCs w:val="24"/>
          <w:lang w:eastAsia="pl-PL"/>
        </w:rPr>
        <w:t>.</w:t>
      </w:r>
    </w:p>
    <w:p w14:paraId="77917FD7" w14:textId="1EEE1619"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przewiduje możliwość zmian postanowień zawartej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wzorach umów stanowiących integralną część niniejszej SIWZ</w:t>
      </w:r>
      <w:r w:rsidRPr="002E3C80">
        <w:rPr>
          <w:rFonts w:eastAsia="Times New Roman" w:cs="Times New Roman"/>
          <w:sz w:val="24"/>
          <w:szCs w:val="24"/>
          <w:lang w:eastAsia="pl-PL"/>
        </w:rPr>
        <w:t>.</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4B610EE0"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3817F3" w:rsidRPr="002E3C80">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w:t>
      </w:r>
      <w:r w:rsidR="00220E63">
        <w:rPr>
          <w:rFonts w:cstheme="minorHAnsi"/>
          <w:color w:val="000000" w:themeColor="text1"/>
          <w:sz w:val="24"/>
          <w:szCs w:val="24"/>
        </w:rPr>
        <w:t>ofercie.</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w:t>
      </w:r>
      <w:r w:rsidRPr="002E3C80">
        <w:rPr>
          <w:rFonts w:asciiTheme="minorHAnsi" w:hAnsiTheme="minorHAnsi" w:cstheme="minorHAnsi"/>
          <w:bCs/>
          <w:color w:val="000000" w:themeColor="text1"/>
          <w:sz w:val="24"/>
          <w:szCs w:val="24"/>
        </w:rPr>
        <w:lastRenderedPageBreak/>
        <w:t>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wnosi się</w:t>
      </w:r>
      <w:r w:rsidRPr="002E3C80">
        <w:rPr>
          <w:rFonts w:eastAsia="Times New Roman" w:cs="Times New Roman"/>
          <w:b/>
          <w:sz w:val="24"/>
          <w:szCs w:val="24"/>
          <w:lang w:eastAsia="pl-PL"/>
        </w:rPr>
        <w:t xml:space="preserve"> </w:t>
      </w:r>
      <w:r w:rsidRPr="002E3C80">
        <w:rPr>
          <w:rFonts w:eastAsia="Times New Roman" w:cs="Times New Roman"/>
          <w:sz w:val="24"/>
          <w:szCs w:val="24"/>
          <w:lang w:eastAsia="pl-PL"/>
        </w:rPr>
        <w:t xml:space="preserve">w terminie </w:t>
      </w:r>
      <w:r w:rsidRPr="002E3C80">
        <w:rPr>
          <w:rFonts w:eastAsia="Times New Roman" w:cs="Times New Roman"/>
          <w:sz w:val="24"/>
          <w:szCs w:val="24"/>
          <w:u w:val="single"/>
          <w:lang w:eastAsia="pl-PL"/>
        </w:rPr>
        <w:t xml:space="preserve">10 dni </w:t>
      </w:r>
      <w:r w:rsidRPr="002E3C80">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2E3C80">
        <w:rPr>
          <w:rFonts w:eastAsia="Times New Roman" w:cs="Times New Roman"/>
          <w:sz w:val="24"/>
          <w:szCs w:val="24"/>
          <w:lang w:eastAsia="pl-PL"/>
        </w:rPr>
        <w:t xml:space="preserve"> ustawy Pzp</w:t>
      </w:r>
      <w:r w:rsidRPr="002E3C80">
        <w:rPr>
          <w:rFonts w:eastAsia="Times New Roman" w:cs="Times New Roman"/>
          <w:sz w:val="24"/>
          <w:szCs w:val="24"/>
          <w:lang w:eastAsia="pl-PL"/>
        </w:rPr>
        <w:t xml:space="preserve"> zdanie drugie albo w terminie </w:t>
      </w:r>
      <w:r w:rsidRPr="002E3C80">
        <w:rPr>
          <w:rFonts w:eastAsia="Times New Roman" w:cs="Times New Roman"/>
          <w:sz w:val="24"/>
          <w:szCs w:val="24"/>
          <w:u w:val="single"/>
          <w:lang w:eastAsia="pl-PL"/>
        </w:rPr>
        <w:t>15 dni</w:t>
      </w:r>
      <w:r w:rsidRPr="002E3C80">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Pzp</w:t>
      </w:r>
      <w:r w:rsidR="00A05A71" w:rsidRPr="002E3C80">
        <w:rPr>
          <w:rFonts w:eastAsia="Times New Roman" w:cs="Times New Roman"/>
          <w:sz w:val="24"/>
          <w:szCs w:val="24"/>
          <w:lang w:eastAsia="pl-PL"/>
        </w:rPr>
        <w:t>.</w:t>
      </w:r>
    </w:p>
    <w:p w14:paraId="600FD923" w14:textId="6A8CF93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w:t>
      </w:r>
      <w:r w:rsidRPr="002E3C80">
        <w:rPr>
          <w:rFonts w:eastAsia="Times New Roman" w:cs="Times New Roman"/>
          <w:sz w:val="24"/>
          <w:szCs w:val="24"/>
          <w:lang w:eastAsia="pl-PL"/>
        </w:rPr>
        <w:lastRenderedPageBreak/>
        <w:t>specyfikacji istotnych warunków zamówienia na stronie internetowej – jeżeli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Pzp</w:t>
      </w:r>
      <w:r w:rsidR="00A05A71" w:rsidRPr="002E3C80">
        <w:rPr>
          <w:rFonts w:eastAsia="Times New Roman" w:cs="Times New Roman"/>
          <w:sz w:val="24"/>
          <w:szCs w:val="24"/>
          <w:lang w:eastAsia="pl-PL"/>
        </w:rPr>
        <w:t>.</w:t>
      </w:r>
      <w:r w:rsidRPr="002E3C80">
        <w:rPr>
          <w:rFonts w:eastAsia="Times New Roman" w:cs="Times New Roman"/>
          <w:sz w:val="24"/>
          <w:szCs w:val="24"/>
          <w:lang w:eastAsia="pl-PL"/>
        </w:rPr>
        <w:t xml:space="preserve"> </w:t>
      </w:r>
    </w:p>
    <w:p w14:paraId="5B09EFF3"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po upływie terminu składania ofert bieg terminu zwi</w:t>
      </w:r>
      <w:r w:rsidRPr="002E3C80">
        <w:rPr>
          <w:rFonts w:eastAsia="TimesNewRoman,Bold" w:cs="Times New Roman"/>
          <w:sz w:val="24"/>
          <w:szCs w:val="24"/>
          <w:lang w:eastAsia="pl-PL"/>
        </w:rPr>
        <w:t>ą</w:t>
      </w:r>
      <w:r w:rsidRPr="002E3C80">
        <w:rPr>
          <w:rFonts w:eastAsia="Times New Roman" w:cs="Times New Roman"/>
          <w:sz w:val="24"/>
          <w:szCs w:val="24"/>
          <w:lang w:eastAsia="pl-PL"/>
        </w:rPr>
        <w:t>zania ofert</w:t>
      </w:r>
      <w:r w:rsidRPr="002E3C80">
        <w:rPr>
          <w:rFonts w:eastAsia="TimesNewRoman,Bold" w:cs="Times New Roman"/>
          <w:sz w:val="24"/>
          <w:szCs w:val="24"/>
          <w:lang w:eastAsia="pl-PL"/>
        </w:rPr>
        <w:t xml:space="preserve">ą </w:t>
      </w:r>
      <w:r w:rsidRPr="002E3C80">
        <w:rPr>
          <w:rFonts w:eastAsia="Times New Roman" w:cs="Times New Roman"/>
          <w:sz w:val="24"/>
          <w:szCs w:val="24"/>
          <w:lang w:eastAsia="pl-PL"/>
        </w:rPr>
        <w:t>ulega zawieszeniu do czasu ogłoszenia przez Izb</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orzeczenia.</w:t>
      </w:r>
    </w:p>
    <w:p w14:paraId="70C123DD"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2E3C80">
        <w:rPr>
          <w:rFonts w:eastAsia="Times New Roman" w:cs="Times New Roman"/>
          <w:bCs/>
          <w:sz w:val="24"/>
          <w:szCs w:val="24"/>
          <w:lang w:eastAsia="pl-PL"/>
        </w:rPr>
        <w:t>(art.</w:t>
      </w:r>
      <w:r w:rsidR="00A05A71" w:rsidRPr="002E3C80">
        <w:rPr>
          <w:rFonts w:eastAsia="Times New Roman" w:cs="Times New Roman"/>
          <w:bCs/>
          <w:sz w:val="24"/>
          <w:szCs w:val="24"/>
          <w:lang w:eastAsia="pl-PL"/>
        </w:rPr>
        <w:t xml:space="preserve"> </w:t>
      </w:r>
      <w:r w:rsidRPr="002E3C80">
        <w:rPr>
          <w:rFonts w:eastAsia="Times New Roman" w:cs="Times New Roman"/>
          <w:bCs/>
          <w:sz w:val="24"/>
          <w:szCs w:val="24"/>
          <w:lang w:eastAsia="pl-PL"/>
        </w:rPr>
        <w:t>180 ust. 4 ustawy</w:t>
      </w:r>
      <w:r w:rsidR="002C3610" w:rsidRPr="002E3C80">
        <w:rPr>
          <w:rFonts w:eastAsia="Times New Roman" w:cs="Times New Roman"/>
          <w:bCs/>
          <w:sz w:val="24"/>
          <w:szCs w:val="24"/>
          <w:lang w:eastAsia="pl-PL"/>
        </w:rPr>
        <w:t xml:space="preserve"> Pzp</w:t>
      </w:r>
      <w:r w:rsidRPr="002E3C80">
        <w:rPr>
          <w:rFonts w:eastAsia="Times New Roman" w:cs="Times New Roman"/>
          <w:bCs/>
          <w:sz w:val="24"/>
          <w:szCs w:val="24"/>
          <w:lang w:eastAsia="pl-PL"/>
        </w:rPr>
        <w:t>).</w:t>
      </w:r>
    </w:p>
    <w:p w14:paraId="0EDE4D70"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2E3C80">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E3C80">
        <w:rPr>
          <w:rFonts w:eastAsia="Times New Roman" w:cs="Times New Roman"/>
          <w:sz w:val="24"/>
          <w:szCs w:val="24"/>
          <w:u w:val="single"/>
          <w:lang w:eastAsia="pl-PL"/>
        </w:rPr>
        <w:t>.</w:t>
      </w:r>
    </w:p>
    <w:p w14:paraId="014D867A"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Na orzeczenie Izby stronom oraz uczestnikom post</w:t>
      </w:r>
      <w:r w:rsidRPr="002E3C80">
        <w:rPr>
          <w:rFonts w:eastAsia="TimesNewRoman,Bold" w:cs="Times New Roman"/>
          <w:sz w:val="24"/>
          <w:szCs w:val="24"/>
          <w:lang w:eastAsia="pl-PL"/>
        </w:rPr>
        <w:t>ę</w:t>
      </w:r>
      <w:r w:rsidRPr="002E3C80">
        <w:rPr>
          <w:rFonts w:eastAsia="Times New Roman" w:cs="Times New Roman"/>
          <w:sz w:val="24"/>
          <w:szCs w:val="24"/>
          <w:lang w:eastAsia="pl-PL"/>
        </w:rPr>
        <w:t>powania odwoławczego przysługuje skarga do s</w:t>
      </w:r>
      <w:r w:rsidRPr="002E3C80">
        <w:rPr>
          <w:rFonts w:eastAsia="TimesNewRoman,Bold" w:cs="Times New Roman"/>
          <w:sz w:val="24"/>
          <w:szCs w:val="24"/>
          <w:lang w:eastAsia="pl-PL"/>
        </w:rPr>
        <w:t>ą</w:t>
      </w:r>
      <w:r w:rsidRPr="002E3C80">
        <w:rPr>
          <w:rFonts w:eastAsia="Times New Roman" w:cs="Times New Roman"/>
          <w:sz w:val="24"/>
          <w:szCs w:val="24"/>
          <w:lang w:eastAsia="pl-PL"/>
        </w:rPr>
        <w:t>du.</w:t>
      </w:r>
    </w:p>
    <w:p w14:paraId="162CA00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do s</w:t>
      </w:r>
      <w:r w:rsidRPr="002E3C80">
        <w:rPr>
          <w:rFonts w:eastAsia="TimesNewRoman,Bold" w:cs="Times New Roman"/>
          <w:sz w:val="24"/>
          <w:szCs w:val="24"/>
          <w:lang w:eastAsia="pl-PL"/>
        </w:rPr>
        <w:t>ą</w:t>
      </w:r>
      <w:r w:rsidRPr="002E3C80">
        <w:rPr>
          <w:rFonts w:eastAsia="Times New Roman" w:cs="Times New Roman"/>
          <w:sz w:val="24"/>
          <w:szCs w:val="24"/>
          <w:lang w:eastAsia="pl-PL"/>
        </w:rPr>
        <w:t>du okr</w:t>
      </w:r>
      <w:r w:rsidRPr="002E3C80">
        <w:rPr>
          <w:rFonts w:eastAsia="TimesNewRoman,Bold" w:cs="Times New Roman"/>
          <w:sz w:val="24"/>
          <w:szCs w:val="24"/>
          <w:lang w:eastAsia="pl-PL"/>
        </w:rPr>
        <w:t>ę</w:t>
      </w:r>
      <w:r w:rsidRPr="002E3C80">
        <w:rPr>
          <w:rFonts w:eastAsia="Times New Roman" w:cs="Times New Roman"/>
          <w:sz w:val="24"/>
          <w:szCs w:val="24"/>
          <w:lang w:eastAsia="pl-PL"/>
        </w:rPr>
        <w:t>gowego wła</w:t>
      </w:r>
      <w:r w:rsidRPr="002E3C80">
        <w:rPr>
          <w:rFonts w:eastAsia="TimesNewRoman,Bold" w:cs="Times New Roman"/>
          <w:sz w:val="24"/>
          <w:szCs w:val="24"/>
          <w:lang w:eastAsia="pl-PL"/>
        </w:rPr>
        <w:t>ś</w:t>
      </w:r>
      <w:r w:rsidRPr="002E3C80">
        <w:rPr>
          <w:rFonts w:eastAsia="Times New Roman" w:cs="Times New Roman"/>
          <w:sz w:val="24"/>
          <w:szCs w:val="24"/>
          <w:lang w:eastAsia="pl-PL"/>
        </w:rPr>
        <w:t>ciwego dla siedziby albo miejsca zamieszkania Zamawiaj</w:t>
      </w:r>
      <w:r w:rsidRPr="002E3C80">
        <w:rPr>
          <w:rFonts w:eastAsia="TimesNewRoman,Bold" w:cs="Times New Roman"/>
          <w:sz w:val="24"/>
          <w:szCs w:val="24"/>
          <w:lang w:eastAsia="pl-PL"/>
        </w:rPr>
        <w:t>ą</w:t>
      </w:r>
      <w:r w:rsidRPr="002E3C80">
        <w:rPr>
          <w:rFonts w:eastAsia="Times New Roman" w:cs="Times New Roman"/>
          <w:sz w:val="24"/>
          <w:szCs w:val="24"/>
          <w:lang w:eastAsia="pl-PL"/>
        </w:rPr>
        <w:t>cego. 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za po</w:t>
      </w:r>
      <w:r w:rsidRPr="002E3C80">
        <w:rPr>
          <w:rFonts w:eastAsia="TimesNewRoman,Bold" w:cs="Times New Roman"/>
          <w:sz w:val="24"/>
          <w:szCs w:val="24"/>
          <w:lang w:eastAsia="pl-PL"/>
        </w:rPr>
        <w:t>ś</w:t>
      </w:r>
      <w:r w:rsidRPr="002E3C80">
        <w:rPr>
          <w:rFonts w:eastAsia="Times New Roman" w:cs="Times New Roman"/>
          <w:sz w:val="24"/>
          <w:szCs w:val="24"/>
          <w:lang w:eastAsia="pl-PL"/>
        </w:rPr>
        <w:t>rednictwem Prezesa Izby w terminie 7 dni od dnia dor</w:t>
      </w:r>
      <w:r w:rsidRPr="002E3C80">
        <w:rPr>
          <w:rFonts w:eastAsia="TimesNewRoman,Bold" w:cs="Times New Roman"/>
          <w:sz w:val="24"/>
          <w:szCs w:val="24"/>
          <w:lang w:eastAsia="pl-PL"/>
        </w:rPr>
        <w:t>ę</w:t>
      </w:r>
      <w:r w:rsidRPr="002E3C80">
        <w:rPr>
          <w:rFonts w:eastAsia="Times New Roman" w:cs="Times New Roman"/>
          <w:sz w:val="24"/>
          <w:szCs w:val="24"/>
          <w:lang w:eastAsia="pl-PL"/>
        </w:rPr>
        <w:t>czenia orzeczenia Izby, przesyłaj</w:t>
      </w:r>
      <w:r w:rsidRPr="002E3C80">
        <w:rPr>
          <w:rFonts w:eastAsia="TimesNewRoman,Bold" w:cs="Times New Roman"/>
          <w:sz w:val="24"/>
          <w:szCs w:val="24"/>
          <w:lang w:eastAsia="pl-PL"/>
        </w:rPr>
        <w:t>ą</w:t>
      </w:r>
      <w:r w:rsidRPr="002E3C80">
        <w:rPr>
          <w:rFonts w:eastAsia="Times New Roman" w:cs="Times New Roman"/>
          <w:sz w:val="24"/>
          <w:szCs w:val="24"/>
          <w:lang w:eastAsia="pl-PL"/>
        </w:rPr>
        <w:t>c jednocze</w:t>
      </w:r>
      <w:r w:rsidRPr="002E3C80">
        <w:rPr>
          <w:rFonts w:eastAsia="TimesNewRoman,Bold" w:cs="Times New Roman"/>
          <w:sz w:val="24"/>
          <w:szCs w:val="24"/>
          <w:lang w:eastAsia="pl-PL"/>
        </w:rPr>
        <w:t>ś</w:t>
      </w:r>
      <w:r w:rsidRPr="002E3C80">
        <w:rPr>
          <w:rFonts w:eastAsia="Times New Roman" w:cs="Times New Roman"/>
          <w:sz w:val="24"/>
          <w:szCs w:val="24"/>
          <w:lang w:eastAsia="pl-PL"/>
        </w:rPr>
        <w:t>nie jej odpis przeciwnikowi skargi. Zło</w:t>
      </w:r>
      <w:r w:rsidRPr="002E3C80">
        <w:rPr>
          <w:rFonts w:eastAsia="TimesNewRoman,Bold" w:cs="Times New Roman"/>
          <w:sz w:val="24"/>
          <w:szCs w:val="24"/>
          <w:lang w:eastAsia="pl-PL"/>
        </w:rPr>
        <w:t>ż</w:t>
      </w:r>
      <w:r w:rsidRPr="002E3C80">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38B9B" w14:textId="77777777" w:rsidR="00262CC8" w:rsidRDefault="00262CC8" w:rsidP="001D1B79">
      <w:pPr>
        <w:spacing w:after="0" w:line="240" w:lineRule="auto"/>
      </w:pPr>
      <w:r>
        <w:separator/>
      </w:r>
    </w:p>
  </w:endnote>
  <w:endnote w:type="continuationSeparator" w:id="0">
    <w:p w14:paraId="032C5D8C" w14:textId="77777777" w:rsidR="00262CC8" w:rsidRDefault="00262CC8"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189D3133" w:rsidR="00B41ED6" w:rsidRDefault="00B41ED6" w:rsidP="00A55E63">
    <w:pPr>
      <w:pStyle w:val="Stopka"/>
      <w:jc w:val="center"/>
    </w:pPr>
    <w:r>
      <w:fldChar w:fldCharType="begin"/>
    </w:r>
    <w:r>
      <w:instrText>PAGE   \* MERGEFORMAT</w:instrText>
    </w:r>
    <w:r>
      <w:fldChar w:fldCharType="separate"/>
    </w:r>
    <w:r w:rsidR="003E74EF">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8691A" w14:textId="77777777" w:rsidR="00262CC8" w:rsidRDefault="00262CC8" w:rsidP="001D1B79">
      <w:pPr>
        <w:spacing w:after="0" w:line="240" w:lineRule="auto"/>
      </w:pPr>
      <w:r>
        <w:separator/>
      </w:r>
    </w:p>
  </w:footnote>
  <w:footnote w:type="continuationSeparator" w:id="0">
    <w:p w14:paraId="1CB2B32A" w14:textId="77777777" w:rsidR="00262CC8" w:rsidRDefault="00262CC8"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B41ED6" w:rsidRDefault="00B41ED6">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495DC8"/>
    <w:multiLevelType w:val="hybridMultilevel"/>
    <w:tmpl w:val="0BA64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0"/>
  </w:num>
  <w:num w:numId="2">
    <w:abstractNumId w:val="26"/>
  </w:num>
  <w:num w:numId="3">
    <w:abstractNumId w:val="17"/>
  </w:num>
  <w:num w:numId="4">
    <w:abstractNumId w:val="24"/>
  </w:num>
  <w:num w:numId="5">
    <w:abstractNumId w:val="4"/>
  </w:num>
  <w:num w:numId="6">
    <w:abstractNumId w:val="0"/>
  </w:num>
  <w:num w:numId="7">
    <w:abstractNumId w:val="14"/>
  </w:num>
  <w:num w:numId="8">
    <w:abstractNumId w:val="11"/>
  </w:num>
  <w:num w:numId="9">
    <w:abstractNumId w:val="13"/>
  </w:num>
  <w:num w:numId="10">
    <w:abstractNumId w:val="7"/>
  </w:num>
  <w:num w:numId="11">
    <w:abstractNumId w:val="8"/>
  </w:num>
  <w:num w:numId="12">
    <w:abstractNumId w:val="25"/>
  </w:num>
  <w:num w:numId="13">
    <w:abstractNumId w:val="31"/>
  </w:num>
  <w:num w:numId="14">
    <w:abstractNumId w:val="1"/>
  </w:num>
  <w:num w:numId="15">
    <w:abstractNumId w:val="20"/>
  </w:num>
  <w:num w:numId="16">
    <w:abstractNumId w:val="33"/>
  </w:num>
  <w:num w:numId="17">
    <w:abstractNumId w:val="16"/>
  </w:num>
  <w:num w:numId="18">
    <w:abstractNumId w:val="18"/>
  </w:num>
  <w:num w:numId="19">
    <w:abstractNumId w:val="22"/>
  </w:num>
  <w:num w:numId="20">
    <w:abstractNumId w:val="21"/>
  </w:num>
  <w:num w:numId="21">
    <w:abstractNumId w:val="2"/>
  </w:num>
  <w:num w:numId="22">
    <w:abstractNumId w:val="12"/>
  </w:num>
  <w:num w:numId="23">
    <w:abstractNumId w:val="23"/>
  </w:num>
  <w:num w:numId="24">
    <w:abstractNumId w:val="27"/>
  </w:num>
  <w:num w:numId="25">
    <w:abstractNumId w:val="19"/>
  </w:num>
  <w:num w:numId="26">
    <w:abstractNumId w:val="29"/>
  </w:num>
  <w:num w:numId="27">
    <w:abstractNumId w:val="3"/>
  </w:num>
  <w:num w:numId="28">
    <w:abstractNumId w:val="32"/>
  </w:num>
  <w:num w:numId="29">
    <w:abstractNumId w:val="10"/>
  </w:num>
  <w:num w:numId="30">
    <w:abstractNumId w:val="28"/>
  </w:num>
  <w:num w:numId="31">
    <w:abstractNumId w:val="5"/>
  </w:num>
  <w:num w:numId="32">
    <w:abstractNumId w:val="9"/>
  </w:num>
  <w:num w:numId="33">
    <w:abstractNumId w:val="15"/>
  </w:num>
  <w:num w:numId="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654C3"/>
    <w:rsid w:val="00076BCA"/>
    <w:rsid w:val="000824A4"/>
    <w:rsid w:val="00094FAC"/>
    <w:rsid w:val="000A0EE8"/>
    <w:rsid w:val="000B32D7"/>
    <w:rsid w:val="000D2EB4"/>
    <w:rsid w:val="000D45C7"/>
    <w:rsid w:val="000D66AD"/>
    <w:rsid w:val="000D7A38"/>
    <w:rsid w:val="000E0772"/>
    <w:rsid w:val="000E4798"/>
    <w:rsid w:val="000F3615"/>
    <w:rsid w:val="000F3FBB"/>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673A"/>
    <w:rsid w:val="001C78EC"/>
    <w:rsid w:val="001C7F39"/>
    <w:rsid w:val="001D1B79"/>
    <w:rsid w:val="001D45FA"/>
    <w:rsid w:val="001D6E22"/>
    <w:rsid w:val="001E5BF8"/>
    <w:rsid w:val="001E7D9C"/>
    <w:rsid w:val="001F1776"/>
    <w:rsid w:val="001F7816"/>
    <w:rsid w:val="00203D85"/>
    <w:rsid w:val="002058FA"/>
    <w:rsid w:val="00212F88"/>
    <w:rsid w:val="0021300E"/>
    <w:rsid w:val="00213E18"/>
    <w:rsid w:val="0021519C"/>
    <w:rsid w:val="00220B2C"/>
    <w:rsid w:val="00220E63"/>
    <w:rsid w:val="00227A75"/>
    <w:rsid w:val="002322DD"/>
    <w:rsid w:val="00240251"/>
    <w:rsid w:val="00243117"/>
    <w:rsid w:val="00250538"/>
    <w:rsid w:val="00255CAA"/>
    <w:rsid w:val="00262384"/>
    <w:rsid w:val="00262CC8"/>
    <w:rsid w:val="00281314"/>
    <w:rsid w:val="00281B5B"/>
    <w:rsid w:val="00284F18"/>
    <w:rsid w:val="0028747A"/>
    <w:rsid w:val="0029617E"/>
    <w:rsid w:val="00297889"/>
    <w:rsid w:val="002B168C"/>
    <w:rsid w:val="002B23F6"/>
    <w:rsid w:val="002B28D9"/>
    <w:rsid w:val="002C3610"/>
    <w:rsid w:val="002C511C"/>
    <w:rsid w:val="002D3F5D"/>
    <w:rsid w:val="002E1136"/>
    <w:rsid w:val="002E3C80"/>
    <w:rsid w:val="002F4D96"/>
    <w:rsid w:val="003022E0"/>
    <w:rsid w:val="003025C6"/>
    <w:rsid w:val="00304B1C"/>
    <w:rsid w:val="00304E14"/>
    <w:rsid w:val="00311AEC"/>
    <w:rsid w:val="00314046"/>
    <w:rsid w:val="00321B42"/>
    <w:rsid w:val="0032208B"/>
    <w:rsid w:val="003404BC"/>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E076C"/>
    <w:rsid w:val="003E1554"/>
    <w:rsid w:val="003E55EF"/>
    <w:rsid w:val="003E74EF"/>
    <w:rsid w:val="003F6642"/>
    <w:rsid w:val="004017BA"/>
    <w:rsid w:val="00401E4D"/>
    <w:rsid w:val="00420209"/>
    <w:rsid w:val="00424982"/>
    <w:rsid w:val="00424E30"/>
    <w:rsid w:val="00436292"/>
    <w:rsid w:val="00436972"/>
    <w:rsid w:val="00453B72"/>
    <w:rsid w:val="0048558F"/>
    <w:rsid w:val="0048580E"/>
    <w:rsid w:val="004A19B3"/>
    <w:rsid w:val="004B4FCA"/>
    <w:rsid w:val="004B6AB6"/>
    <w:rsid w:val="004C670D"/>
    <w:rsid w:val="004C676E"/>
    <w:rsid w:val="004D4140"/>
    <w:rsid w:val="004E3810"/>
    <w:rsid w:val="005019D0"/>
    <w:rsid w:val="00513495"/>
    <w:rsid w:val="00520E98"/>
    <w:rsid w:val="00535E05"/>
    <w:rsid w:val="0054767A"/>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A0BBF"/>
    <w:rsid w:val="006A1373"/>
    <w:rsid w:val="006A31EB"/>
    <w:rsid w:val="006B4798"/>
    <w:rsid w:val="006B5E99"/>
    <w:rsid w:val="006D0F6B"/>
    <w:rsid w:val="006D609F"/>
    <w:rsid w:val="006D7EBB"/>
    <w:rsid w:val="006E7740"/>
    <w:rsid w:val="006F4530"/>
    <w:rsid w:val="00702118"/>
    <w:rsid w:val="007033E5"/>
    <w:rsid w:val="00705D4E"/>
    <w:rsid w:val="0071055F"/>
    <w:rsid w:val="007136D7"/>
    <w:rsid w:val="00725275"/>
    <w:rsid w:val="0072710D"/>
    <w:rsid w:val="00733078"/>
    <w:rsid w:val="0073643D"/>
    <w:rsid w:val="007443D4"/>
    <w:rsid w:val="00754333"/>
    <w:rsid w:val="0077118D"/>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82B"/>
    <w:rsid w:val="00826B4F"/>
    <w:rsid w:val="008336BF"/>
    <w:rsid w:val="00836F88"/>
    <w:rsid w:val="008371D8"/>
    <w:rsid w:val="00837939"/>
    <w:rsid w:val="008412AF"/>
    <w:rsid w:val="00847277"/>
    <w:rsid w:val="00847874"/>
    <w:rsid w:val="008503BB"/>
    <w:rsid w:val="00853CDF"/>
    <w:rsid w:val="008716D5"/>
    <w:rsid w:val="008771E0"/>
    <w:rsid w:val="00896DAF"/>
    <w:rsid w:val="008B502A"/>
    <w:rsid w:val="008B7617"/>
    <w:rsid w:val="008D40B2"/>
    <w:rsid w:val="008F341F"/>
    <w:rsid w:val="008F7BCD"/>
    <w:rsid w:val="009039DD"/>
    <w:rsid w:val="0091353E"/>
    <w:rsid w:val="00916D2B"/>
    <w:rsid w:val="00917710"/>
    <w:rsid w:val="00922352"/>
    <w:rsid w:val="009223AC"/>
    <w:rsid w:val="00955250"/>
    <w:rsid w:val="00960DD4"/>
    <w:rsid w:val="00960E81"/>
    <w:rsid w:val="00960EF6"/>
    <w:rsid w:val="00970FF0"/>
    <w:rsid w:val="00972B86"/>
    <w:rsid w:val="00975D4D"/>
    <w:rsid w:val="00975DDB"/>
    <w:rsid w:val="00982008"/>
    <w:rsid w:val="009823C8"/>
    <w:rsid w:val="00993135"/>
    <w:rsid w:val="009B28B0"/>
    <w:rsid w:val="009C10E0"/>
    <w:rsid w:val="009C1957"/>
    <w:rsid w:val="009C1EBF"/>
    <w:rsid w:val="009C2F87"/>
    <w:rsid w:val="009D131F"/>
    <w:rsid w:val="009D549A"/>
    <w:rsid w:val="009D787D"/>
    <w:rsid w:val="009E2BB7"/>
    <w:rsid w:val="009E4B63"/>
    <w:rsid w:val="009F1436"/>
    <w:rsid w:val="00A05A71"/>
    <w:rsid w:val="00A17321"/>
    <w:rsid w:val="00A26F5F"/>
    <w:rsid w:val="00A31358"/>
    <w:rsid w:val="00A5516D"/>
    <w:rsid w:val="00A55E63"/>
    <w:rsid w:val="00A56CA5"/>
    <w:rsid w:val="00A60939"/>
    <w:rsid w:val="00A70F69"/>
    <w:rsid w:val="00A72617"/>
    <w:rsid w:val="00A729C2"/>
    <w:rsid w:val="00A76EB6"/>
    <w:rsid w:val="00A83013"/>
    <w:rsid w:val="00A8495B"/>
    <w:rsid w:val="00A84BB5"/>
    <w:rsid w:val="00A925C2"/>
    <w:rsid w:val="00A95E08"/>
    <w:rsid w:val="00AA61F1"/>
    <w:rsid w:val="00AB1C44"/>
    <w:rsid w:val="00AB1F8B"/>
    <w:rsid w:val="00AB7C73"/>
    <w:rsid w:val="00AC0874"/>
    <w:rsid w:val="00AE06B6"/>
    <w:rsid w:val="00AE40B4"/>
    <w:rsid w:val="00AE4ECF"/>
    <w:rsid w:val="00AF6D8E"/>
    <w:rsid w:val="00B126F4"/>
    <w:rsid w:val="00B12826"/>
    <w:rsid w:val="00B412F5"/>
    <w:rsid w:val="00B41ED6"/>
    <w:rsid w:val="00B55C57"/>
    <w:rsid w:val="00B561E6"/>
    <w:rsid w:val="00B61254"/>
    <w:rsid w:val="00B65258"/>
    <w:rsid w:val="00B86D2F"/>
    <w:rsid w:val="00B92018"/>
    <w:rsid w:val="00B93FE5"/>
    <w:rsid w:val="00B94231"/>
    <w:rsid w:val="00BA1155"/>
    <w:rsid w:val="00BA55A5"/>
    <w:rsid w:val="00BA61DB"/>
    <w:rsid w:val="00BB33BE"/>
    <w:rsid w:val="00BC5BFC"/>
    <w:rsid w:val="00BC6C8B"/>
    <w:rsid w:val="00BE57B2"/>
    <w:rsid w:val="00BF30C5"/>
    <w:rsid w:val="00C03390"/>
    <w:rsid w:val="00C14210"/>
    <w:rsid w:val="00C416AA"/>
    <w:rsid w:val="00C47258"/>
    <w:rsid w:val="00C60FA0"/>
    <w:rsid w:val="00C630FE"/>
    <w:rsid w:val="00C67E00"/>
    <w:rsid w:val="00C719F0"/>
    <w:rsid w:val="00C723F7"/>
    <w:rsid w:val="00C72602"/>
    <w:rsid w:val="00C73FFF"/>
    <w:rsid w:val="00C8072D"/>
    <w:rsid w:val="00C81EFA"/>
    <w:rsid w:val="00C8785C"/>
    <w:rsid w:val="00CA7B2A"/>
    <w:rsid w:val="00CB19C5"/>
    <w:rsid w:val="00CB5705"/>
    <w:rsid w:val="00CB5A53"/>
    <w:rsid w:val="00CC0C68"/>
    <w:rsid w:val="00CC4D78"/>
    <w:rsid w:val="00CC58F2"/>
    <w:rsid w:val="00CD1B06"/>
    <w:rsid w:val="00CD468B"/>
    <w:rsid w:val="00CD605F"/>
    <w:rsid w:val="00CE368B"/>
    <w:rsid w:val="00CF0E24"/>
    <w:rsid w:val="00D000DE"/>
    <w:rsid w:val="00D03EF2"/>
    <w:rsid w:val="00D04C4C"/>
    <w:rsid w:val="00D05380"/>
    <w:rsid w:val="00D152D5"/>
    <w:rsid w:val="00D17C08"/>
    <w:rsid w:val="00D3621C"/>
    <w:rsid w:val="00D40E4E"/>
    <w:rsid w:val="00D434D7"/>
    <w:rsid w:val="00D4450C"/>
    <w:rsid w:val="00D44EDE"/>
    <w:rsid w:val="00D46763"/>
    <w:rsid w:val="00D66AD2"/>
    <w:rsid w:val="00D72BB2"/>
    <w:rsid w:val="00D747B9"/>
    <w:rsid w:val="00D8366F"/>
    <w:rsid w:val="00D86C88"/>
    <w:rsid w:val="00D92C6D"/>
    <w:rsid w:val="00D97095"/>
    <w:rsid w:val="00DA2068"/>
    <w:rsid w:val="00DA282B"/>
    <w:rsid w:val="00DA6DCA"/>
    <w:rsid w:val="00DA72F8"/>
    <w:rsid w:val="00DB598D"/>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4077"/>
    <w:rsid w:val="00E5629B"/>
    <w:rsid w:val="00E679A6"/>
    <w:rsid w:val="00E95C0C"/>
    <w:rsid w:val="00E977D7"/>
    <w:rsid w:val="00EA1C79"/>
    <w:rsid w:val="00EA281A"/>
    <w:rsid w:val="00EA3A2F"/>
    <w:rsid w:val="00EB12FD"/>
    <w:rsid w:val="00ED6980"/>
    <w:rsid w:val="00EE04B4"/>
    <w:rsid w:val="00EE0979"/>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F8A76C13-C500-4F2E-93A0-3BC3DCB2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kowalak@szpitalewielkopol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353A-6349-49CB-A949-9B8EAA7A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7622</Words>
  <Characters>45733</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2</cp:revision>
  <cp:lastPrinted>2017-12-21T12:26:00Z</cp:lastPrinted>
  <dcterms:created xsi:type="dcterms:W3CDTF">2021-01-05T17:05:00Z</dcterms:created>
  <dcterms:modified xsi:type="dcterms:W3CDTF">2021-01-05T17:05:00Z</dcterms:modified>
</cp:coreProperties>
</file>