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62057" w14:textId="1CAAB46A" w:rsidR="00312664" w:rsidRPr="00E80D76" w:rsidRDefault="00F3004C" w:rsidP="00A95823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</w:t>
      </w:r>
      <w:r w:rsidR="003146DE" w:rsidRPr="00E80D76">
        <w:rPr>
          <w:rFonts w:cstheme="minorHAnsi"/>
          <w:sz w:val="24"/>
          <w:szCs w:val="24"/>
        </w:rPr>
        <w:t xml:space="preserve">   </w:t>
      </w:r>
      <w:bookmarkStart w:id="0" w:name="_Hlk59357712"/>
      <w:r w:rsidR="00312664" w:rsidRPr="00E80D76">
        <w:rPr>
          <w:rFonts w:cstheme="minorHAnsi"/>
          <w:sz w:val="24"/>
          <w:szCs w:val="24"/>
        </w:rPr>
        <w:t xml:space="preserve">Załącznik </w:t>
      </w:r>
      <w:r w:rsidR="002A012F" w:rsidRPr="00E80D76">
        <w:rPr>
          <w:rFonts w:cstheme="minorHAnsi"/>
          <w:sz w:val="24"/>
          <w:szCs w:val="24"/>
        </w:rPr>
        <w:t xml:space="preserve">numer 1 </w:t>
      </w:r>
      <w:r w:rsidR="00312664" w:rsidRPr="00E80D76">
        <w:rPr>
          <w:rFonts w:cstheme="minorHAnsi"/>
          <w:sz w:val="24"/>
          <w:szCs w:val="24"/>
        </w:rPr>
        <w:t xml:space="preserve">do SIWZ </w:t>
      </w:r>
    </w:p>
    <w:bookmarkEnd w:id="0"/>
    <w:p w14:paraId="0993894B" w14:textId="77777777" w:rsidR="00312664" w:rsidRPr="00E80D76" w:rsidRDefault="00312664" w:rsidP="00A056FD">
      <w:pPr>
        <w:spacing w:line="280" w:lineRule="atLeast"/>
        <w:rPr>
          <w:rFonts w:cstheme="minorHAnsi"/>
          <w:sz w:val="24"/>
          <w:szCs w:val="24"/>
        </w:rPr>
      </w:pPr>
    </w:p>
    <w:p w14:paraId="7C06B3FF" w14:textId="76AA8E81" w:rsidR="001C0DC9" w:rsidRPr="00E80D76" w:rsidRDefault="009E2F30" w:rsidP="00E80D76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>Opis Przedmiotu Zamówienia</w:t>
      </w:r>
      <w:r w:rsidR="00AD3B96" w:rsidRPr="00E80D76">
        <w:rPr>
          <w:rFonts w:eastAsiaTheme="majorEastAsia" w:cstheme="minorHAnsi"/>
          <w:sz w:val="32"/>
          <w:szCs w:val="32"/>
        </w:rPr>
        <w:t xml:space="preserve"> </w:t>
      </w:r>
      <w:r w:rsidR="00BC5ABD" w:rsidRPr="00E80D76">
        <w:rPr>
          <w:rFonts w:eastAsiaTheme="majorEastAsia" w:cstheme="minorHAnsi"/>
          <w:sz w:val="32"/>
          <w:szCs w:val="32"/>
        </w:rPr>
        <w:t>częś</w:t>
      </w:r>
      <w:r w:rsidR="0062120B">
        <w:rPr>
          <w:rFonts w:eastAsiaTheme="majorEastAsia" w:cstheme="minorHAnsi"/>
          <w:sz w:val="32"/>
          <w:szCs w:val="32"/>
        </w:rPr>
        <w:t>ć</w:t>
      </w:r>
      <w:r w:rsidR="00BC5ABD" w:rsidRPr="00E80D76">
        <w:rPr>
          <w:rFonts w:eastAsiaTheme="majorEastAsia" w:cstheme="minorHAnsi"/>
          <w:sz w:val="32"/>
          <w:szCs w:val="32"/>
        </w:rPr>
        <w:t xml:space="preserve"> </w:t>
      </w:r>
      <w:bookmarkEnd w:id="1"/>
      <w:r w:rsidR="0062120B">
        <w:rPr>
          <w:rFonts w:eastAsiaTheme="majorEastAsia" w:cstheme="minorHAnsi"/>
          <w:sz w:val="32"/>
          <w:szCs w:val="32"/>
        </w:rPr>
        <w:t>I</w:t>
      </w:r>
    </w:p>
    <w:p w14:paraId="4F6F145E" w14:textId="77777777" w:rsidR="00BC5ABD" w:rsidRPr="00E80D76" w:rsidRDefault="00BC5ABD" w:rsidP="00BC5ABD">
      <w:pPr>
        <w:spacing w:line="280" w:lineRule="atLeast"/>
        <w:rPr>
          <w:rFonts w:cstheme="minorHAnsi"/>
          <w:b/>
          <w:sz w:val="24"/>
          <w:szCs w:val="24"/>
        </w:rPr>
      </w:pPr>
    </w:p>
    <w:p w14:paraId="3A119B57" w14:textId="19998160" w:rsidR="006164AD" w:rsidRDefault="006164AD" w:rsidP="00D33507">
      <w:pPr>
        <w:pStyle w:val="Nagwek1"/>
      </w:pPr>
      <w:bookmarkStart w:id="2" w:name="OLE_LINK4"/>
      <w:bookmarkStart w:id="3" w:name="OLE_LINK1"/>
      <w:bookmarkStart w:id="4" w:name="_Hlk59990931"/>
      <w:r w:rsidRPr="00AF62B1">
        <w:t>Przedmiot</w:t>
      </w:r>
      <w:r>
        <w:t>em</w:t>
      </w:r>
      <w:r w:rsidRPr="00AF62B1">
        <w:t xml:space="preserve"> zamówienia w postępowaniu przetargowym „</w:t>
      </w:r>
      <w:r w:rsidR="00A429B0" w:rsidRPr="00A429B0">
        <w:t>Dostawa przełączników sieciowych,</w:t>
      </w:r>
      <w:r w:rsidR="00A429B0">
        <w:t xml:space="preserve"> </w:t>
      </w:r>
      <w:r w:rsidR="00A429B0" w:rsidRPr="00A429B0">
        <w:t>urządzeń dostępowych, drukarek, skanerów i systemów zasilania gwarantowanego</w:t>
      </w:r>
      <w:r w:rsidRPr="00AF62B1">
        <w:t xml:space="preserve">” dla Części </w:t>
      </w:r>
      <w:r w:rsidR="0062120B">
        <w:t>I</w:t>
      </w:r>
      <w:r w:rsidRPr="00AF62B1">
        <w:t xml:space="preserve"> </w:t>
      </w:r>
      <w:r w:rsidRPr="006164AD">
        <w:t xml:space="preserve">jest </w:t>
      </w:r>
      <w:r w:rsidR="00A429B0">
        <w:t>d</w:t>
      </w:r>
      <w:r w:rsidR="00A429B0" w:rsidRPr="00A429B0">
        <w:t>ost</w:t>
      </w:r>
      <w:r w:rsidR="00A429B0">
        <w:t>awa</w:t>
      </w:r>
      <w:r w:rsidR="00A429B0" w:rsidRPr="00A429B0">
        <w:t xml:space="preserve"> </w:t>
      </w:r>
      <w:r w:rsidR="00E14BEB" w:rsidRPr="00E14BEB">
        <w:t>fabrycznie nowego sprzętu w</w:t>
      </w:r>
      <w:r w:rsidR="00E14BEB">
        <w:t> </w:t>
      </w:r>
      <w:r w:rsidR="00E14BEB" w:rsidRPr="00E14BEB">
        <w:t xml:space="preserve">postaci </w:t>
      </w:r>
      <w:r w:rsidR="00A429B0" w:rsidRPr="00A429B0">
        <w:t>urządzeń dostępowych, drukarek, skanerów i systemów zasilania gwarantowanego, w</w:t>
      </w:r>
      <w:r w:rsidR="00353214">
        <w:t> </w:t>
      </w:r>
      <w:r w:rsidR="00A429B0" w:rsidRPr="00A429B0">
        <w:t>tym tabletów wzmocnionych, komputer stacjonarnych, czytnik kodów przewodowych, czytnik kodów bezprzewodowych, drukarek etykiet, drukarek opasek, skanerów specjalistycznych oraz zasilaczy UPS dla podmiotów leczniczych uczestniczących w</w:t>
      </w:r>
      <w:r w:rsidR="00353214">
        <w:t> </w:t>
      </w:r>
      <w:r w:rsidR="00A429B0" w:rsidRPr="00A429B0">
        <w:t>Projekcie.</w:t>
      </w:r>
      <w:bookmarkEnd w:id="2"/>
      <w:bookmarkEnd w:id="3"/>
    </w:p>
    <w:p w14:paraId="2B24EA30" w14:textId="0C82ADDB" w:rsidR="00E14BEB" w:rsidRDefault="00E14BEB" w:rsidP="00E14BEB">
      <w:pPr>
        <w:pStyle w:val="Nagwek1"/>
      </w:pPr>
      <w:r w:rsidRPr="00E14BEB">
        <w:t>Zamówienie realizowane jest w ramach szerszego zamówienia występującego pod nazwą:</w:t>
      </w:r>
      <w:r>
        <w:t xml:space="preserve"> „</w:t>
      </w:r>
      <w:r w:rsidRPr="00E14BEB">
        <w:t>Dostarczenie, skonfigurowanie, uruchomienie i uzupełnienie istniejących sieci LAN wraz z przełącznikami sieciowymi</w:t>
      </w:r>
      <w:r>
        <w:t xml:space="preserve">” </w:t>
      </w:r>
      <w:r w:rsidRPr="00E14BEB">
        <w:t>do projektu „Wyposażenie środowisk informatycznych wojewódzkich, powiatowych i miejskich podmiotów leczniczych w narzędzia informatyczne umożliwiające wdrożenie EDM oraz stworzenie sieci wymiany danych między podmiotami leczniczymi samorządu województwa"</w:t>
      </w:r>
      <w:r w:rsidR="005D2577">
        <w:t>.</w:t>
      </w:r>
    </w:p>
    <w:bookmarkEnd w:id="4"/>
    <w:p w14:paraId="1BFE2E77" w14:textId="3D8F26CC" w:rsidR="00AF62B1" w:rsidRPr="00AF62B1" w:rsidRDefault="00AF62B1" w:rsidP="00AF62B1">
      <w:pPr>
        <w:pStyle w:val="Nagwek1"/>
      </w:pPr>
      <w:r w:rsidRPr="00AF62B1">
        <w:t xml:space="preserve">Przedmiot zamówienia w postępowaniu przetargowym </w:t>
      </w:r>
      <w:r w:rsidR="00A429B0" w:rsidRPr="00AF62B1">
        <w:t>„</w:t>
      </w:r>
      <w:r w:rsidR="00A429B0" w:rsidRPr="00A429B0">
        <w:t>Dostawa przełączników sieciowych,</w:t>
      </w:r>
      <w:r w:rsidR="00A429B0">
        <w:t xml:space="preserve"> </w:t>
      </w:r>
      <w:r w:rsidR="00A429B0" w:rsidRPr="00A429B0">
        <w:t>urządzeń dostępowych, drukarek, skanerów i systemów zasilania gwarantowanego</w:t>
      </w:r>
      <w:r w:rsidR="00A429B0" w:rsidRPr="00AF62B1">
        <w:t xml:space="preserve">” dla Części </w:t>
      </w:r>
      <w:r w:rsidR="0062120B">
        <w:t>I</w:t>
      </w:r>
      <w:r w:rsidR="00A429B0" w:rsidRPr="00AF62B1">
        <w:t xml:space="preserve"> </w:t>
      </w:r>
      <w:r w:rsidRPr="00AF62B1">
        <w:t>obejmuje dostawę następujących Urządzeń:</w:t>
      </w:r>
    </w:p>
    <w:p w14:paraId="74811A32" w14:textId="635D2A22" w:rsidR="00AF62B1" w:rsidRDefault="007D5638" w:rsidP="00AF62B1">
      <w:pPr>
        <w:pStyle w:val="Akapitzlist"/>
        <w:ind w:left="432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Tabela 1</w:t>
      </w:r>
    </w:p>
    <w:tbl>
      <w:tblPr>
        <w:tblW w:w="751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</w:tblGrid>
      <w:tr w:rsidR="007D5638" w:rsidRPr="007D5638" w14:paraId="1943E728" w14:textId="77777777" w:rsidTr="007D5638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74D4" w14:textId="77777777" w:rsidR="007D5638" w:rsidRPr="007D5638" w:rsidRDefault="007D5638" w:rsidP="007D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E9BD" w14:textId="77777777" w:rsidR="007D5638" w:rsidRPr="007D5638" w:rsidRDefault="007D5638" w:rsidP="007D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FA1C" w14:textId="3E3502AB" w:rsidR="007D5638" w:rsidRPr="007D5638" w:rsidRDefault="007D5638" w:rsidP="007D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umer załącznika do OPZ  zawierającego szczegółowy opis przedmiotu zamówienia</w:t>
            </w:r>
          </w:p>
        </w:tc>
      </w:tr>
      <w:tr w:rsidR="00DA3213" w:rsidRPr="007D5638" w14:paraId="3D5C6FA6" w14:textId="77777777" w:rsidTr="00755CF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945E" w14:textId="3D642A6F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2B5"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B962" w14:textId="77777777" w:rsidR="00DA3213" w:rsidRPr="007D5638" w:rsidRDefault="00DA3213" w:rsidP="00DA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Tablet wzmocniony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B946" w14:textId="0FDF2644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DA3213" w:rsidRPr="007D5638" w14:paraId="34713713" w14:textId="77777777" w:rsidTr="00755CF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F625" w14:textId="4FF81887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2B5"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9DD1" w14:textId="3F0F5363" w:rsidR="00DA3213" w:rsidRPr="007D5638" w:rsidRDefault="00DA3213" w:rsidP="00DA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Komputer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stacjonarny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337E" w14:textId="6956CB2C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DA3213" w:rsidRPr="007D5638" w14:paraId="5FFA2CEB" w14:textId="77777777" w:rsidTr="00755CF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A69F" w14:textId="3A43708F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2B5"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0FFC" w14:textId="77777777" w:rsidR="00DA3213" w:rsidRPr="007D5638" w:rsidRDefault="00DA3213" w:rsidP="00DA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Czytnik kodów przewodowy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F185" w14:textId="142EC77F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DA3213" w:rsidRPr="007D5638" w14:paraId="45932734" w14:textId="77777777" w:rsidTr="00755CF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16A7" w14:textId="25981462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2B5"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D200" w14:textId="77777777" w:rsidR="00DA3213" w:rsidRPr="007D5638" w:rsidRDefault="00DA3213" w:rsidP="00DA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Czytnik kodów bezprzewodowy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E87E" w14:textId="08292EA8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DA3213" w:rsidRPr="007D5638" w14:paraId="5646485F" w14:textId="77777777" w:rsidTr="00755CF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DDD1" w14:textId="412D3EE5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2B5"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724A" w14:textId="77777777" w:rsidR="00DA3213" w:rsidRPr="007D5638" w:rsidRDefault="00DA3213" w:rsidP="00DA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Drukarka etykiet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7924" w14:textId="38794A62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DA3213" w:rsidRPr="007D5638" w14:paraId="5AEDEA4A" w14:textId="77777777" w:rsidTr="00755CF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4CBC" w14:textId="5281FEB2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2B5"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BB89" w14:textId="77777777" w:rsidR="00DA3213" w:rsidRPr="007D5638" w:rsidRDefault="00DA3213" w:rsidP="00DA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Drukarka opasek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5E8C" w14:textId="20C7FCF4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DA3213" w:rsidRPr="007D5638" w14:paraId="68C981C3" w14:textId="77777777" w:rsidTr="00755CF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1F305" w14:textId="1AB6AE5D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2B5"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F45D" w14:textId="77777777" w:rsidR="00DA3213" w:rsidRPr="007D5638" w:rsidRDefault="00DA3213" w:rsidP="00DA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Skaner specjalistyczny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5CD7" w14:textId="33A6CEFC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DA3213" w:rsidRPr="007D5638" w14:paraId="77CB6715" w14:textId="77777777" w:rsidTr="00755CF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417FE" w14:textId="132DE1C1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2B5"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324F" w14:textId="77777777" w:rsidR="00DA3213" w:rsidRPr="007D5638" w:rsidRDefault="00DA3213" w:rsidP="00DA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UPS 6kVA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BBAC" w14:textId="624857C3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DA3213" w:rsidRPr="007D5638" w14:paraId="36F15B33" w14:textId="77777777" w:rsidTr="00755CF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E9A45" w14:textId="75CAC9D5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2B5"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3CD4" w14:textId="77777777" w:rsidR="00DA3213" w:rsidRPr="007D5638" w:rsidRDefault="00DA3213" w:rsidP="00DA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UPS 3kVA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8335" w14:textId="70C2D02E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DA3213" w:rsidRPr="007D5638" w14:paraId="470FA658" w14:textId="77777777" w:rsidTr="00755CF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9049" w14:textId="4DCE2311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2B5"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3BC7" w14:textId="77777777" w:rsidR="00DA3213" w:rsidRPr="007D5638" w:rsidRDefault="00DA3213" w:rsidP="00DA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UPS 2kVA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136A" w14:textId="6E8E0BCB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DA3213" w:rsidRPr="007D5638" w14:paraId="6793201E" w14:textId="77777777" w:rsidTr="00755CF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59D5" w14:textId="1D37AB98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2B5"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0E62" w14:textId="77777777" w:rsidR="00DA3213" w:rsidRPr="007D5638" w:rsidRDefault="00DA3213" w:rsidP="00DA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UPS 1kVA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7C73" w14:textId="4B7649EC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DA3213" w:rsidRPr="007D5638" w14:paraId="30287F50" w14:textId="77777777" w:rsidTr="00755CF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3FEA9" w14:textId="59859A0F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2B5"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521D" w14:textId="77777777" w:rsidR="00DA3213" w:rsidRPr="007D5638" w:rsidRDefault="00DA3213" w:rsidP="00DA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UPS 1500VA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0FA2" w14:textId="2EE2C195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  <w:tr w:rsidR="00DA3213" w:rsidRPr="007D5638" w14:paraId="209C44D6" w14:textId="77777777" w:rsidTr="00755CF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E227" w14:textId="0334C147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72B5"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AD97" w14:textId="77777777" w:rsidR="00DA3213" w:rsidRPr="007D5638" w:rsidRDefault="00DA3213" w:rsidP="00DA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UPS 500VA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EE9" w14:textId="67AF37F2" w:rsidR="00DA3213" w:rsidRPr="007D5638" w:rsidRDefault="00DA3213" w:rsidP="00DA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A1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</w:tr>
    </w:tbl>
    <w:p w14:paraId="08264055" w14:textId="77777777" w:rsidR="007D5638" w:rsidRDefault="007D5638" w:rsidP="00AF62B1">
      <w:pPr>
        <w:pStyle w:val="Akapitzlist"/>
        <w:ind w:left="432"/>
        <w:rPr>
          <w:rFonts w:cstheme="minorHAnsi"/>
          <w:sz w:val="24"/>
          <w:szCs w:val="24"/>
          <w:lang w:eastAsia="pl-PL"/>
        </w:rPr>
      </w:pPr>
    </w:p>
    <w:p w14:paraId="17842A7C" w14:textId="7413726C" w:rsidR="00AF62B1" w:rsidRDefault="00AF62B1" w:rsidP="00AF62B1">
      <w:pPr>
        <w:pStyle w:val="Akapitzlist"/>
        <w:ind w:left="432"/>
        <w:rPr>
          <w:rFonts w:cstheme="minorHAnsi"/>
          <w:sz w:val="24"/>
          <w:szCs w:val="24"/>
        </w:rPr>
      </w:pPr>
      <w:r w:rsidRPr="00AF62B1">
        <w:rPr>
          <w:rFonts w:cstheme="minorHAnsi"/>
          <w:sz w:val="24"/>
          <w:szCs w:val="24"/>
        </w:rPr>
        <w:t xml:space="preserve">oraz w przypadku </w:t>
      </w:r>
      <w:r w:rsidR="00AC1FF9">
        <w:rPr>
          <w:rFonts w:cstheme="minorHAnsi"/>
          <w:sz w:val="24"/>
          <w:szCs w:val="24"/>
        </w:rPr>
        <w:t>kilku zasilaczy</w:t>
      </w:r>
      <w:r w:rsidR="0071606F">
        <w:rPr>
          <w:rFonts w:cstheme="minorHAnsi"/>
          <w:sz w:val="24"/>
          <w:szCs w:val="24"/>
        </w:rPr>
        <w:t xml:space="preserve"> </w:t>
      </w:r>
      <w:r w:rsidR="00AC1FF9">
        <w:rPr>
          <w:rFonts w:cstheme="minorHAnsi"/>
          <w:sz w:val="24"/>
          <w:szCs w:val="24"/>
        </w:rPr>
        <w:t>UPS</w:t>
      </w:r>
      <w:r w:rsidRPr="00AF62B1">
        <w:rPr>
          <w:rFonts w:cstheme="minorHAnsi"/>
          <w:sz w:val="24"/>
          <w:szCs w:val="24"/>
        </w:rPr>
        <w:t xml:space="preserve"> prace montażowe i</w:t>
      </w:r>
      <w:r w:rsidR="0071606F">
        <w:rPr>
          <w:rFonts w:cstheme="minorHAnsi"/>
          <w:sz w:val="24"/>
          <w:szCs w:val="24"/>
        </w:rPr>
        <w:t> </w:t>
      </w:r>
      <w:r w:rsidRPr="00AF62B1">
        <w:rPr>
          <w:rFonts w:cstheme="minorHAnsi"/>
          <w:sz w:val="24"/>
          <w:szCs w:val="24"/>
        </w:rPr>
        <w:t>instalacyjne.</w:t>
      </w:r>
    </w:p>
    <w:p w14:paraId="20E1C303" w14:textId="3AF86D0E" w:rsidR="00AF62B1" w:rsidRDefault="00AF62B1" w:rsidP="00AF62B1">
      <w:pPr>
        <w:pStyle w:val="Nagwek1"/>
      </w:pPr>
      <w:r w:rsidRPr="00AF62B1">
        <w:lastRenderedPageBreak/>
        <w:t>Dostawa Urządzeń w ramach Zamówienia obejmuje następujące ilości poszczególnych rodzajów Urządzeń realizowanych łącznie dla wszystkich Zamawiających Indywidualnych:</w:t>
      </w:r>
    </w:p>
    <w:p w14:paraId="1D4E6C28" w14:textId="19DDB386" w:rsidR="00AF62B1" w:rsidRDefault="00AF62B1" w:rsidP="00AF62B1">
      <w:pPr>
        <w:pStyle w:val="Nagwek1"/>
        <w:numPr>
          <w:ilvl w:val="0"/>
          <w:numId w:val="0"/>
        </w:numPr>
        <w:ind w:left="432"/>
        <w:jc w:val="left"/>
      </w:pPr>
      <w:r w:rsidRPr="00AF62B1">
        <w:t>Tabela 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7D5638" w:rsidRPr="007D5638" w14:paraId="0343D4BE" w14:textId="77777777" w:rsidTr="007D5638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3ECE" w14:textId="77777777" w:rsidR="007D5638" w:rsidRPr="007D5638" w:rsidRDefault="007D5638" w:rsidP="007D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123F" w14:textId="77777777" w:rsidR="007D5638" w:rsidRPr="007D5638" w:rsidRDefault="007D5638" w:rsidP="007D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B136" w14:textId="0669A0E9" w:rsidR="007D5638" w:rsidRPr="007D5638" w:rsidRDefault="007D5638" w:rsidP="007D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umer załącznika opisującego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64BE" w14:textId="77777777" w:rsidR="007D5638" w:rsidRDefault="007D5638" w:rsidP="007D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10F4328C" w14:textId="71703677" w:rsidR="007D5638" w:rsidRPr="007D5638" w:rsidRDefault="007D5638" w:rsidP="007D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353214" w:rsidRPr="007D5638" w14:paraId="310C5736" w14:textId="77777777" w:rsidTr="00A163E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2F7A" w14:textId="45F4C7A7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1C69"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506F" w14:textId="77777777" w:rsidR="00353214" w:rsidRPr="007D5638" w:rsidRDefault="00353214" w:rsidP="00353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Tablet wzmocniony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887F" w14:textId="2016A6E8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A1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1F45" w14:textId="77777777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53214" w:rsidRPr="007D5638" w14:paraId="49B3899E" w14:textId="77777777" w:rsidTr="00A163E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6E7C" w14:textId="334C76C3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1C69"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69E9" w14:textId="08D2DADC" w:rsidR="00353214" w:rsidRPr="007D5638" w:rsidRDefault="00353214" w:rsidP="00353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Komputer stacjonarny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4C178" w14:textId="4C59EA49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A2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10C7" w14:textId="77777777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53214" w:rsidRPr="007D5638" w14:paraId="5752BB02" w14:textId="77777777" w:rsidTr="00A163E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5ED3" w14:textId="7C53541A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1C69"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71C3" w14:textId="77777777" w:rsidR="00353214" w:rsidRPr="007D5638" w:rsidRDefault="00353214" w:rsidP="00353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Czytnik kodów przewodowy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06A8" w14:textId="64E1F96B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A3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1313" w14:textId="77777777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294</w:t>
            </w:r>
          </w:p>
        </w:tc>
      </w:tr>
      <w:tr w:rsidR="00353214" w:rsidRPr="007D5638" w14:paraId="32DCB3BC" w14:textId="77777777" w:rsidTr="00A163E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265A" w14:textId="42B1C04A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1C69"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1062" w14:textId="77777777" w:rsidR="00353214" w:rsidRPr="007D5638" w:rsidRDefault="00353214" w:rsidP="00353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Czytnik kodów bezprzewodowy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303B" w14:textId="14C075C0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A4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1CDB" w14:textId="77777777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352</w:t>
            </w:r>
          </w:p>
        </w:tc>
      </w:tr>
      <w:tr w:rsidR="00353214" w:rsidRPr="007D5638" w14:paraId="512DDEF8" w14:textId="77777777" w:rsidTr="00A163E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7F349" w14:textId="5A4E896B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1C69"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1600" w14:textId="77777777" w:rsidR="00353214" w:rsidRPr="007D5638" w:rsidRDefault="00353214" w:rsidP="00353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Drukarka etykiet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0014" w14:textId="4F3D01DC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A5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BF54" w14:textId="77777777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</w:tr>
      <w:tr w:rsidR="00353214" w:rsidRPr="007D5638" w14:paraId="44C3F6C0" w14:textId="77777777" w:rsidTr="00A163E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A7AF" w14:textId="5ACC8296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1C69"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CB61" w14:textId="77777777" w:rsidR="00353214" w:rsidRPr="007D5638" w:rsidRDefault="00353214" w:rsidP="00353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Drukarka opasek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03CF" w14:textId="49382C56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A6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DF2F" w14:textId="77777777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353214" w:rsidRPr="007D5638" w14:paraId="75CE177B" w14:textId="77777777" w:rsidTr="00A163E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F426" w14:textId="7B54B4A4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1C69"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2BD2" w14:textId="77777777" w:rsidR="00353214" w:rsidRPr="007D5638" w:rsidRDefault="00353214" w:rsidP="00353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Skaner specjalistyczny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0535" w14:textId="10671CC9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A7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AE01" w14:textId="77777777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353214" w:rsidRPr="007D5638" w14:paraId="62EC7544" w14:textId="77777777" w:rsidTr="00A163E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7AF95" w14:textId="34C0D426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1C69"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E887" w14:textId="77777777" w:rsidR="00353214" w:rsidRPr="007D5638" w:rsidRDefault="00353214" w:rsidP="00353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UPS 6kVA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778F" w14:textId="3A0AD958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A8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6DCE" w14:textId="77777777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53214" w:rsidRPr="007D5638" w14:paraId="4472C2E0" w14:textId="77777777" w:rsidTr="00A163E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8E17" w14:textId="2215E528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1C69"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E0C5" w14:textId="77777777" w:rsidR="00353214" w:rsidRPr="007D5638" w:rsidRDefault="00353214" w:rsidP="00353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UPS 3kVA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CC4A" w14:textId="4A7D1638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A9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3436" w14:textId="77777777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53214" w:rsidRPr="007D5638" w14:paraId="3B5525D2" w14:textId="77777777" w:rsidTr="00A163E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ADB41" w14:textId="7F859565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1C69"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F1DB" w14:textId="77777777" w:rsidR="00353214" w:rsidRPr="007D5638" w:rsidRDefault="00353214" w:rsidP="00353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UPS 2kVA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1C9B" w14:textId="58B2E5E6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A10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19B6" w14:textId="77777777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53214" w:rsidRPr="007D5638" w14:paraId="70F71CB8" w14:textId="77777777" w:rsidTr="00A163E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C6CD" w14:textId="0B453AB8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1C69"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7453" w14:textId="77777777" w:rsidR="00353214" w:rsidRPr="007D5638" w:rsidRDefault="00353214" w:rsidP="00353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UPS 1kVA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E636E" w14:textId="177104FB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A11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2D2E" w14:textId="77777777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</w:tr>
      <w:tr w:rsidR="00353214" w:rsidRPr="007D5638" w14:paraId="3D1AB5C0" w14:textId="77777777" w:rsidTr="00A163E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A4F8" w14:textId="2D39FFC0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1C69"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AE1E" w14:textId="77777777" w:rsidR="00353214" w:rsidRPr="007D5638" w:rsidRDefault="00353214" w:rsidP="00353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UPS 1500VA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5736" w14:textId="4B83F075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A12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A29" w14:textId="77777777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53214" w:rsidRPr="007D5638" w14:paraId="48FBF634" w14:textId="77777777" w:rsidTr="00A163E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4E28" w14:textId="370821CF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1C69"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3257" w14:textId="77777777" w:rsidR="00353214" w:rsidRPr="007D5638" w:rsidRDefault="00353214" w:rsidP="00353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UPS 500VA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1D55" w14:textId="3BF27A92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7553">
              <w:t>A13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04AC" w14:textId="4D20A53A" w:rsidR="00353214" w:rsidRPr="007D5638" w:rsidRDefault="00353214" w:rsidP="0035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</w:tbl>
    <w:p w14:paraId="693CCE08" w14:textId="77777777" w:rsidR="007D5638" w:rsidRPr="00AF62B1" w:rsidRDefault="007D5638" w:rsidP="00AF62B1">
      <w:pPr>
        <w:pStyle w:val="Nagwek1"/>
        <w:numPr>
          <w:ilvl w:val="0"/>
          <w:numId w:val="0"/>
        </w:numPr>
        <w:ind w:left="432"/>
        <w:jc w:val="left"/>
      </w:pPr>
    </w:p>
    <w:p w14:paraId="41550E2E" w14:textId="592E3F63" w:rsidR="00AF62B1" w:rsidRPr="00AF62B1" w:rsidRDefault="00AF62B1" w:rsidP="00B51990">
      <w:pPr>
        <w:pStyle w:val="Nagwek1"/>
      </w:pPr>
      <w:r w:rsidRPr="00AF62B1">
        <w:t xml:space="preserve">Przez użyte powyżej pojęcie Urządzenia należy rozumieć: urządzenia, środki trwałe obejmujące: </w:t>
      </w:r>
      <w:r w:rsidR="0071606F">
        <w:t>Tablet wzmocniony, Komputer stacjonarny, Czytnik kodów przewodowy, Czytnik kodów bezprzewodowy, Drukarka etykiet, Drukarka opasek, Skaner specjalistyczny, UPS 6kVA, UPS 3kVA, UPS 2kVA, UPS 1kVA, UPS 500VA, UPS 1500VA</w:t>
      </w:r>
      <w:r w:rsidRPr="00AF62B1">
        <w:t xml:space="preserve">, to jest obejmujące pozycje wskazane w </w:t>
      </w:r>
      <w:r w:rsidR="00E14BEB">
        <w:t>pkt. 3 w T</w:t>
      </w:r>
      <w:r w:rsidRPr="00AF62B1">
        <w:t>abeli</w:t>
      </w:r>
      <w:r w:rsidR="00E14BEB">
        <w:t xml:space="preserve"> 1</w:t>
      </w:r>
      <w:r w:rsidRPr="00AF62B1">
        <w:t xml:space="preserve">, o specyfikacji i charakterystyce wskazanej w załącznikach do OPZ przypisanych w </w:t>
      </w:r>
      <w:r w:rsidR="00E14BEB">
        <w:t>pkt. 3 w T</w:t>
      </w:r>
      <w:r w:rsidRPr="00AF62B1">
        <w:t>abeli</w:t>
      </w:r>
      <w:r w:rsidR="00E14BEB">
        <w:t xml:space="preserve"> 1</w:t>
      </w:r>
      <w:r w:rsidRPr="00AF62B1">
        <w:t xml:space="preserve"> (załączniki do OPZ </w:t>
      </w:r>
      <w:r w:rsidR="0071606F">
        <w:t>A</w:t>
      </w:r>
      <w:r w:rsidRPr="00AF62B1">
        <w:t>1,</w:t>
      </w:r>
      <w:r w:rsidR="0071606F">
        <w:t>A</w:t>
      </w:r>
      <w:r w:rsidRPr="00AF62B1">
        <w:t>2,</w:t>
      </w:r>
      <w:r w:rsidR="0071606F">
        <w:t>A</w:t>
      </w:r>
      <w:r w:rsidRPr="00AF62B1">
        <w:t>3,</w:t>
      </w:r>
      <w:r w:rsidR="0071606F">
        <w:t>A</w:t>
      </w:r>
      <w:r w:rsidRPr="00AF62B1">
        <w:t>4,</w:t>
      </w:r>
      <w:r w:rsidR="0071606F">
        <w:t>A</w:t>
      </w:r>
      <w:r w:rsidRPr="00AF62B1">
        <w:t>5,</w:t>
      </w:r>
      <w:r w:rsidR="0071606F">
        <w:t>A</w:t>
      </w:r>
      <w:r w:rsidRPr="00AF62B1">
        <w:t xml:space="preserve">6, </w:t>
      </w:r>
      <w:r w:rsidR="0071606F">
        <w:t>A</w:t>
      </w:r>
      <w:r w:rsidRPr="00AF62B1">
        <w:t>7,</w:t>
      </w:r>
      <w:r w:rsidR="0071606F">
        <w:t>A</w:t>
      </w:r>
      <w:r w:rsidRPr="00AF62B1">
        <w:t>10,</w:t>
      </w:r>
      <w:r w:rsidR="0071606F">
        <w:t>A</w:t>
      </w:r>
      <w:r w:rsidRPr="00AF62B1">
        <w:t>13).</w:t>
      </w:r>
    </w:p>
    <w:p w14:paraId="39913290" w14:textId="3D37414A" w:rsidR="00AF62B1" w:rsidRPr="00AF62B1" w:rsidRDefault="00AF62B1" w:rsidP="00AF62B1">
      <w:pPr>
        <w:pStyle w:val="Nagwek1"/>
      </w:pPr>
      <w:r w:rsidRPr="00AF62B1">
        <w:t xml:space="preserve">Wszystkie wskazane wyżej </w:t>
      </w:r>
      <w:r w:rsidR="00E14BEB">
        <w:t>T</w:t>
      </w:r>
      <w:r w:rsidRPr="00AF62B1">
        <w:t>ablet</w:t>
      </w:r>
      <w:r w:rsidR="00E14BEB">
        <w:t>y wzmocnione</w:t>
      </w:r>
      <w:r w:rsidRPr="00AF62B1">
        <w:t xml:space="preserve"> i </w:t>
      </w:r>
      <w:r w:rsidR="00E14BEB">
        <w:t>K</w:t>
      </w:r>
      <w:r w:rsidRPr="00AF62B1">
        <w:t>omputer</w:t>
      </w:r>
      <w:r w:rsidR="00E14BEB">
        <w:t>y stacjonarne muszą być</w:t>
      </w:r>
      <w:r w:rsidRPr="00AF62B1">
        <w:t xml:space="preserve"> wyposażone</w:t>
      </w:r>
      <w:r w:rsidR="00451C1C">
        <w:t xml:space="preserve"> </w:t>
      </w:r>
      <w:r w:rsidRPr="00AF62B1">
        <w:t>w</w:t>
      </w:r>
      <w:r w:rsidR="00E14BEB">
        <w:t> </w:t>
      </w:r>
      <w:r w:rsidRPr="00AF62B1">
        <w:t xml:space="preserve">zainstalowany system operacyjny, zgodny z specyfikacją techniczną stanowiącą załącznik numer </w:t>
      </w:r>
      <w:r w:rsidR="0071606F">
        <w:t>A1</w:t>
      </w:r>
      <w:r w:rsidR="00E509DE">
        <w:t>4</w:t>
      </w:r>
      <w:r w:rsidRPr="00AF62B1">
        <w:t xml:space="preserve"> do OPZ.</w:t>
      </w:r>
    </w:p>
    <w:p w14:paraId="1305B9D9" w14:textId="7BD9ABFC" w:rsidR="00246C10" w:rsidRPr="00E80D76" w:rsidRDefault="00246C10" w:rsidP="00AF62B1">
      <w:pPr>
        <w:pStyle w:val="Nagwek1"/>
        <w:ind w:left="431" w:hanging="431"/>
      </w:pPr>
      <w:r w:rsidRPr="00E80D76">
        <w:t>Przedmiotem zamówienia, zwanym dalej Przedmiot Zamówienia jest dostawa</w:t>
      </w:r>
      <w:r w:rsidR="0071606F">
        <w:t xml:space="preserve"> t</w:t>
      </w:r>
      <w:r w:rsidR="0071606F" w:rsidRPr="0071606F">
        <w:t>ablet</w:t>
      </w:r>
      <w:r w:rsidR="0071606F">
        <w:t>ów</w:t>
      </w:r>
      <w:r w:rsidR="0071606F" w:rsidRPr="0071606F">
        <w:t xml:space="preserve">, </w:t>
      </w:r>
      <w:r w:rsidR="0071606F">
        <w:t>k</w:t>
      </w:r>
      <w:r w:rsidR="0071606F" w:rsidRPr="0071606F">
        <w:t>omputer</w:t>
      </w:r>
      <w:r w:rsidR="0071606F">
        <w:t>ów</w:t>
      </w:r>
      <w:r w:rsidR="0071606F" w:rsidRPr="0071606F">
        <w:t xml:space="preserve"> stacjonarny</w:t>
      </w:r>
      <w:r w:rsidR="0071606F">
        <w:t>ch</w:t>
      </w:r>
      <w:r w:rsidR="0071606F" w:rsidRPr="0071606F">
        <w:t xml:space="preserve">, </w:t>
      </w:r>
      <w:r w:rsidR="0071606F">
        <w:t>c</w:t>
      </w:r>
      <w:r w:rsidR="0071606F" w:rsidRPr="0071606F">
        <w:t xml:space="preserve">zytnik kodów, </w:t>
      </w:r>
      <w:r w:rsidR="0071606F">
        <w:t>d</w:t>
      </w:r>
      <w:r w:rsidR="0071606F" w:rsidRPr="0071606F">
        <w:t>rukar</w:t>
      </w:r>
      <w:r w:rsidR="0071606F">
        <w:t>e</w:t>
      </w:r>
      <w:r w:rsidR="0071606F" w:rsidRPr="0071606F">
        <w:t xml:space="preserve">k etykiet, </w:t>
      </w:r>
      <w:r w:rsidR="0071606F">
        <w:t>d</w:t>
      </w:r>
      <w:r w:rsidR="0071606F" w:rsidRPr="0071606F">
        <w:t>rukar</w:t>
      </w:r>
      <w:r w:rsidR="0071606F">
        <w:t>e</w:t>
      </w:r>
      <w:r w:rsidR="0071606F" w:rsidRPr="0071606F">
        <w:t xml:space="preserve">k opasek, </w:t>
      </w:r>
      <w:r w:rsidR="0071606F">
        <w:t>s</w:t>
      </w:r>
      <w:r w:rsidR="0071606F" w:rsidRPr="0071606F">
        <w:t>kaner</w:t>
      </w:r>
      <w:r w:rsidR="0071606F">
        <w:t>ów</w:t>
      </w:r>
      <w:r w:rsidR="0071606F" w:rsidRPr="0071606F">
        <w:t xml:space="preserve"> specjalistyczny</w:t>
      </w:r>
      <w:r w:rsidR="0071606F">
        <w:t>ch</w:t>
      </w:r>
      <w:r w:rsidR="00451C1C">
        <w:t xml:space="preserve"> i</w:t>
      </w:r>
      <w:r w:rsidRPr="00E80D76">
        <w:t xml:space="preserve"> UPS-ów wskazanych w pkt. </w:t>
      </w:r>
      <w:r w:rsidR="00451C1C">
        <w:t>3</w:t>
      </w:r>
      <w:r w:rsidRPr="00E80D76">
        <w:t xml:space="preserve"> w ilościach wskazanych w pkt. </w:t>
      </w:r>
      <w:r w:rsidR="00451C1C">
        <w:t>4</w:t>
      </w:r>
      <w:r w:rsidRPr="00E80D76">
        <w:t xml:space="preserve"> dla </w:t>
      </w:r>
      <w:r w:rsidR="00691A36" w:rsidRPr="00E80D76">
        <w:t xml:space="preserve">wszystkich </w:t>
      </w:r>
      <w:r w:rsidRPr="00E80D76">
        <w:t>Zamawiając</w:t>
      </w:r>
      <w:r w:rsidR="00691A36" w:rsidRPr="00E80D76">
        <w:t>ych Indywidualnych.</w:t>
      </w:r>
    </w:p>
    <w:p w14:paraId="577163BC" w14:textId="40B61C79" w:rsidR="0001671D" w:rsidRPr="00E80D76" w:rsidRDefault="0001671D" w:rsidP="00AF62B1">
      <w:pPr>
        <w:pStyle w:val="Nagwek1"/>
        <w:ind w:left="431" w:hanging="431"/>
      </w:pPr>
      <w:r w:rsidRPr="00E80D76">
        <w:t xml:space="preserve">Nabywcami Przedmiotu Zamówienia są Partnerzy, Uczestnicy Projektu to jest poszczególni Zamawiający Indywidualni wskazani w załączniku numer </w:t>
      </w:r>
      <w:r w:rsidR="0071606F">
        <w:t>A1</w:t>
      </w:r>
      <w:r w:rsidR="00E509DE">
        <w:t>5</w:t>
      </w:r>
      <w:r w:rsidRPr="00E80D76">
        <w:t xml:space="preserve"> do OPZ. Załącznik numer </w:t>
      </w:r>
      <w:r w:rsidR="0071606F">
        <w:t>A1</w:t>
      </w:r>
      <w:r w:rsidR="00E509DE">
        <w:t>5</w:t>
      </w:r>
      <w:r w:rsidRPr="00E80D76">
        <w:t xml:space="preserve"> do OPZ określa dokładną nazwę poszczególnych Zamawiających Indywidualnych, to jest nazwy podmiotów leczniczych będących Partnerami lub Uczestnikami Projektu, którzy nabywają Przedmiot Zamówienia, dane identyfikacyjne Zamawiających Indywidualnych oraz rodzaj i ilość Urządzeń dla poszczególnych Zamawiających Indywidualnych.</w:t>
      </w:r>
    </w:p>
    <w:p w14:paraId="1AAEC3E8" w14:textId="32A7622E" w:rsidR="0001671D" w:rsidRPr="00E80D76" w:rsidRDefault="0001671D" w:rsidP="008A6586">
      <w:pPr>
        <w:pStyle w:val="Nagwek1"/>
        <w:ind w:left="431" w:hanging="431"/>
      </w:pPr>
      <w:r w:rsidRPr="00E80D76">
        <w:lastRenderedPageBreak/>
        <w:t xml:space="preserve">Załącznik numer </w:t>
      </w:r>
      <w:r w:rsidR="008A6586">
        <w:t>A1</w:t>
      </w:r>
      <w:r w:rsidR="00E509DE">
        <w:t>5</w:t>
      </w:r>
      <w:r w:rsidRPr="00E80D76">
        <w:t xml:space="preserve"> do OPZ identyfikuje Zamawiających Indywidualnych i konkretyzuje przedmiot zamówienia w stosunku do każdego z nich, to jest określa ile i jakiego typu Urządzeń dany Zamawiający Indywidualny nabywa w ramach niniejszego postępowania.</w:t>
      </w:r>
    </w:p>
    <w:p w14:paraId="0D940772" w14:textId="3804EEBF" w:rsidR="008A6586" w:rsidRDefault="0001671D" w:rsidP="008A6586">
      <w:pPr>
        <w:pStyle w:val="Nagwek1"/>
        <w:ind w:left="431" w:hanging="431"/>
      </w:pPr>
      <w:r w:rsidRPr="00E80D76">
        <w:t xml:space="preserve">Nadto w załączniku numer </w:t>
      </w:r>
      <w:r w:rsidR="008A6586">
        <w:t>A1</w:t>
      </w:r>
      <w:r w:rsidR="00E509DE">
        <w:t>5</w:t>
      </w:r>
      <w:r w:rsidRPr="00E80D76">
        <w:t xml:space="preserve"> do OPZ sprecyzowano miejsce dostawy dla każdego z</w:t>
      </w:r>
      <w:r w:rsidR="00353214">
        <w:t> </w:t>
      </w:r>
      <w:r w:rsidRPr="00E80D76">
        <w:t xml:space="preserve">Zamawiających Indywidualnych, poprzez wskazanie dokładnego adresu miejsca dostawy do każdego z Zamawiających Indywidualnych. </w:t>
      </w:r>
    </w:p>
    <w:p w14:paraId="102AD5B4" w14:textId="2EB31BA8" w:rsidR="00246C10" w:rsidRPr="00E80D76" w:rsidRDefault="008A6586" w:rsidP="008A6586">
      <w:pPr>
        <w:pStyle w:val="Nagwek1"/>
        <w:ind w:left="431" w:hanging="431"/>
      </w:pPr>
      <w:r>
        <w:t>W</w:t>
      </w:r>
      <w:r w:rsidR="00246C10" w:rsidRPr="00E80D76">
        <w:t xml:space="preserve"> przypadku zaoferowania produktu o charakterystyce dedykowanej dla Zamawiającego, Zamawiający zastrzega sobie prawo, do wezwania Oferenta w toku badania ofert do uzupełnienia oferty o karty katalogowe oraz oświadczenie producenta potwierdzające, że charakterystyka produktu w konfiguracji dedykowanej spełnia wymagania opisane w OPZ, w sz</w:t>
      </w:r>
      <w:r w:rsidR="00E80D76" w:rsidRPr="00E80D76">
        <w:t>cz</w:t>
      </w:r>
      <w:r w:rsidR="00246C10" w:rsidRPr="00E80D76">
        <w:t>ególności dla parametrów budzących wątpliwość Zamawiającego.</w:t>
      </w:r>
    </w:p>
    <w:p w14:paraId="56550DB7" w14:textId="2EA903B5" w:rsidR="00246C10" w:rsidRDefault="00246C10" w:rsidP="008A6586">
      <w:pPr>
        <w:pStyle w:val="Nagwek1"/>
        <w:ind w:left="431" w:hanging="431"/>
      </w:pPr>
      <w:r w:rsidRPr="00E80D76">
        <w:t>W przypadku zaoferowania produktu o charakterystyce dedykowanej dla Zamawiającego, Zamawiający zastrzega sobie prawo, do wezwania Oferenta w toku badania ofert do dokonania prezentacji w siedzibie Organizatora postępowania egzemplarza oferowanego niestandardowego produktu w ciągu maksymalnie siedmiu dni od otrzymania wezwania. Produkt i Oferent musi być przygotowany do zademonstrowania spełnienia każdego wymagania opisanego w OPZ, przy czym Organizator postępowania może ograniczyć prezentację do budzących wątpliwości funkcjonalności. Oferent jest zobowiązany zapewnić wszelkie zasoby sprzętowe i programowe niezbędne do wykonania prezentacji. Zamawiający zastrzega sobie prawo do rejestracji audio i wideo podczas prezentacji.</w:t>
      </w:r>
    </w:p>
    <w:p w14:paraId="7E0C1EA1" w14:textId="26E716FC" w:rsidR="00AC1FF9" w:rsidRDefault="00AC1FF9" w:rsidP="00AC1FF9">
      <w:pPr>
        <w:pStyle w:val="Nagwek1"/>
      </w:pPr>
      <w:r w:rsidRPr="003A534F">
        <w:t xml:space="preserve">Wykonawca w ramach Zamówienia dokona </w:t>
      </w:r>
      <w:r>
        <w:t xml:space="preserve">montażu, </w:t>
      </w:r>
      <w:r w:rsidRPr="003A534F">
        <w:t>instalacji</w:t>
      </w:r>
      <w:r>
        <w:t xml:space="preserve"> i konfiguracji następujących zasilaczy UPS:</w:t>
      </w:r>
    </w:p>
    <w:p w14:paraId="31FFF2FC" w14:textId="77777777" w:rsidR="00AC1FF9" w:rsidRDefault="00AC1FF9" w:rsidP="00AC1FF9">
      <w:pPr>
        <w:pStyle w:val="Nagwek2"/>
      </w:pPr>
      <w:r>
        <w:t xml:space="preserve">Zasilacz UPS 6kVA dostarczony do </w:t>
      </w:r>
      <w:r w:rsidRPr="00760D30">
        <w:t>Wielkopolski Ośrodek Reumatologiczny Samodzielny Publiczny Specjalistyczny Zespół Opieki Zdrowotnej w Śremie</w:t>
      </w:r>
      <w:r>
        <w:t>.</w:t>
      </w:r>
    </w:p>
    <w:p w14:paraId="3CE02584" w14:textId="759BB838" w:rsidR="00AC1FF9" w:rsidRDefault="00AC1FF9" w:rsidP="00AC1FF9">
      <w:pPr>
        <w:pStyle w:val="Nagwek2"/>
      </w:pPr>
      <w:r>
        <w:t xml:space="preserve">Dwa zasilacze UPS 3kVA dostarczone do </w:t>
      </w:r>
      <w:r w:rsidRPr="00AC1FF9">
        <w:t>Wojewódzki Szpital Neuropsychiatryczny im. Oskara Bielawskiego w Kościanie</w:t>
      </w:r>
      <w:r>
        <w:t>.</w:t>
      </w:r>
      <w:r w:rsidRPr="00E80D76">
        <w:t xml:space="preserve"> </w:t>
      </w:r>
    </w:p>
    <w:p w14:paraId="573055F2" w14:textId="0C728737" w:rsidR="003A534F" w:rsidRDefault="003A534F" w:rsidP="00760D30">
      <w:pPr>
        <w:pStyle w:val="Nagwek1"/>
      </w:pPr>
      <w:r>
        <w:t>Instalacja zasilaczy UPS obejmuje:</w:t>
      </w:r>
    </w:p>
    <w:p w14:paraId="745E147B" w14:textId="3FDA4FDA" w:rsidR="003A534F" w:rsidRDefault="003A534F" w:rsidP="00760D30">
      <w:pPr>
        <w:pStyle w:val="Nagwek2"/>
      </w:pPr>
      <w:r>
        <w:t>Montaż zasilaczy UPS</w:t>
      </w:r>
      <w:r w:rsidR="00344ABC">
        <w:t xml:space="preserve"> w szafach teleinformatycznych</w:t>
      </w:r>
      <w:r w:rsidR="00760D30">
        <w:t>.</w:t>
      </w:r>
    </w:p>
    <w:p w14:paraId="58449E48" w14:textId="77777777" w:rsidR="003A534F" w:rsidRDefault="003A534F" w:rsidP="00760D30">
      <w:pPr>
        <w:pStyle w:val="Nagwek2"/>
      </w:pPr>
      <w:r>
        <w:t>Konfiguracja zasilacza UPS zgodnie z zaleceniami Zamawiającego.</w:t>
      </w:r>
    </w:p>
    <w:p w14:paraId="5B7903B3" w14:textId="0B60340B" w:rsidR="003A534F" w:rsidRDefault="003A534F" w:rsidP="00760D30">
      <w:pPr>
        <w:pStyle w:val="Nagwek2"/>
      </w:pPr>
      <w:r>
        <w:t>Wykonanie instalacji elektrycznej zasilającej zasilacze UPS.</w:t>
      </w:r>
    </w:p>
    <w:p w14:paraId="04B9359C" w14:textId="441C8C90" w:rsidR="00760D30" w:rsidRDefault="00760D30" w:rsidP="0017649A">
      <w:pPr>
        <w:pStyle w:val="Nagwek2"/>
      </w:pPr>
      <w:r w:rsidRPr="00760D30">
        <w:t xml:space="preserve">Montaż elementów wyposażenia </w:t>
      </w:r>
      <w:r>
        <w:t>zasilaczy UPS</w:t>
      </w:r>
      <w:r w:rsidRPr="00760D30">
        <w:t>.</w:t>
      </w:r>
    </w:p>
    <w:p w14:paraId="0B872161" w14:textId="1649523F" w:rsidR="00250FAA" w:rsidRDefault="003A534F" w:rsidP="00760D30">
      <w:pPr>
        <w:pStyle w:val="Nagwek2"/>
      </w:pPr>
      <w:r>
        <w:t>Zasilenie dostarczonych listew elektrycznych.</w:t>
      </w:r>
    </w:p>
    <w:p w14:paraId="54AB8B61" w14:textId="1BD6C688" w:rsidR="00344ABC" w:rsidRDefault="00344ABC" w:rsidP="00344ABC">
      <w:pPr>
        <w:pStyle w:val="Nagwek1"/>
      </w:pPr>
      <w:r w:rsidRPr="00344ABC">
        <w:t xml:space="preserve">W ramach postępowania Wykonawca dostarczy i zainstaluje </w:t>
      </w:r>
      <w:r>
        <w:t>urządzenia, elementy</w:t>
      </w:r>
      <w:r w:rsidRPr="00344ABC">
        <w:t xml:space="preserve"> i</w:t>
      </w:r>
      <w:r w:rsidR="00AC1FF9">
        <w:t> </w:t>
      </w:r>
      <w:r w:rsidRPr="00344ABC">
        <w:t>materiał</w:t>
      </w:r>
      <w:r>
        <w:t>y</w:t>
      </w:r>
      <w:r w:rsidRPr="00344ABC">
        <w:t xml:space="preserve"> </w:t>
      </w:r>
      <w:r>
        <w:t xml:space="preserve">niezbędne </w:t>
      </w:r>
      <w:r w:rsidRPr="00344ABC">
        <w:t xml:space="preserve">do </w:t>
      </w:r>
      <w:r>
        <w:t xml:space="preserve">montażu, </w:t>
      </w:r>
      <w:r w:rsidRPr="00344ABC">
        <w:t>instalacji</w:t>
      </w:r>
      <w:r>
        <w:t xml:space="preserve"> i konfiguracji zasilaczy UPS tj. kable  elektryczne, kable sygnałowe, zabezpieczenia prądowe, listwy instalacyjne</w:t>
      </w:r>
      <w:r w:rsidRPr="00344ABC">
        <w:t xml:space="preserve">. </w:t>
      </w:r>
    </w:p>
    <w:p w14:paraId="29D7ABC6" w14:textId="5E3C91A0" w:rsidR="00250FAA" w:rsidRDefault="00250FAA" w:rsidP="00760D30">
      <w:pPr>
        <w:pStyle w:val="Nagwek1"/>
      </w:pPr>
      <w:r>
        <w:t>Do podłączenia zasilania do zasilaczy UPS należy stosować zabezpieczenia prądowe i miedziane przewody zasilające zgodne z zaleceniami producenta zasilacz</w:t>
      </w:r>
      <w:r w:rsidR="00760D30">
        <w:t>y</w:t>
      </w:r>
      <w:r>
        <w:t xml:space="preserve"> UPS.</w:t>
      </w:r>
    </w:p>
    <w:p w14:paraId="713067DF" w14:textId="1AEE1802" w:rsidR="00344ABC" w:rsidRDefault="00250FAA" w:rsidP="00AC1FF9">
      <w:pPr>
        <w:pStyle w:val="Nagwek1"/>
      </w:pPr>
      <w:r w:rsidRPr="00250FAA">
        <w:lastRenderedPageBreak/>
        <w:t xml:space="preserve">Wykonawca jest zobowiązany przed rozpoczęciem prac </w:t>
      </w:r>
      <w:r>
        <w:t xml:space="preserve">instalacyjnych </w:t>
      </w:r>
      <w:r w:rsidRPr="00250FAA">
        <w:t xml:space="preserve">do dokonania uzgodnień technicznych z przedstawicielem Zamawiającego w zakresie </w:t>
      </w:r>
      <w:r>
        <w:t>prac elektrycznych i montaż</w:t>
      </w:r>
      <w:r w:rsidR="00760D30">
        <w:t>owych</w:t>
      </w:r>
      <w:r>
        <w:t>.</w:t>
      </w:r>
    </w:p>
    <w:p w14:paraId="24FFF9AB" w14:textId="77777777" w:rsidR="00E14BEB" w:rsidRPr="00E80D76" w:rsidRDefault="00E14BEB" w:rsidP="00AC1FF9">
      <w:pPr>
        <w:pStyle w:val="Nagwek1"/>
        <w:numPr>
          <w:ilvl w:val="0"/>
          <w:numId w:val="0"/>
        </w:numPr>
        <w:ind w:left="431"/>
      </w:pPr>
    </w:p>
    <w:sectPr w:rsidR="00E14BEB" w:rsidRPr="00E80D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C1155" w14:textId="77777777" w:rsidR="00FE19EE" w:rsidRDefault="00FE19EE" w:rsidP="00517C54">
      <w:pPr>
        <w:spacing w:after="0" w:line="240" w:lineRule="auto"/>
      </w:pPr>
      <w:r>
        <w:separator/>
      </w:r>
    </w:p>
  </w:endnote>
  <w:endnote w:type="continuationSeparator" w:id="0">
    <w:p w14:paraId="4E4B0686" w14:textId="77777777" w:rsidR="00FE19EE" w:rsidRDefault="00FE19EE" w:rsidP="0051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3068400"/>
      <w:docPartObj>
        <w:docPartGallery w:val="Page Numbers (Bottom of Page)"/>
        <w:docPartUnique/>
      </w:docPartObj>
    </w:sdtPr>
    <w:sdtEndPr/>
    <w:sdtContent>
      <w:p w14:paraId="4A11D7B6" w14:textId="557A763F" w:rsidR="00E052AE" w:rsidRDefault="00E052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C0E">
          <w:rPr>
            <w:noProof/>
          </w:rPr>
          <w:t>21</w:t>
        </w:r>
        <w:r>
          <w:fldChar w:fldCharType="end"/>
        </w:r>
      </w:p>
    </w:sdtContent>
  </w:sdt>
  <w:p w14:paraId="298D2F6B" w14:textId="77777777" w:rsidR="00E052AE" w:rsidRDefault="00E05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2B071" w14:textId="77777777" w:rsidR="00FE19EE" w:rsidRDefault="00FE19EE" w:rsidP="00517C54">
      <w:pPr>
        <w:spacing w:after="0" w:line="240" w:lineRule="auto"/>
      </w:pPr>
      <w:r>
        <w:separator/>
      </w:r>
    </w:p>
  </w:footnote>
  <w:footnote w:type="continuationSeparator" w:id="0">
    <w:p w14:paraId="744E2EAD" w14:textId="77777777" w:rsidR="00FE19EE" w:rsidRDefault="00FE19EE" w:rsidP="0051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4605" w14:textId="77777777" w:rsidR="00E052AE" w:rsidRDefault="00E052AE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4058B2A" wp14:editId="33B874E5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76B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2FD4"/>
    <w:multiLevelType w:val="hybridMultilevel"/>
    <w:tmpl w:val="2BE0BD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3" w15:restartNumberingAfterBreak="0">
    <w:nsid w:val="24F04AD1"/>
    <w:multiLevelType w:val="hybridMultilevel"/>
    <w:tmpl w:val="EB3E2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11065"/>
    <w:multiLevelType w:val="hybridMultilevel"/>
    <w:tmpl w:val="34CE2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B377C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F45FF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F5373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F40E65"/>
    <w:multiLevelType w:val="hybridMultilevel"/>
    <w:tmpl w:val="A43627F0"/>
    <w:lvl w:ilvl="0" w:tplc="03D44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8650DA"/>
    <w:multiLevelType w:val="hybridMultilevel"/>
    <w:tmpl w:val="279E24C6"/>
    <w:lvl w:ilvl="0" w:tplc="6E761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10E7E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D3723B"/>
    <w:multiLevelType w:val="hybridMultilevel"/>
    <w:tmpl w:val="5ED0D76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996FC6E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65760E0"/>
    <w:multiLevelType w:val="hybridMultilevel"/>
    <w:tmpl w:val="B71E9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71D12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565DD0"/>
    <w:multiLevelType w:val="hybridMultilevel"/>
    <w:tmpl w:val="9650F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31291E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43927"/>
    <w:multiLevelType w:val="multilevel"/>
    <w:tmpl w:val="6C8488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5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4"/>
  </w:num>
  <w:num w:numId="13">
    <w:abstractNumId w:val="0"/>
  </w:num>
  <w:num w:numId="14">
    <w:abstractNumId w:val="10"/>
  </w:num>
  <w:num w:numId="15">
    <w:abstractNumId w:val="17"/>
  </w:num>
  <w:num w:numId="16">
    <w:abstractNumId w:val="3"/>
  </w:num>
  <w:num w:numId="17">
    <w:abstractNumId w:val="16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2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4F"/>
    <w:rsid w:val="00002BE5"/>
    <w:rsid w:val="00005D0B"/>
    <w:rsid w:val="0001671D"/>
    <w:rsid w:val="00031005"/>
    <w:rsid w:val="00034982"/>
    <w:rsid w:val="000428E8"/>
    <w:rsid w:val="00046ACF"/>
    <w:rsid w:val="00056394"/>
    <w:rsid w:val="00067511"/>
    <w:rsid w:val="000756EF"/>
    <w:rsid w:val="00095447"/>
    <w:rsid w:val="00095AD9"/>
    <w:rsid w:val="000A3431"/>
    <w:rsid w:val="000D128D"/>
    <w:rsid w:val="000D2D98"/>
    <w:rsid w:val="000F40CC"/>
    <w:rsid w:val="000F5094"/>
    <w:rsid w:val="00115E43"/>
    <w:rsid w:val="001275E6"/>
    <w:rsid w:val="00131565"/>
    <w:rsid w:val="001410E2"/>
    <w:rsid w:val="00150CF9"/>
    <w:rsid w:val="001542B2"/>
    <w:rsid w:val="001802DC"/>
    <w:rsid w:val="001A1340"/>
    <w:rsid w:val="001A135F"/>
    <w:rsid w:val="001A4745"/>
    <w:rsid w:val="001B0020"/>
    <w:rsid w:val="001B0F8D"/>
    <w:rsid w:val="001B70B9"/>
    <w:rsid w:val="001C0DC9"/>
    <w:rsid w:val="001C10A7"/>
    <w:rsid w:val="001E0794"/>
    <w:rsid w:val="001E1C15"/>
    <w:rsid w:val="001F7CC4"/>
    <w:rsid w:val="00200B67"/>
    <w:rsid w:val="002076A9"/>
    <w:rsid w:val="00212586"/>
    <w:rsid w:val="002139D4"/>
    <w:rsid w:val="00246C10"/>
    <w:rsid w:val="00250FAA"/>
    <w:rsid w:val="002563CA"/>
    <w:rsid w:val="002726BF"/>
    <w:rsid w:val="002914AA"/>
    <w:rsid w:val="00293CEC"/>
    <w:rsid w:val="002A012F"/>
    <w:rsid w:val="002C2ECC"/>
    <w:rsid w:val="002D2DB9"/>
    <w:rsid w:val="002E0E68"/>
    <w:rsid w:val="002F3585"/>
    <w:rsid w:val="00311529"/>
    <w:rsid w:val="00312664"/>
    <w:rsid w:val="00312BC4"/>
    <w:rsid w:val="00313952"/>
    <w:rsid w:val="003146DE"/>
    <w:rsid w:val="003155AF"/>
    <w:rsid w:val="003177B2"/>
    <w:rsid w:val="003306D5"/>
    <w:rsid w:val="003410C4"/>
    <w:rsid w:val="00344ABC"/>
    <w:rsid w:val="00353214"/>
    <w:rsid w:val="00354C1B"/>
    <w:rsid w:val="00362FE4"/>
    <w:rsid w:val="0036762E"/>
    <w:rsid w:val="003725D0"/>
    <w:rsid w:val="00387C87"/>
    <w:rsid w:val="003924FF"/>
    <w:rsid w:val="003A534F"/>
    <w:rsid w:val="003A6A89"/>
    <w:rsid w:val="003B2212"/>
    <w:rsid w:val="003B72EC"/>
    <w:rsid w:val="003C2486"/>
    <w:rsid w:val="003D7F5B"/>
    <w:rsid w:val="003F4D00"/>
    <w:rsid w:val="00426445"/>
    <w:rsid w:val="00426778"/>
    <w:rsid w:val="00430661"/>
    <w:rsid w:val="0043069E"/>
    <w:rsid w:val="00432448"/>
    <w:rsid w:val="00451C1C"/>
    <w:rsid w:val="00463059"/>
    <w:rsid w:val="004652E7"/>
    <w:rsid w:val="0048271F"/>
    <w:rsid w:val="00496712"/>
    <w:rsid w:val="004B4CDE"/>
    <w:rsid w:val="004C0FDB"/>
    <w:rsid w:val="004C478C"/>
    <w:rsid w:val="004D4006"/>
    <w:rsid w:val="004E2A33"/>
    <w:rsid w:val="004F58FA"/>
    <w:rsid w:val="005057DC"/>
    <w:rsid w:val="00517C54"/>
    <w:rsid w:val="00517DEB"/>
    <w:rsid w:val="00520C0B"/>
    <w:rsid w:val="0052437A"/>
    <w:rsid w:val="0053022F"/>
    <w:rsid w:val="005313E7"/>
    <w:rsid w:val="00553D44"/>
    <w:rsid w:val="005820A1"/>
    <w:rsid w:val="0058531F"/>
    <w:rsid w:val="00594556"/>
    <w:rsid w:val="005B7F81"/>
    <w:rsid w:val="005D2577"/>
    <w:rsid w:val="005D3244"/>
    <w:rsid w:val="00600ABC"/>
    <w:rsid w:val="00601431"/>
    <w:rsid w:val="006026BB"/>
    <w:rsid w:val="00606780"/>
    <w:rsid w:val="0061470B"/>
    <w:rsid w:val="006164AD"/>
    <w:rsid w:val="0062120B"/>
    <w:rsid w:val="00625734"/>
    <w:rsid w:val="00666523"/>
    <w:rsid w:val="006669B2"/>
    <w:rsid w:val="00681019"/>
    <w:rsid w:val="006822F1"/>
    <w:rsid w:val="00685D40"/>
    <w:rsid w:val="00690BE5"/>
    <w:rsid w:val="00691A36"/>
    <w:rsid w:val="006B5CF6"/>
    <w:rsid w:val="006C1156"/>
    <w:rsid w:val="006C7DDF"/>
    <w:rsid w:val="006D0195"/>
    <w:rsid w:val="006D2DB5"/>
    <w:rsid w:val="006D748F"/>
    <w:rsid w:val="006E7135"/>
    <w:rsid w:val="0070293A"/>
    <w:rsid w:val="00703ADB"/>
    <w:rsid w:val="007108F6"/>
    <w:rsid w:val="0071606F"/>
    <w:rsid w:val="00716325"/>
    <w:rsid w:val="007226E0"/>
    <w:rsid w:val="00747000"/>
    <w:rsid w:val="00760D30"/>
    <w:rsid w:val="00790ACF"/>
    <w:rsid w:val="007A00DE"/>
    <w:rsid w:val="007A55F6"/>
    <w:rsid w:val="007C3EDD"/>
    <w:rsid w:val="007D5638"/>
    <w:rsid w:val="007D64A2"/>
    <w:rsid w:val="007D69E8"/>
    <w:rsid w:val="007F5389"/>
    <w:rsid w:val="0080434C"/>
    <w:rsid w:val="00811899"/>
    <w:rsid w:val="00827208"/>
    <w:rsid w:val="00845C7D"/>
    <w:rsid w:val="0085408B"/>
    <w:rsid w:val="00855CC8"/>
    <w:rsid w:val="008666B8"/>
    <w:rsid w:val="00872C0E"/>
    <w:rsid w:val="00875254"/>
    <w:rsid w:val="00875363"/>
    <w:rsid w:val="00875BCB"/>
    <w:rsid w:val="00892ABB"/>
    <w:rsid w:val="00896A6C"/>
    <w:rsid w:val="008A6586"/>
    <w:rsid w:val="008B7572"/>
    <w:rsid w:val="008D37EF"/>
    <w:rsid w:val="008F6059"/>
    <w:rsid w:val="00902964"/>
    <w:rsid w:val="0090301C"/>
    <w:rsid w:val="00916D03"/>
    <w:rsid w:val="0093167D"/>
    <w:rsid w:val="00976007"/>
    <w:rsid w:val="00983AD3"/>
    <w:rsid w:val="009963C6"/>
    <w:rsid w:val="009A7CA0"/>
    <w:rsid w:val="009B1905"/>
    <w:rsid w:val="009C61B0"/>
    <w:rsid w:val="009C6682"/>
    <w:rsid w:val="009D174A"/>
    <w:rsid w:val="009D7F18"/>
    <w:rsid w:val="009E2F30"/>
    <w:rsid w:val="00A0248B"/>
    <w:rsid w:val="00A04427"/>
    <w:rsid w:val="00A056FD"/>
    <w:rsid w:val="00A20570"/>
    <w:rsid w:val="00A34B75"/>
    <w:rsid w:val="00A429B0"/>
    <w:rsid w:val="00A45EB1"/>
    <w:rsid w:val="00A50FC6"/>
    <w:rsid w:val="00A546ED"/>
    <w:rsid w:val="00A81E4D"/>
    <w:rsid w:val="00A95823"/>
    <w:rsid w:val="00A959A5"/>
    <w:rsid w:val="00A96F2C"/>
    <w:rsid w:val="00AA1D23"/>
    <w:rsid w:val="00AC0C57"/>
    <w:rsid w:val="00AC1FF9"/>
    <w:rsid w:val="00AD0622"/>
    <w:rsid w:val="00AD3B96"/>
    <w:rsid w:val="00AD575C"/>
    <w:rsid w:val="00AE6767"/>
    <w:rsid w:val="00AF62B1"/>
    <w:rsid w:val="00B01EAE"/>
    <w:rsid w:val="00B01F99"/>
    <w:rsid w:val="00B02590"/>
    <w:rsid w:val="00B0488A"/>
    <w:rsid w:val="00B05FCD"/>
    <w:rsid w:val="00B159DD"/>
    <w:rsid w:val="00B25E96"/>
    <w:rsid w:val="00B41261"/>
    <w:rsid w:val="00B41A25"/>
    <w:rsid w:val="00B42B10"/>
    <w:rsid w:val="00B511C7"/>
    <w:rsid w:val="00B64169"/>
    <w:rsid w:val="00B71207"/>
    <w:rsid w:val="00B74B94"/>
    <w:rsid w:val="00B75FD3"/>
    <w:rsid w:val="00B76260"/>
    <w:rsid w:val="00B87289"/>
    <w:rsid w:val="00B91F83"/>
    <w:rsid w:val="00BA6C37"/>
    <w:rsid w:val="00BC3C12"/>
    <w:rsid w:val="00BC5ABD"/>
    <w:rsid w:val="00BC6790"/>
    <w:rsid w:val="00BC77F3"/>
    <w:rsid w:val="00BD65FD"/>
    <w:rsid w:val="00BD7884"/>
    <w:rsid w:val="00C12D05"/>
    <w:rsid w:val="00C17B3C"/>
    <w:rsid w:val="00C22553"/>
    <w:rsid w:val="00C230F4"/>
    <w:rsid w:val="00C24C05"/>
    <w:rsid w:val="00C33D6D"/>
    <w:rsid w:val="00C36411"/>
    <w:rsid w:val="00C4621D"/>
    <w:rsid w:val="00C539D6"/>
    <w:rsid w:val="00C64024"/>
    <w:rsid w:val="00C67225"/>
    <w:rsid w:val="00C732A1"/>
    <w:rsid w:val="00C81575"/>
    <w:rsid w:val="00C83BD0"/>
    <w:rsid w:val="00C86A86"/>
    <w:rsid w:val="00C918DC"/>
    <w:rsid w:val="00CB694A"/>
    <w:rsid w:val="00CC4B28"/>
    <w:rsid w:val="00CD50FD"/>
    <w:rsid w:val="00CE60F5"/>
    <w:rsid w:val="00CE6E9F"/>
    <w:rsid w:val="00CE7FCF"/>
    <w:rsid w:val="00CF48EC"/>
    <w:rsid w:val="00D0467A"/>
    <w:rsid w:val="00D06847"/>
    <w:rsid w:val="00D164FD"/>
    <w:rsid w:val="00D2298B"/>
    <w:rsid w:val="00D31EE2"/>
    <w:rsid w:val="00D40867"/>
    <w:rsid w:val="00D6483E"/>
    <w:rsid w:val="00D66688"/>
    <w:rsid w:val="00D67BEB"/>
    <w:rsid w:val="00D750CD"/>
    <w:rsid w:val="00D86142"/>
    <w:rsid w:val="00D93F4F"/>
    <w:rsid w:val="00DA116C"/>
    <w:rsid w:val="00DA3213"/>
    <w:rsid w:val="00DA5CC9"/>
    <w:rsid w:val="00DB37CC"/>
    <w:rsid w:val="00DC25CE"/>
    <w:rsid w:val="00DC35F7"/>
    <w:rsid w:val="00DD6A72"/>
    <w:rsid w:val="00DE0BBB"/>
    <w:rsid w:val="00DE77B8"/>
    <w:rsid w:val="00DF582B"/>
    <w:rsid w:val="00E0312B"/>
    <w:rsid w:val="00E052AE"/>
    <w:rsid w:val="00E14BEB"/>
    <w:rsid w:val="00E17564"/>
    <w:rsid w:val="00E27A3B"/>
    <w:rsid w:val="00E32D6B"/>
    <w:rsid w:val="00E34EEB"/>
    <w:rsid w:val="00E44B97"/>
    <w:rsid w:val="00E509DE"/>
    <w:rsid w:val="00E80D76"/>
    <w:rsid w:val="00E80EF1"/>
    <w:rsid w:val="00EA3204"/>
    <w:rsid w:val="00EA6C6B"/>
    <w:rsid w:val="00EB45F9"/>
    <w:rsid w:val="00EB5B05"/>
    <w:rsid w:val="00EC367B"/>
    <w:rsid w:val="00ED2BFF"/>
    <w:rsid w:val="00ED650B"/>
    <w:rsid w:val="00EE409D"/>
    <w:rsid w:val="00EF2998"/>
    <w:rsid w:val="00F014AD"/>
    <w:rsid w:val="00F04663"/>
    <w:rsid w:val="00F06415"/>
    <w:rsid w:val="00F12CA5"/>
    <w:rsid w:val="00F14905"/>
    <w:rsid w:val="00F3004C"/>
    <w:rsid w:val="00F34394"/>
    <w:rsid w:val="00F42E4E"/>
    <w:rsid w:val="00F42EB9"/>
    <w:rsid w:val="00F44FC2"/>
    <w:rsid w:val="00F56166"/>
    <w:rsid w:val="00F5752A"/>
    <w:rsid w:val="00F57F78"/>
    <w:rsid w:val="00F70A09"/>
    <w:rsid w:val="00F82B80"/>
    <w:rsid w:val="00F8572F"/>
    <w:rsid w:val="00F929E3"/>
    <w:rsid w:val="00FA020C"/>
    <w:rsid w:val="00FE19EE"/>
    <w:rsid w:val="00FF419C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4262"/>
  <w15:docId w15:val="{DD3F0E3A-3F23-4212-8696-9EAF539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link w:val="Nagwek1Znak"/>
    <w:uiPriority w:val="9"/>
    <w:qFormat/>
    <w:rsid w:val="0071606F"/>
    <w:pPr>
      <w:numPr>
        <w:numId w:val="15"/>
      </w:numPr>
      <w:spacing w:after="120"/>
      <w:contextualSpacing w:val="0"/>
      <w:jc w:val="both"/>
      <w:outlineLvl w:val="0"/>
    </w:pPr>
    <w:rPr>
      <w:rFonts w:cstheme="minorHAnsi"/>
      <w:sz w:val="24"/>
      <w:szCs w:val="24"/>
      <w:lang w:eastAsia="pl-PL"/>
    </w:rPr>
  </w:style>
  <w:style w:type="paragraph" w:styleId="Nagwek2">
    <w:name w:val="heading 2"/>
    <w:basedOn w:val="Akapitzlist"/>
    <w:link w:val="Nagwek2Znak"/>
    <w:uiPriority w:val="9"/>
    <w:unhideWhenUsed/>
    <w:qFormat/>
    <w:rsid w:val="00AF62B1"/>
    <w:pPr>
      <w:numPr>
        <w:ilvl w:val="1"/>
        <w:numId w:val="15"/>
      </w:numPr>
      <w:outlineLvl w:val="1"/>
    </w:pPr>
    <w:rPr>
      <w:rFonts w:cstheme="minorHAns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54"/>
  </w:style>
  <w:style w:type="paragraph" w:styleId="Stopka">
    <w:name w:val="footer"/>
    <w:basedOn w:val="Normalny"/>
    <w:link w:val="Stopka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54"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DC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DF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E34EEB"/>
  </w:style>
  <w:style w:type="paragraph" w:styleId="Tekstdymka">
    <w:name w:val="Balloon Text"/>
    <w:basedOn w:val="Normalny"/>
    <w:link w:val="TekstdymkaZnak"/>
    <w:uiPriority w:val="99"/>
    <w:semiHidden/>
    <w:unhideWhenUsed/>
    <w:rsid w:val="0043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16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1606F"/>
    <w:rPr>
      <w:rFonts w:cstheme="minorHAns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F62B1"/>
    <w:rPr>
      <w:rFonts w:cstheme="minorHAnsi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25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FC7F-E591-41C3-9DDA-A2B17DE2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Zlobicki Tomasz</dc:creator>
  <cp:lastModifiedBy>Marcin Kowalak</cp:lastModifiedBy>
  <cp:revision>23</cp:revision>
  <cp:lastPrinted>2017-12-21T12:27:00Z</cp:lastPrinted>
  <dcterms:created xsi:type="dcterms:W3CDTF">2020-12-19T16:09:00Z</dcterms:created>
  <dcterms:modified xsi:type="dcterms:W3CDTF">2021-01-03T13:00:00Z</dcterms:modified>
</cp:coreProperties>
</file>