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496D" w14:textId="39DC7EA0" w:rsidR="00931B79" w:rsidRDefault="00931B79" w:rsidP="00931B79">
      <w:pPr>
        <w:spacing w:after="0" w:line="360" w:lineRule="auto"/>
        <w:jc w:val="right"/>
        <w:rPr>
          <w:rFonts w:cstheme="minorHAnsi"/>
        </w:rPr>
      </w:pPr>
      <w:r w:rsidRPr="00931B79">
        <w:rPr>
          <w:rFonts w:cstheme="minorHAnsi"/>
        </w:rPr>
        <w:t xml:space="preserve">Poznań, dnia </w:t>
      </w:r>
      <w:r w:rsidR="00260FCF">
        <w:rPr>
          <w:rFonts w:cstheme="minorHAnsi"/>
        </w:rPr>
        <w:t>29</w:t>
      </w:r>
      <w:bookmarkStart w:id="0" w:name="_GoBack"/>
      <w:bookmarkEnd w:id="0"/>
      <w:r w:rsidRPr="00931B79">
        <w:rPr>
          <w:rFonts w:cstheme="minorHAnsi"/>
        </w:rPr>
        <w:t xml:space="preserve"> </w:t>
      </w:r>
      <w:r w:rsidRPr="00931B79">
        <w:rPr>
          <w:rFonts w:cstheme="minorHAnsi"/>
        </w:rPr>
        <w:t>lipca</w:t>
      </w:r>
      <w:r w:rsidRPr="00931B79">
        <w:rPr>
          <w:rFonts w:cstheme="minorHAnsi"/>
        </w:rPr>
        <w:t xml:space="preserve"> 2021 roku </w:t>
      </w:r>
    </w:p>
    <w:p w14:paraId="399139B4" w14:textId="77777777" w:rsidR="00931B79" w:rsidRPr="007E6488" w:rsidRDefault="00931B79" w:rsidP="00931B79">
      <w:pPr>
        <w:rPr>
          <w:rFonts w:ascii="Calibri" w:hAnsi="Calibri"/>
          <w:b/>
          <w:color w:val="000000" w:themeColor="text1"/>
        </w:rPr>
      </w:pPr>
      <w:proofErr w:type="spellStart"/>
      <w:r w:rsidRPr="007E6488">
        <w:rPr>
          <w:rFonts w:ascii="Calibri" w:hAnsi="Calibri"/>
          <w:b/>
          <w:color w:val="000000" w:themeColor="text1"/>
        </w:rPr>
        <w:t>SzW</w:t>
      </w:r>
      <w:proofErr w:type="spellEnd"/>
      <w:r w:rsidRPr="007E6488">
        <w:rPr>
          <w:rFonts w:ascii="Calibri" w:hAnsi="Calibri"/>
          <w:b/>
          <w:color w:val="000000" w:themeColor="text1"/>
        </w:rPr>
        <w:t>/7/2021</w:t>
      </w:r>
    </w:p>
    <w:p w14:paraId="1C170115" w14:textId="77777777" w:rsidR="00931B79" w:rsidRPr="00931B79" w:rsidRDefault="00931B79" w:rsidP="00931B79">
      <w:pPr>
        <w:spacing w:after="0" w:line="360" w:lineRule="auto"/>
        <w:rPr>
          <w:rFonts w:cstheme="minorHAnsi"/>
        </w:rPr>
      </w:pPr>
    </w:p>
    <w:p w14:paraId="4A673D7F" w14:textId="77777777" w:rsidR="00931B79" w:rsidRPr="00931B79" w:rsidRDefault="00931B79" w:rsidP="00931B79">
      <w:pPr>
        <w:spacing w:after="0" w:line="360" w:lineRule="auto"/>
        <w:jc w:val="both"/>
        <w:rPr>
          <w:rFonts w:cstheme="minorHAnsi"/>
          <w:b/>
        </w:rPr>
      </w:pPr>
    </w:p>
    <w:p w14:paraId="5560AAFE" w14:textId="77777777" w:rsidR="00931B79" w:rsidRPr="00931B79" w:rsidRDefault="00931B79" w:rsidP="00931B79">
      <w:pPr>
        <w:spacing w:before="120" w:after="0" w:line="320" w:lineRule="atLeast"/>
        <w:ind w:left="709" w:right="709"/>
        <w:contextualSpacing/>
        <w:jc w:val="center"/>
        <w:rPr>
          <w:rFonts w:cstheme="minorHAnsi"/>
        </w:rPr>
      </w:pPr>
      <w:r w:rsidRPr="00931B79">
        <w:rPr>
          <w:rFonts w:cstheme="minorHAnsi"/>
        </w:rPr>
        <w:t xml:space="preserve">Dotyczy: Postępowania o udzielenie zamówienia publicznego pn.: </w:t>
      </w:r>
    </w:p>
    <w:p w14:paraId="47BC93C4" w14:textId="14DF4B83" w:rsidR="00931B79" w:rsidRPr="00931B79" w:rsidRDefault="00931B79" w:rsidP="00931B79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931B79">
        <w:rPr>
          <w:rFonts w:cstheme="minorHAnsi"/>
          <w:b/>
          <w:bCs/>
        </w:rPr>
        <w:t>D</w:t>
      </w:r>
      <w:r w:rsidRPr="00931B79">
        <w:rPr>
          <w:rFonts w:cstheme="minorHAnsi"/>
          <w:b/>
          <w:bCs/>
        </w:rPr>
        <w:t>ostarczenie Systemów Autoryzacji</w:t>
      </w:r>
    </w:p>
    <w:p w14:paraId="287D90FC" w14:textId="77777777" w:rsidR="00931B79" w:rsidRPr="00931B79" w:rsidRDefault="00931B79" w:rsidP="00931B79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931B79">
        <w:rPr>
          <w:rFonts w:cstheme="minorHAnsi"/>
          <w:b/>
          <w:bCs/>
        </w:rPr>
        <w:t xml:space="preserve"> (karty chipowe, czytniki chipowe, oprogramowanie, certyfikaty).</w:t>
      </w:r>
    </w:p>
    <w:p w14:paraId="75AF0069" w14:textId="14E8F2F0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i/>
          <w:spacing w:val="-15"/>
          <w:sz w:val="22"/>
          <w:szCs w:val="22"/>
        </w:rPr>
      </w:pPr>
    </w:p>
    <w:p w14:paraId="55AFB3BB" w14:textId="77777777" w:rsidR="00931B79" w:rsidRPr="00931B79" w:rsidRDefault="00931B79" w:rsidP="00931B79">
      <w:pPr>
        <w:spacing w:after="0" w:line="360" w:lineRule="auto"/>
        <w:jc w:val="both"/>
        <w:rPr>
          <w:rFonts w:cstheme="minorHAnsi"/>
          <w:b/>
          <w:lang w:eastAsia="pl-PL"/>
        </w:rPr>
      </w:pPr>
    </w:p>
    <w:p w14:paraId="508EE2E0" w14:textId="77777777" w:rsidR="00931B79" w:rsidRPr="00931B79" w:rsidRDefault="00931B79" w:rsidP="00931B79">
      <w:pPr>
        <w:spacing w:after="0" w:line="360" w:lineRule="auto"/>
        <w:rPr>
          <w:rFonts w:cstheme="minorHAnsi"/>
          <w:b/>
        </w:rPr>
      </w:pPr>
    </w:p>
    <w:p w14:paraId="14A29254" w14:textId="788CBA45" w:rsidR="00931B79" w:rsidRPr="00931B79" w:rsidRDefault="00931B79" w:rsidP="00931B79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Zawiadomienie o unieważnieniu postępowania </w:t>
      </w:r>
    </w:p>
    <w:p w14:paraId="3BD46A05" w14:textId="77777777" w:rsidR="00931B79" w:rsidRPr="00931B79" w:rsidRDefault="00931B79" w:rsidP="00931B79">
      <w:pPr>
        <w:pStyle w:val="NormalnyWeb"/>
        <w:spacing w:before="0" w:beforeAutospacing="0" w:after="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D830AA5" w14:textId="009EA368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Działając zgodnie z art. 260 ust. 1 i 2 ustawy z dnia 11 września 2019 roku Prawo zamówień publicznych (Dz. U. z 2019 poz. 2019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ze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 zm.), zwanej dalej „</w:t>
      </w:r>
      <w:r w:rsidRPr="00931B79">
        <w:rPr>
          <w:rFonts w:asciiTheme="minorHAnsi" w:hAnsiTheme="minorHAnsi" w:cstheme="minorHAnsi"/>
          <w:b w:val="0"/>
          <w:sz w:val="22"/>
          <w:szCs w:val="22"/>
        </w:rPr>
        <w:t xml:space="preserve">ustawą </w:t>
      </w:r>
      <w:proofErr w:type="spellStart"/>
      <w:r w:rsidRPr="00931B79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931B79">
        <w:rPr>
          <w:rFonts w:asciiTheme="minorHAnsi" w:hAnsiTheme="minorHAnsi" w:cstheme="minorHAnsi"/>
          <w:b w:val="0"/>
          <w:sz w:val="22"/>
          <w:szCs w:val="22"/>
        </w:rPr>
        <w:t>”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, niniejszym Zamawiający informuje o unieważnieniu postępowania o udzielenie zamówienia publicznego, znak sprawy: </w:t>
      </w:r>
      <w:proofErr w:type="spellStart"/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SzW</w:t>
      </w:r>
      <w:proofErr w:type="spellEnd"/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/7/2021</w:t>
      </w:r>
      <w:r w:rsidRPr="00931B79">
        <w:rPr>
          <w:rStyle w:val="Pogrubienie"/>
          <w:rFonts w:asciiTheme="minorHAnsi" w:hAnsiTheme="minorHAnsi" w:cstheme="minorHAnsi"/>
          <w:b/>
          <w:bCs/>
        </w:rPr>
        <w:t xml:space="preserve">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na zadanie pn. </w:t>
      </w:r>
      <w:r w:rsidRPr="00931B79">
        <w:rPr>
          <w:rStyle w:val="Pogrubienie"/>
          <w:rFonts w:asciiTheme="minorHAnsi" w:hAnsiTheme="minorHAnsi" w:cstheme="minorHAnsi"/>
          <w:bCs/>
          <w:sz w:val="22"/>
          <w:szCs w:val="22"/>
        </w:rPr>
        <w:t>D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ostarczenie Systemów Autoryzacji (karty chipowe, czytniki chipowe, oprogramowanie, certyfikaty).</w:t>
      </w:r>
    </w:p>
    <w:p w14:paraId="4FB1D5AC" w14:textId="77777777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b/>
          <w:bCs/>
        </w:rPr>
      </w:pPr>
    </w:p>
    <w:p w14:paraId="7D1B8924" w14:textId="135497E3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4692E67" w14:textId="77777777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Uzasadnienie prawne: </w:t>
      </w:r>
    </w:p>
    <w:p w14:paraId="7225F6DD" w14:textId="09B81A35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Theme="minorHAnsi" w:hAnsiTheme="minorHAnsi" w:cstheme="minorHAnsi"/>
        </w:rPr>
      </w:pP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Zgodnie z art. 255 pkt 1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Pzp</w:t>
      </w:r>
      <w:proofErr w:type="spellEnd"/>
      <w:r w:rsidRPr="00931B79">
        <w:rPr>
          <w:rStyle w:val="Pogrubienie"/>
          <w:rFonts w:asciiTheme="minorHAnsi" w:hAnsiTheme="minorHAnsi" w:cstheme="minorHAnsi"/>
        </w:rPr>
        <w:t xml:space="preserve">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Zamawiający unieważnia postępowanie o udzielenie zamówienia,  jeżeli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 w postępowaniu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931B79">
        <w:rPr>
          <w:rStyle w:val="Pogrubienie"/>
          <w:rFonts w:asciiTheme="minorHAnsi" w:hAnsiTheme="minorHAnsi" w:cstheme="minorHAnsi"/>
          <w:sz w:val="22"/>
          <w:szCs w:val="22"/>
        </w:rPr>
        <w:t>nie złożono żadnej oferty</w:t>
      </w:r>
    </w:p>
    <w:p w14:paraId="357C6722" w14:textId="77777777" w:rsidR="00931B79" w:rsidRPr="00931B79" w:rsidRDefault="00931B79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sz w:val="22"/>
          <w:szCs w:val="22"/>
        </w:rPr>
      </w:pPr>
    </w:p>
    <w:p w14:paraId="6E767E89" w14:textId="77777777" w:rsidR="007E6488" w:rsidRPr="00931B79" w:rsidRDefault="007E6488" w:rsidP="00931B79">
      <w:pPr>
        <w:pStyle w:val="Nagwek2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 Narrow" w:hAnsi="Arial Narrow" w:cs="Arial"/>
          <w:sz w:val="22"/>
          <w:szCs w:val="22"/>
        </w:rPr>
      </w:pPr>
    </w:p>
    <w:p w14:paraId="58261B16" w14:textId="77777777" w:rsidR="006B256C" w:rsidRPr="00931B79" w:rsidRDefault="006B256C" w:rsidP="006B256C"/>
    <w:sectPr w:rsidR="006B256C" w:rsidRPr="00931B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B76B" w14:textId="77777777" w:rsidR="009979F6" w:rsidRDefault="009979F6" w:rsidP="006E54F5">
      <w:pPr>
        <w:spacing w:after="0" w:line="240" w:lineRule="auto"/>
      </w:pPr>
      <w:r>
        <w:separator/>
      </w:r>
    </w:p>
  </w:endnote>
  <w:endnote w:type="continuationSeparator" w:id="0">
    <w:p w14:paraId="388CE9FD" w14:textId="77777777" w:rsidR="009979F6" w:rsidRDefault="009979F6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3061" w14:textId="77777777" w:rsidR="009979F6" w:rsidRDefault="009979F6" w:rsidP="006E54F5">
      <w:pPr>
        <w:spacing w:after="0" w:line="240" w:lineRule="auto"/>
      </w:pPr>
      <w:r>
        <w:separator/>
      </w:r>
    </w:p>
  </w:footnote>
  <w:footnote w:type="continuationSeparator" w:id="0">
    <w:p w14:paraId="4A7D22E0" w14:textId="77777777" w:rsidR="009979F6" w:rsidRDefault="009979F6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55E6F"/>
    <w:rsid w:val="00260FCF"/>
    <w:rsid w:val="00495E02"/>
    <w:rsid w:val="004E6330"/>
    <w:rsid w:val="00561FCC"/>
    <w:rsid w:val="006A423A"/>
    <w:rsid w:val="006B256C"/>
    <w:rsid w:val="006E54F5"/>
    <w:rsid w:val="0070496C"/>
    <w:rsid w:val="007E6488"/>
    <w:rsid w:val="007F3503"/>
    <w:rsid w:val="00931B79"/>
    <w:rsid w:val="009979F6"/>
    <w:rsid w:val="00A235C9"/>
    <w:rsid w:val="00C04030"/>
    <w:rsid w:val="00C60A2B"/>
    <w:rsid w:val="00D677BE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1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7E648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31B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31B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1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dcterms:created xsi:type="dcterms:W3CDTF">2021-07-29T07:59:00Z</dcterms:created>
  <dcterms:modified xsi:type="dcterms:W3CDTF">2021-07-29T07:59:00Z</dcterms:modified>
</cp:coreProperties>
</file>