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2E285C3B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C63746">
        <w:rPr>
          <w:rFonts w:cstheme="minorHAnsi"/>
          <w:sz w:val="24"/>
          <w:szCs w:val="24"/>
        </w:rPr>
        <w:t>1.</w:t>
      </w:r>
      <w:r w:rsidR="0044378D">
        <w:rPr>
          <w:rFonts w:cstheme="minorHAnsi"/>
          <w:sz w:val="24"/>
          <w:szCs w:val="24"/>
        </w:rPr>
        <w:t>4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08683904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44378D">
        <w:rPr>
          <w:rFonts w:eastAsiaTheme="majorEastAsia" w:cstheme="minorHAnsi"/>
          <w:sz w:val="32"/>
          <w:szCs w:val="32"/>
        </w:rPr>
        <w:t>4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21600501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44378D">
        <w:rPr>
          <w:rFonts w:eastAsiaTheme="minorHAnsi" w:cstheme="minorHAnsi"/>
          <w:b w:val="0"/>
          <w:sz w:val="24"/>
          <w:szCs w:val="24"/>
          <w:lang w:eastAsia="pl-PL"/>
        </w:rPr>
        <w:t>4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</w:t>
      </w:r>
      <w:r w:rsidR="009043EA" w:rsidRPr="009043EA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="009043EA">
        <w:rPr>
          <w:rFonts w:eastAsiaTheme="minorHAnsi" w:cstheme="minorHAnsi"/>
          <w:b w:val="0"/>
          <w:sz w:val="24"/>
          <w:szCs w:val="24"/>
          <w:lang w:eastAsia="pl-PL"/>
        </w:rPr>
        <w:t>przełączników sieciowych oraz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39C2D9CA" w14:textId="3642EBAC" w:rsidR="002B5AEC" w:rsidRPr="002B5AEC" w:rsidRDefault="004E7150" w:rsidP="002B5AEC">
      <w:pPr>
        <w:pStyle w:val="Nagwek3"/>
      </w:pPr>
      <w:r w:rsidRPr="004E7150">
        <w:t>Zamawiającym jest</w:t>
      </w:r>
      <w:r w:rsidR="00903CA4">
        <w:t xml:space="preserve"> </w:t>
      </w:r>
      <w:r w:rsidR="002D3664" w:rsidRPr="002D3664">
        <w:t>Wielospecjalistyczny Szpital Miejski im. Józefa Strusia z Zakładem Opiekuńczo-Leczniczym. Samodzielny Publiczny Zakład Opieki Zdrowotnej z Siedziba w Poznaniu przy ul. Szwajcarskiej 3, ul. Szwajcarska 3; 61-285 Poznań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4B901D22" w14:textId="54E9BDDE" w:rsidR="002B5AEC" w:rsidRPr="002B5AEC" w:rsidRDefault="002D3664" w:rsidP="002B5AEC">
      <w:pPr>
        <w:pStyle w:val="Nagwek3"/>
      </w:pPr>
      <w:r w:rsidRPr="002D3664">
        <w:t xml:space="preserve">Na terenie szpitala znajduję się kompleks kilku budynków w tym Chorób Zakaźnych oraz zespół Budynków Szpitala w skład, którego wchodzi 5 połączonych łącznikami budynków, oznaczonych literami od A do H. </w:t>
      </w:r>
    </w:p>
    <w:p w14:paraId="5BAB29C2" w14:textId="506DE65F" w:rsidR="002B5AEC" w:rsidRDefault="002B5AEC" w:rsidP="002B5AEC"/>
    <w:p w14:paraId="5B4FEDBF" w14:textId="77777777" w:rsidR="002B5AEC" w:rsidRPr="00F5676C" w:rsidRDefault="002B5AEC" w:rsidP="002B5AE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699006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4A5BA34C" w14:textId="7DB32754" w:rsidR="00DC42CB" w:rsidRPr="00DC42CB" w:rsidRDefault="002B5AEC" w:rsidP="00DC42CB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2A602F84" w14:textId="77777777" w:rsidR="002B5AEC" w:rsidRPr="000E5E06" w:rsidRDefault="002B5AEC" w:rsidP="002B5AE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2B5AEC" w:rsidRPr="007D5638" w14:paraId="4DD2BADC" w14:textId="77777777" w:rsidTr="00A56D9E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A9B4" w14:textId="77777777" w:rsidR="002B5AEC" w:rsidRPr="007D5638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348F" w14:textId="77777777" w:rsidR="002B5AEC" w:rsidRPr="007D5638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771" w14:textId="77777777" w:rsidR="002B5AEC" w:rsidRPr="007D5638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D8D" w14:textId="77777777" w:rsidR="002B5AEC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88412D2" w14:textId="77777777" w:rsidR="002B5AEC" w:rsidRPr="007D5638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2B5AEC" w:rsidRPr="007D5638" w14:paraId="314BF119" w14:textId="77777777" w:rsidTr="002B5AE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915" w14:textId="77777777" w:rsidR="002B5AEC" w:rsidRPr="007D5638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855" w14:textId="632BB7FB" w:rsidR="002B5AEC" w:rsidRPr="007D5638" w:rsidRDefault="002B5AEC" w:rsidP="00A56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>Przełącznik 48p</w:t>
            </w:r>
            <w:r w:rsidR="00B061D2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3637" w14:textId="05F2600F" w:rsidR="002B5AEC" w:rsidRPr="007D5638" w:rsidRDefault="00C84640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7B62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2B5AEC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4CE" w14:textId="4915057F" w:rsidR="002B5AEC" w:rsidRPr="007D5638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B5AEC" w:rsidRPr="007D5638" w14:paraId="644B79DC" w14:textId="77777777" w:rsidTr="002B5AE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F394" w14:textId="3E8EE9AE" w:rsidR="002B5AEC" w:rsidRPr="007D5638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653C" w14:textId="33565408" w:rsidR="002B5AEC" w:rsidRPr="002B5AEC" w:rsidRDefault="002B5AEC" w:rsidP="00A56D9E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7AED" w14:textId="5AF00318" w:rsidR="002B5AEC" w:rsidRDefault="00C84640" w:rsidP="00266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7B62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2B5A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9E8D" w14:textId="51C9BCF6" w:rsidR="002B5AEC" w:rsidRDefault="002B5AEC" w:rsidP="00A56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14:paraId="0F3F0BD5" w14:textId="77777777" w:rsidR="008466D3" w:rsidRDefault="008466D3" w:rsidP="008466D3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05E8E2AC" w14:textId="7D90170F" w:rsidR="00DC1577" w:rsidRDefault="00DC1577" w:rsidP="00DC1577">
      <w:pPr>
        <w:pStyle w:val="Nagwek3"/>
      </w:pPr>
      <w:r>
        <w:t>Wytyczne dotyczące dostawy wraz instalacją, montażem i konfiguracją Urządzeń zostały opisane w załączniku numer C1</w:t>
      </w:r>
      <w:r w:rsidR="007B625B">
        <w:t>5</w:t>
      </w:r>
      <w:r>
        <w:t xml:space="preserve"> do OPZ „</w:t>
      </w:r>
      <w:r w:rsidRPr="00D32E1C">
        <w:t>Wytyczne do dostawy wraz instalacją, montażem i konfiguracją</w:t>
      </w:r>
      <w:r>
        <w:t>”.</w:t>
      </w:r>
    </w:p>
    <w:p w14:paraId="7558C44D" w14:textId="41FEC0CF" w:rsidR="00760180" w:rsidRPr="001037D9" w:rsidRDefault="00760180" w:rsidP="00760180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</w:p>
    <w:bookmarkEnd w:id="3"/>
    <w:p w14:paraId="696FBF12" w14:textId="2F717DB0" w:rsidR="00760180" w:rsidRDefault="00760180" w:rsidP="00760180">
      <w:pPr>
        <w:pStyle w:val="Nagwek3"/>
      </w:pPr>
      <w:r>
        <w:t xml:space="preserve">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BD1A645" w14:textId="77777777" w:rsidR="00681EAE" w:rsidRPr="00681EAE" w:rsidRDefault="00681EAE" w:rsidP="00681EAE"/>
    <w:p w14:paraId="2B6EDD84" w14:textId="7E9562C4" w:rsidR="002B5AEC" w:rsidRPr="004C65FE" w:rsidRDefault="002B5AEC" w:rsidP="00DC42CB">
      <w:pPr>
        <w:pStyle w:val="Nagwek4"/>
      </w:pPr>
      <w:r w:rsidRPr="004C65FE">
        <w:lastRenderedPageBreak/>
        <w:t xml:space="preserve">moduł SFP+ 10G MM wielomodowy – </w:t>
      </w:r>
      <w:r w:rsidR="003B1B07">
        <w:t>2</w:t>
      </w:r>
      <w:r w:rsidRPr="004C65FE">
        <w:t xml:space="preserve"> szt.  </w:t>
      </w:r>
    </w:p>
    <w:p w14:paraId="5734D7D6" w14:textId="267BF32C" w:rsidR="002B5AEC" w:rsidRPr="004C65FE" w:rsidRDefault="002B5AEC" w:rsidP="00DC42CB">
      <w:pPr>
        <w:pStyle w:val="Nagwek4"/>
      </w:pPr>
      <w:r w:rsidRPr="004C65FE">
        <w:t xml:space="preserve">moduł SFP 1G MM wielomodowy – </w:t>
      </w:r>
      <w:r w:rsidR="003B1B07">
        <w:t>2</w:t>
      </w:r>
      <w:r w:rsidRPr="004C65FE">
        <w:t xml:space="preserve"> szt.</w:t>
      </w:r>
    </w:p>
    <w:p w14:paraId="21490024" w14:textId="7C2CA796" w:rsidR="002B5AEC" w:rsidRPr="004C65FE" w:rsidRDefault="002B5AEC" w:rsidP="00DC42CB">
      <w:pPr>
        <w:pStyle w:val="Nagwek4"/>
      </w:pPr>
      <w:r w:rsidRPr="004C65FE">
        <w:t xml:space="preserve">patchcord duplex wielomodowy MM długości </w:t>
      </w:r>
      <w:r w:rsidR="00DC1577">
        <w:t>2</w:t>
      </w:r>
      <w:r w:rsidRPr="004C65FE">
        <w:t xml:space="preserve"> m ze złączami LC-LC – </w:t>
      </w:r>
      <w:r>
        <w:t>1</w:t>
      </w:r>
      <w:r w:rsidRPr="004C65FE">
        <w:t xml:space="preserve"> szt.</w:t>
      </w:r>
    </w:p>
    <w:p w14:paraId="08971EED" w14:textId="58262611" w:rsidR="002B5AEC" w:rsidRPr="004C65FE" w:rsidRDefault="002B5AEC" w:rsidP="00DC42CB">
      <w:pPr>
        <w:pStyle w:val="Nagwek4"/>
      </w:pPr>
      <w:r w:rsidRPr="004C65FE">
        <w:t xml:space="preserve">patchcord duplex wielomodowy MM długości </w:t>
      </w:r>
      <w:r w:rsidR="00DC1577">
        <w:t>2</w:t>
      </w:r>
      <w:r w:rsidRPr="004C65FE">
        <w:t xml:space="preserve"> m ze złączami LC-SC – </w:t>
      </w:r>
      <w:r>
        <w:t>1</w:t>
      </w:r>
      <w:r w:rsidRPr="004C65FE">
        <w:t xml:space="preserve"> szt.</w:t>
      </w:r>
    </w:p>
    <w:p w14:paraId="152AF627" w14:textId="572677CE" w:rsidR="00760180" w:rsidRDefault="00760180" w:rsidP="00760180">
      <w:pPr>
        <w:pStyle w:val="Nagwek3"/>
      </w:pPr>
      <w:r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56EAD312" w14:textId="49551D50" w:rsidR="002B5AEC" w:rsidRPr="004C65FE" w:rsidRDefault="002B5AEC" w:rsidP="00DC42CB">
      <w:pPr>
        <w:pStyle w:val="Nagwek4"/>
      </w:pPr>
      <w:r w:rsidRPr="004C65FE">
        <w:t xml:space="preserve">moduł SFP+ 10G MM wielomodowy – </w:t>
      </w:r>
      <w:r w:rsidR="003B1B07">
        <w:t>16</w:t>
      </w:r>
      <w:r w:rsidRPr="004C65FE">
        <w:t xml:space="preserve"> szt. </w:t>
      </w:r>
    </w:p>
    <w:p w14:paraId="09B0479D" w14:textId="2E2ACA21" w:rsidR="002B5AEC" w:rsidRPr="004C65FE" w:rsidRDefault="002B5AEC" w:rsidP="00DC42CB">
      <w:pPr>
        <w:pStyle w:val="Nagwek4"/>
      </w:pPr>
      <w:r w:rsidRPr="004C65FE">
        <w:t xml:space="preserve">moduł SFP RJ45 – </w:t>
      </w:r>
      <w:r w:rsidR="003B1B07">
        <w:t>4</w:t>
      </w:r>
      <w:r w:rsidRPr="004C65FE">
        <w:t xml:space="preserve"> szt.</w:t>
      </w:r>
    </w:p>
    <w:p w14:paraId="4AB7FEFE" w14:textId="1ED98E36" w:rsidR="002B5AEC" w:rsidRPr="004C65FE" w:rsidRDefault="002B5AEC" w:rsidP="00DC42CB">
      <w:pPr>
        <w:pStyle w:val="Nagwek4"/>
      </w:pPr>
      <w:r w:rsidRPr="004C65FE">
        <w:t xml:space="preserve">patchcord duplex wielomodowy MM długości </w:t>
      </w:r>
      <w:r w:rsidR="001B4CDA">
        <w:t>2</w:t>
      </w:r>
      <w:r w:rsidRPr="004C65FE">
        <w:t xml:space="preserve"> m ze złączami LC-LC – </w:t>
      </w:r>
      <w:r w:rsidR="003B1B07">
        <w:t>1</w:t>
      </w:r>
      <w:r w:rsidRPr="004C65FE">
        <w:t xml:space="preserve"> szt.</w:t>
      </w:r>
    </w:p>
    <w:p w14:paraId="0FBE2F84" w14:textId="010C79B2" w:rsidR="002B5AEC" w:rsidRPr="004C65FE" w:rsidRDefault="002B5AEC" w:rsidP="00DC42CB">
      <w:pPr>
        <w:pStyle w:val="Nagwek4"/>
      </w:pPr>
      <w:r w:rsidRPr="004C65FE">
        <w:t xml:space="preserve">patchcord duplex wielomodowy MM długości </w:t>
      </w:r>
      <w:r w:rsidR="001B4CDA">
        <w:t>2</w:t>
      </w:r>
      <w:r w:rsidRPr="004C65FE">
        <w:t xml:space="preserve"> m ze złączami LC-SC – </w:t>
      </w:r>
      <w:r w:rsidR="003B1B07">
        <w:t>14</w:t>
      </w:r>
      <w:r w:rsidRPr="004C65FE">
        <w:t xml:space="preserve"> szt.</w:t>
      </w:r>
    </w:p>
    <w:bookmarkEnd w:id="2"/>
    <w:p w14:paraId="232B9DC2" w14:textId="77777777" w:rsidR="002B5AEC" w:rsidRPr="002B5AEC" w:rsidRDefault="002B5AEC" w:rsidP="002B5AEC"/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01966EE6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C066FB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5AC56CD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  <w:r w:rsidR="002D3664">
              <w:t>00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19D2A02D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C84640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3B038F3B" w:rsidR="002D3664" w:rsidRPr="00DB2258" w:rsidRDefault="002D3664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6CCE3BC7" w14:textId="77777777" w:rsidR="003D35AA" w:rsidRDefault="003D35AA" w:rsidP="003D35AA">
      <w:pPr>
        <w:pStyle w:val="Nagwek3"/>
        <w:numPr>
          <w:ilvl w:val="0"/>
          <w:numId w:val="0"/>
        </w:numPr>
        <w:ind w:left="720"/>
      </w:pPr>
    </w:p>
    <w:p w14:paraId="6F0B8FEE" w14:textId="77777777" w:rsidR="00B74536" w:rsidRDefault="00B74536" w:rsidP="00B74536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7FE4E32C" w14:textId="62D16850" w:rsidR="00DC1577" w:rsidRPr="00DC1577" w:rsidRDefault="00DC1577" w:rsidP="00DC1577">
      <w:pPr>
        <w:pStyle w:val="Nagwek3"/>
      </w:pPr>
      <w:r w:rsidRPr="00DC1577">
        <w:t>Wytyczne dotyczące dostawy wraz instalacją, montażem i konfiguracją Urządzeń i Aplikacji zostały opisane w załączniku numer C1</w:t>
      </w:r>
      <w:r w:rsidR="007B625B">
        <w:t>5</w:t>
      </w:r>
      <w:r w:rsidRPr="00DC1577">
        <w:t xml:space="preserve"> do OPZ „Wytyczne do dostawy wraz instalacją, montażem i konfiguracją”.</w:t>
      </w:r>
    </w:p>
    <w:p w14:paraId="1B85F93C" w14:textId="77777777" w:rsidR="00B74536" w:rsidRDefault="00B74536" w:rsidP="00B74536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7DB74045" w14:textId="60BBC4FA" w:rsidR="00B74536" w:rsidRDefault="00B74536" w:rsidP="00B74536">
      <w:pPr>
        <w:pStyle w:val="Nagwek3"/>
      </w:pPr>
      <w:r>
        <w:t xml:space="preserve">Średnia </w:t>
      </w:r>
      <w:r w:rsidR="004A6D2D">
        <w:t xml:space="preserve">szacowana </w:t>
      </w:r>
      <w:r>
        <w:t xml:space="preserve">długość instalacji kablowej dla pojedynczego Access Point-a wynosi około </w:t>
      </w:r>
      <w:r w:rsidR="00B14D24">
        <w:t>5</w:t>
      </w:r>
      <w:r>
        <w:t>0 metrów.</w:t>
      </w:r>
      <w:r w:rsidRPr="007E6D86">
        <w:rPr>
          <w:color w:val="FF0000"/>
        </w:rPr>
        <w:t xml:space="preserve"> </w:t>
      </w:r>
    </w:p>
    <w:p w14:paraId="7A299039" w14:textId="5DA1C711" w:rsidR="00B74536" w:rsidRDefault="00B74536" w:rsidP="00B74536">
      <w:pPr>
        <w:pStyle w:val="Nagwek3"/>
      </w:pPr>
      <w:r>
        <w:t>Planowane wstępne rozmieszczenie Access Point-ów przez Zamawiającego przewiduje zakończenie okablowania sygnałowego na potrzeby Access Point-ów w 21 punktach dystrybucyjnych.</w:t>
      </w:r>
      <w:r w:rsidRPr="007C1A18">
        <w:rPr>
          <w:color w:val="FF0000"/>
        </w:rPr>
        <w:t xml:space="preserve"> </w:t>
      </w:r>
    </w:p>
    <w:p w14:paraId="7A2FD405" w14:textId="5FF9A001" w:rsidR="00CF014B" w:rsidRPr="00CF014B" w:rsidRDefault="00B74536" w:rsidP="00CF014B">
      <w:pPr>
        <w:pStyle w:val="Nagwek3"/>
      </w:pPr>
      <w:r>
        <w:t>Do zasilania Access Point-ów należy przewidzieć wykorzystanie dostarczonych przełączników POE oraz dodatkowe zasilacz</w:t>
      </w:r>
      <w:r w:rsidR="00826D73">
        <w:t>e</w:t>
      </w:r>
      <w:r>
        <w:t xml:space="preserve"> POE.</w:t>
      </w:r>
    </w:p>
    <w:p w14:paraId="21C9EFE7" w14:textId="588D2FB1" w:rsidR="003D35AA" w:rsidRDefault="003D35AA" w:rsidP="003D35AA">
      <w:pPr>
        <w:pStyle w:val="Nagwek3"/>
      </w:pPr>
      <w:r w:rsidRPr="009D40F2">
        <w:lastRenderedPageBreak/>
        <w:t xml:space="preserve">Wykonawca dostarczy i zainstaluje </w:t>
      </w:r>
      <w:r>
        <w:t>Ł</w:t>
      </w:r>
      <w:r w:rsidRPr="009D40F2">
        <w:t>ącznik LAN</w:t>
      </w:r>
      <w:r w:rsidR="0059173C">
        <w:t xml:space="preserve"> 20G</w:t>
      </w:r>
      <w:r>
        <w:t>, składający się z minimum 20 włókien światłowodowych wielomodowych OM3. Łącznik należy zakończyć złączami światłowodowymi SC.</w:t>
      </w:r>
    </w:p>
    <w:p w14:paraId="0D8E290F" w14:textId="4F2832CA" w:rsidR="003D35AA" w:rsidRDefault="003D35AA" w:rsidP="00427712">
      <w:pPr>
        <w:pStyle w:val="Nagwek3"/>
      </w:pPr>
      <w:r w:rsidRPr="009D40F2">
        <w:t>Wykonawca zainstaluje</w:t>
      </w:r>
      <w:r>
        <w:t xml:space="preserve"> </w:t>
      </w:r>
      <w:r w:rsidR="0059173C">
        <w:t>Ł</w:t>
      </w:r>
      <w:r w:rsidRPr="009D40F2">
        <w:t>ącznik LAN</w:t>
      </w:r>
      <w:r w:rsidR="0059173C">
        <w:t xml:space="preserve"> 20G </w:t>
      </w:r>
      <w:r w:rsidRPr="009D40F2">
        <w:t>pomiędzy serwerownią główną a</w:t>
      </w:r>
      <w:r w:rsidR="00DC1577">
        <w:t> </w:t>
      </w:r>
      <w:r w:rsidRPr="009D40F2">
        <w:t>serwerownią zapasową.</w:t>
      </w:r>
      <w:r>
        <w:t xml:space="preserve"> Szacowana </w:t>
      </w:r>
      <w:r w:rsidRPr="00226217">
        <w:t xml:space="preserve">długość instalacji </w:t>
      </w:r>
      <w:r>
        <w:t xml:space="preserve">kablowej </w:t>
      </w:r>
      <w:r w:rsidRPr="00226217">
        <w:t xml:space="preserve">dla potrzeb </w:t>
      </w:r>
      <w:r>
        <w:t>łącznika LAN</w:t>
      </w:r>
      <w:r w:rsidRPr="00226217">
        <w:t xml:space="preserve"> wynosi około </w:t>
      </w:r>
      <w:r>
        <w:t>20</w:t>
      </w:r>
      <w:r w:rsidRPr="00226217">
        <w:t>0 metrów.</w:t>
      </w:r>
      <w:r>
        <w:t xml:space="preserve"> Łącznik należy ułożyć wewnątrz budynków.</w:t>
      </w:r>
    </w:p>
    <w:p w14:paraId="30043329" w14:textId="6E3CEAF7" w:rsidR="004C720D" w:rsidRPr="004C720D" w:rsidRDefault="004C720D" w:rsidP="004C720D">
      <w:pPr>
        <w:pStyle w:val="Nagwek3"/>
      </w:pPr>
      <w:r>
        <w:t>Wykonawca zapewni na potrzeby Łącznika LAN dwie przełącznice światłowodowe.</w:t>
      </w:r>
    </w:p>
    <w:p w14:paraId="067C3410" w14:textId="77777777" w:rsidR="00CF014B" w:rsidRDefault="00CF014B" w:rsidP="00CF014B">
      <w:pPr>
        <w:pStyle w:val="Nagwek3"/>
      </w:pPr>
      <w:r w:rsidRPr="00C73033">
        <w:t xml:space="preserve">W </w:t>
      </w:r>
      <w:r>
        <w:t xml:space="preserve">większości </w:t>
      </w:r>
      <w:r w:rsidRPr="00C73033">
        <w:t xml:space="preserve">miejsc </w:t>
      </w:r>
      <w:r>
        <w:t xml:space="preserve">planowanej </w:t>
      </w:r>
      <w:r w:rsidRPr="00C73033">
        <w:t>lokalizacji Access Point-ów znajdują się sufity podwieszane</w:t>
      </w:r>
      <w:r>
        <w:t>, nad którymi zainstalowane się koryta kablowe.</w:t>
      </w:r>
    </w:p>
    <w:p w14:paraId="3D2514D7" w14:textId="77777777" w:rsidR="00B74536" w:rsidRDefault="00B74536" w:rsidP="00B74536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0E0ED356" w14:textId="56CBDEEC" w:rsidR="00AD75CD" w:rsidRPr="00AD75CD" w:rsidRDefault="00B74536" w:rsidP="00A7576B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AD75CD" w:rsidRPr="00AD75CD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449C" w14:textId="77777777" w:rsidR="003D4EF4" w:rsidRDefault="003D4EF4" w:rsidP="00C20796">
      <w:pPr>
        <w:spacing w:after="0" w:line="240" w:lineRule="auto"/>
      </w:pPr>
      <w:r>
        <w:separator/>
      </w:r>
    </w:p>
  </w:endnote>
  <w:endnote w:type="continuationSeparator" w:id="0">
    <w:p w14:paraId="09920FBC" w14:textId="77777777" w:rsidR="003D4EF4" w:rsidRDefault="003D4EF4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C5D5" w14:textId="77777777" w:rsidR="003D4EF4" w:rsidRDefault="003D4EF4" w:rsidP="00C20796">
      <w:pPr>
        <w:spacing w:after="0" w:line="240" w:lineRule="auto"/>
      </w:pPr>
      <w:r>
        <w:separator/>
      </w:r>
    </w:p>
  </w:footnote>
  <w:footnote w:type="continuationSeparator" w:id="0">
    <w:p w14:paraId="475337E5" w14:textId="77777777" w:rsidR="003D4EF4" w:rsidRDefault="003D4EF4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A4CDF"/>
    <w:rsid w:val="000B3DA9"/>
    <w:rsid w:val="000B476B"/>
    <w:rsid w:val="000B5167"/>
    <w:rsid w:val="000C168D"/>
    <w:rsid w:val="000C433A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49DB"/>
    <w:rsid w:val="0018653D"/>
    <w:rsid w:val="00196F25"/>
    <w:rsid w:val="00197FC3"/>
    <w:rsid w:val="001A3E76"/>
    <w:rsid w:val="001B4CDA"/>
    <w:rsid w:val="001C038F"/>
    <w:rsid w:val="001C2714"/>
    <w:rsid w:val="001C3F2D"/>
    <w:rsid w:val="001C47F3"/>
    <w:rsid w:val="001D3F72"/>
    <w:rsid w:val="001E4613"/>
    <w:rsid w:val="001E59CC"/>
    <w:rsid w:val="001E7F0A"/>
    <w:rsid w:val="00205EEB"/>
    <w:rsid w:val="00212A92"/>
    <w:rsid w:val="00214BE6"/>
    <w:rsid w:val="0022301B"/>
    <w:rsid w:val="00224FF1"/>
    <w:rsid w:val="0024290F"/>
    <w:rsid w:val="00256DE5"/>
    <w:rsid w:val="00257CBA"/>
    <w:rsid w:val="00261DC3"/>
    <w:rsid w:val="0026660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B5AEC"/>
    <w:rsid w:val="002C224D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172AD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67E11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1B07"/>
    <w:rsid w:val="003B5513"/>
    <w:rsid w:val="003C753F"/>
    <w:rsid w:val="003D14D3"/>
    <w:rsid w:val="003D35AA"/>
    <w:rsid w:val="003D4EF4"/>
    <w:rsid w:val="003E2DA7"/>
    <w:rsid w:val="004239DF"/>
    <w:rsid w:val="0043101D"/>
    <w:rsid w:val="0043187D"/>
    <w:rsid w:val="00434CFE"/>
    <w:rsid w:val="0044378D"/>
    <w:rsid w:val="004500AD"/>
    <w:rsid w:val="00451768"/>
    <w:rsid w:val="004610E2"/>
    <w:rsid w:val="00463210"/>
    <w:rsid w:val="0046337F"/>
    <w:rsid w:val="0046676D"/>
    <w:rsid w:val="00493831"/>
    <w:rsid w:val="004A2FC8"/>
    <w:rsid w:val="004A57C7"/>
    <w:rsid w:val="004A6D2D"/>
    <w:rsid w:val="004B0A3D"/>
    <w:rsid w:val="004B1174"/>
    <w:rsid w:val="004B5525"/>
    <w:rsid w:val="004C3955"/>
    <w:rsid w:val="004C720D"/>
    <w:rsid w:val="004D1A44"/>
    <w:rsid w:val="004D3AE5"/>
    <w:rsid w:val="004D606E"/>
    <w:rsid w:val="004E260E"/>
    <w:rsid w:val="004E7150"/>
    <w:rsid w:val="004F0272"/>
    <w:rsid w:val="00504DAB"/>
    <w:rsid w:val="00507D07"/>
    <w:rsid w:val="005264B8"/>
    <w:rsid w:val="00531C98"/>
    <w:rsid w:val="005332DE"/>
    <w:rsid w:val="00534BA9"/>
    <w:rsid w:val="00535253"/>
    <w:rsid w:val="00536C3E"/>
    <w:rsid w:val="005519DF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9173C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5176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1EAE"/>
    <w:rsid w:val="00686349"/>
    <w:rsid w:val="0069106A"/>
    <w:rsid w:val="00695D35"/>
    <w:rsid w:val="006974DD"/>
    <w:rsid w:val="006A1F39"/>
    <w:rsid w:val="006A4E69"/>
    <w:rsid w:val="006B30BA"/>
    <w:rsid w:val="006B48FF"/>
    <w:rsid w:val="006D1F02"/>
    <w:rsid w:val="006F08BE"/>
    <w:rsid w:val="006F10CB"/>
    <w:rsid w:val="006F7FE1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0180"/>
    <w:rsid w:val="00764C21"/>
    <w:rsid w:val="00772A7E"/>
    <w:rsid w:val="00773390"/>
    <w:rsid w:val="007756F5"/>
    <w:rsid w:val="00775BD9"/>
    <w:rsid w:val="00776632"/>
    <w:rsid w:val="007823C3"/>
    <w:rsid w:val="00785D6B"/>
    <w:rsid w:val="00794AAA"/>
    <w:rsid w:val="007A18FE"/>
    <w:rsid w:val="007B10A5"/>
    <w:rsid w:val="007B5FC9"/>
    <w:rsid w:val="007B625B"/>
    <w:rsid w:val="007C1D5C"/>
    <w:rsid w:val="007C2EB4"/>
    <w:rsid w:val="007C59EB"/>
    <w:rsid w:val="007D0899"/>
    <w:rsid w:val="007D3AC4"/>
    <w:rsid w:val="007E2616"/>
    <w:rsid w:val="007F6314"/>
    <w:rsid w:val="008052EB"/>
    <w:rsid w:val="00826D73"/>
    <w:rsid w:val="00843F62"/>
    <w:rsid w:val="00845B85"/>
    <w:rsid w:val="008466D3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E3B24"/>
    <w:rsid w:val="008F0FC0"/>
    <w:rsid w:val="008F34F1"/>
    <w:rsid w:val="00900B67"/>
    <w:rsid w:val="009027F1"/>
    <w:rsid w:val="00902F69"/>
    <w:rsid w:val="00903CA4"/>
    <w:rsid w:val="009043EA"/>
    <w:rsid w:val="00911449"/>
    <w:rsid w:val="00920CDF"/>
    <w:rsid w:val="00923BBB"/>
    <w:rsid w:val="00927E7E"/>
    <w:rsid w:val="00934CF4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2547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15074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3706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D75CD"/>
    <w:rsid w:val="00AE50D4"/>
    <w:rsid w:val="00AF4D8F"/>
    <w:rsid w:val="00B030D1"/>
    <w:rsid w:val="00B061D2"/>
    <w:rsid w:val="00B07168"/>
    <w:rsid w:val="00B1068A"/>
    <w:rsid w:val="00B14CC8"/>
    <w:rsid w:val="00B14D24"/>
    <w:rsid w:val="00B16276"/>
    <w:rsid w:val="00B22080"/>
    <w:rsid w:val="00B44996"/>
    <w:rsid w:val="00B47325"/>
    <w:rsid w:val="00B5010C"/>
    <w:rsid w:val="00B51F57"/>
    <w:rsid w:val="00B54420"/>
    <w:rsid w:val="00B74536"/>
    <w:rsid w:val="00B85728"/>
    <w:rsid w:val="00B87AF6"/>
    <w:rsid w:val="00B95F02"/>
    <w:rsid w:val="00BA10F0"/>
    <w:rsid w:val="00BA36F4"/>
    <w:rsid w:val="00BA68C8"/>
    <w:rsid w:val="00BB7624"/>
    <w:rsid w:val="00BC5368"/>
    <w:rsid w:val="00BD6A0E"/>
    <w:rsid w:val="00BD7C5F"/>
    <w:rsid w:val="00BF04D5"/>
    <w:rsid w:val="00BF2222"/>
    <w:rsid w:val="00BF4906"/>
    <w:rsid w:val="00BF6E8D"/>
    <w:rsid w:val="00C042E6"/>
    <w:rsid w:val="00C066FB"/>
    <w:rsid w:val="00C06C6D"/>
    <w:rsid w:val="00C11B47"/>
    <w:rsid w:val="00C13207"/>
    <w:rsid w:val="00C20796"/>
    <w:rsid w:val="00C30144"/>
    <w:rsid w:val="00C32888"/>
    <w:rsid w:val="00C36408"/>
    <w:rsid w:val="00C45EAC"/>
    <w:rsid w:val="00C462B2"/>
    <w:rsid w:val="00C47DA8"/>
    <w:rsid w:val="00C6246A"/>
    <w:rsid w:val="00C63746"/>
    <w:rsid w:val="00C6619A"/>
    <w:rsid w:val="00C6727C"/>
    <w:rsid w:val="00C84640"/>
    <w:rsid w:val="00C96E62"/>
    <w:rsid w:val="00CA43C1"/>
    <w:rsid w:val="00CA6343"/>
    <w:rsid w:val="00CA6E5C"/>
    <w:rsid w:val="00CD69AA"/>
    <w:rsid w:val="00CE09E9"/>
    <w:rsid w:val="00CE36F8"/>
    <w:rsid w:val="00CF014B"/>
    <w:rsid w:val="00D00992"/>
    <w:rsid w:val="00D24D48"/>
    <w:rsid w:val="00D304B3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E86"/>
    <w:rsid w:val="00DC1577"/>
    <w:rsid w:val="00DC42CB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67CDD"/>
    <w:rsid w:val="00E70BC8"/>
    <w:rsid w:val="00E859ED"/>
    <w:rsid w:val="00E85BAE"/>
    <w:rsid w:val="00E879C9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EF04A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0F7E"/>
    <w:rsid w:val="00F6235F"/>
    <w:rsid w:val="00F62A3F"/>
    <w:rsid w:val="00F6372A"/>
    <w:rsid w:val="00F66D01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24</cp:revision>
  <dcterms:created xsi:type="dcterms:W3CDTF">2021-05-19T11:35:00Z</dcterms:created>
  <dcterms:modified xsi:type="dcterms:W3CDTF">2021-07-28T16:30:00Z</dcterms:modified>
</cp:coreProperties>
</file>