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E95D" w14:textId="77777777" w:rsidR="00E629A4" w:rsidRPr="007730B6"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 xml:space="preserve">Załącznik numer </w:t>
      </w:r>
      <w:r w:rsidR="002B6288">
        <w:rPr>
          <w:rFonts w:ascii="Times New Roman" w:eastAsia="Times New Roman" w:hAnsi="Times New Roman" w:cs="Times New Roman"/>
          <w:i/>
          <w:lang w:eastAsia="pl-PL"/>
        </w:rPr>
        <w:t>17b</w:t>
      </w:r>
      <w:r w:rsidR="00A37F52" w:rsidRPr="007730B6">
        <w:rPr>
          <w:rFonts w:ascii="Times New Roman" w:eastAsia="Times New Roman" w:hAnsi="Times New Roman" w:cs="Times New Roman"/>
          <w:i/>
          <w:lang w:eastAsia="pl-PL"/>
        </w:rPr>
        <w:t xml:space="preserve"> </w:t>
      </w:r>
      <w:r w:rsidR="00923FCF" w:rsidRPr="007730B6">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do SWZ</w:t>
      </w:r>
    </w:p>
    <w:p w14:paraId="3E35681B"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1E7AD0D"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4FE68C03" w14:textId="77777777" w:rsidR="00E629A4" w:rsidRPr="007730B6"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W Z Ó R</w:t>
      </w:r>
      <w:r w:rsidR="00923FCF" w:rsidRPr="007730B6">
        <w:rPr>
          <w:rFonts w:ascii="Times New Roman" w:eastAsia="Times New Roman" w:hAnsi="Times New Roman" w:cs="Times New Roman"/>
          <w:b/>
          <w:i/>
          <w:sz w:val="40"/>
          <w:szCs w:val="40"/>
          <w:lang w:eastAsia="pl-PL"/>
        </w:rPr>
        <w:t xml:space="preserve"> </w:t>
      </w: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U M</w:t>
      </w:r>
      <w:r w:rsidR="001C5810"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O W Y</w:t>
      </w:r>
    </w:p>
    <w:p w14:paraId="5A962315"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CCCCE38"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7730B6">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7730B6">
        <w:rPr>
          <w:rFonts w:ascii="Times New Roman" w:eastAsia="Times New Roman" w:hAnsi="Times New Roman" w:cs="Times New Roman"/>
          <w:b/>
          <w:sz w:val="24"/>
          <w:szCs w:val="24"/>
          <w:lang w:eastAsia="pl-PL"/>
        </w:rPr>
        <w:t xml:space="preserve">Oprogramowania Aplikacyjnego, </w:t>
      </w:r>
      <w:r w:rsidRPr="007730B6">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7730B6">
        <w:rPr>
          <w:rFonts w:ascii="Times New Roman" w:eastAsia="Times New Roman" w:hAnsi="Times New Roman" w:cs="Times New Roman"/>
          <w:b/>
          <w:sz w:val="24"/>
          <w:szCs w:val="24"/>
          <w:lang w:eastAsia="pl-PL"/>
        </w:rPr>
        <w:t> </w:t>
      </w:r>
      <w:r w:rsidRPr="007730B6">
        <w:rPr>
          <w:rFonts w:ascii="Times New Roman" w:eastAsia="Times New Roman" w:hAnsi="Times New Roman" w:cs="Times New Roman"/>
          <w:b/>
          <w:sz w:val="24"/>
          <w:szCs w:val="24"/>
          <w:lang w:eastAsia="pl-PL"/>
        </w:rPr>
        <w:t>szpitalu ………..</w:t>
      </w:r>
    </w:p>
    <w:p w14:paraId="68102244"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DFF886F" w14:textId="77777777" w:rsidR="00E629A4" w:rsidRPr="007730B6"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7730B6">
        <w:rPr>
          <w:rFonts w:ascii="Times New Roman" w:eastAsia="Times New Roman" w:hAnsi="Times New Roman" w:cs="Times New Roman"/>
          <w:b/>
          <w:lang w:eastAsia="pl-PL"/>
        </w:rPr>
        <w:t xml:space="preserve">realizowana w ramach postępowania na </w:t>
      </w:r>
      <w:r w:rsidR="008941D4">
        <w:rPr>
          <w:rFonts w:ascii="Times New Roman" w:eastAsia="Times New Roman" w:hAnsi="Times New Roman" w:cs="Times New Roman"/>
          <w:b/>
          <w:lang w:eastAsia="pl-PL"/>
        </w:rPr>
        <w:t>dostawę, instalację i w</w:t>
      </w:r>
      <w:r w:rsidR="008941D4" w:rsidRPr="008941D4">
        <w:rPr>
          <w:rFonts w:ascii="Times New Roman" w:eastAsia="Times New Roman" w:hAnsi="Times New Roman" w:cs="Times New Roman"/>
          <w:b/>
          <w:lang w:eastAsia="pl-PL"/>
        </w:rPr>
        <w:t>drożenie aplikacji i systemów szpitalnych, Lokalnego Oprogramowania Komunikacyjnego, Systemu Autoryzacji i elementów sieci LAN - ETAP III</w:t>
      </w:r>
      <w:r w:rsidR="003E20D9" w:rsidRPr="007730B6">
        <w:rPr>
          <w:rFonts w:ascii="Times New Roman" w:eastAsia="Times New Roman" w:hAnsi="Times New Roman" w:cs="Times New Roman"/>
          <w:b/>
          <w:lang w:eastAsia="pl-PL"/>
        </w:rPr>
        <w:t xml:space="preserve"> </w:t>
      </w:r>
      <w:r w:rsidRPr="007730B6">
        <w:rPr>
          <w:rFonts w:ascii="Times New Roman" w:eastAsia="Calibri" w:hAnsi="Times New Roman" w:cs="Times New Roman"/>
          <w:b/>
          <w:color w:val="000000"/>
          <w:lang w:eastAsia="pl-PL"/>
        </w:rPr>
        <w:t xml:space="preserve">- </w:t>
      </w:r>
      <w:r w:rsidR="004900E1" w:rsidRPr="007730B6">
        <w:rPr>
          <w:rFonts w:ascii="Times New Roman" w:eastAsia="Times New Roman" w:hAnsi="Times New Roman" w:cs="Times New Roman"/>
          <w:b/>
          <w:u w:val="single"/>
          <w:lang w:eastAsia="pl-PL"/>
        </w:rPr>
        <w:t>CZĘŚĆ</w:t>
      </w:r>
      <w:r w:rsidR="002A6723" w:rsidRPr="007730B6">
        <w:rPr>
          <w:rFonts w:ascii="Times New Roman" w:eastAsia="Times New Roman" w:hAnsi="Times New Roman" w:cs="Times New Roman"/>
          <w:b/>
          <w:u w:val="single"/>
          <w:lang w:eastAsia="pl-PL"/>
        </w:rPr>
        <w:t xml:space="preserve"> </w:t>
      </w:r>
      <w:r w:rsidR="00385CF2" w:rsidRPr="007730B6">
        <w:rPr>
          <w:rFonts w:ascii="Times New Roman" w:eastAsia="Times New Roman" w:hAnsi="Times New Roman" w:cs="Times New Roman"/>
          <w:b/>
          <w:u w:val="single"/>
          <w:lang w:eastAsia="pl-PL"/>
        </w:rPr>
        <w:t>,,,,,,,,</w:t>
      </w:r>
    </w:p>
    <w:p w14:paraId="5F21DC38" w14:textId="77777777" w:rsidR="00E629A4" w:rsidRPr="007730B6"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310A3EA4"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zawarta w Poznaniu, dnia ….. 2020 roku pomiędzy :</w:t>
      </w:r>
    </w:p>
    <w:p w14:paraId="7111DB70"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551C4AE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7730B6">
        <w:rPr>
          <w:rFonts w:ascii="Times New Roman" w:eastAsia="Calibri" w:hAnsi="Times New Roman" w:cs="Times New Roman"/>
          <w:b/>
        </w:rPr>
        <w:t>Spółką Szpitale Wielkopolski sp. z o.o.</w:t>
      </w:r>
      <w:r w:rsidRPr="007730B6">
        <w:rPr>
          <w:rFonts w:ascii="Times New Roman" w:eastAsia="Calibri" w:hAnsi="Times New Roman" w:cs="Times New Roman"/>
        </w:rPr>
        <w:t xml:space="preserve"> z siedzibą w Poznaniu, ul Lutycka 34, 60 – 415 Poznań, </w:t>
      </w:r>
      <w:r w:rsidRPr="007730B6">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7730B6">
        <w:rPr>
          <w:rFonts w:ascii="Times New Roman" w:eastAsia="Times New Roman" w:hAnsi="Times New Roman" w:cs="Times New Roman"/>
          <w:b/>
          <w:lang w:eastAsia="ar-SA"/>
        </w:rPr>
        <w:t>Organizatorem Postępowania</w:t>
      </w:r>
      <w:r w:rsidRPr="007730B6">
        <w:rPr>
          <w:rFonts w:ascii="Times New Roman" w:eastAsia="Times New Roman" w:hAnsi="Times New Roman" w:cs="Times New Roman"/>
          <w:lang w:eastAsia="ar-SA"/>
        </w:rPr>
        <w:t xml:space="preserve">, reprezentowaną przez </w:t>
      </w:r>
      <w:r w:rsidR="009B7136" w:rsidRPr="007730B6">
        <w:rPr>
          <w:rFonts w:ascii="Times New Roman" w:eastAsia="Times New Roman" w:hAnsi="Times New Roman" w:cs="Times New Roman"/>
          <w:lang w:eastAsia="ar-SA"/>
        </w:rPr>
        <w:t>………….. zarządu ……</w:t>
      </w:r>
      <w:r w:rsidRPr="007730B6">
        <w:rPr>
          <w:rFonts w:ascii="Times New Roman" w:eastAsia="Times New Roman" w:hAnsi="Times New Roman" w:cs="Times New Roman"/>
          <w:lang w:eastAsia="ar-SA"/>
        </w:rPr>
        <w:t xml:space="preserve">, działającą jako pełnomocnik Zamawiającego, to jest w imieniu i na rzecz Szpitala ……….zwanego dalej </w:t>
      </w:r>
      <w:r w:rsidRPr="007730B6">
        <w:rPr>
          <w:rFonts w:ascii="Times New Roman" w:eastAsia="Times New Roman" w:hAnsi="Times New Roman" w:cs="Times New Roman"/>
          <w:b/>
          <w:lang w:eastAsia="ar-SA"/>
        </w:rPr>
        <w:t xml:space="preserve">Szpitalem </w:t>
      </w:r>
      <w:r w:rsidRPr="007730B6">
        <w:rPr>
          <w:rFonts w:ascii="Times New Roman" w:eastAsia="Times New Roman" w:hAnsi="Times New Roman" w:cs="Times New Roman"/>
          <w:lang w:eastAsia="ar-SA"/>
        </w:rPr>
        <w:t>lub</w:t>
      </w:r>
      <w:r w:rsidRPr="007730B6">
        <w:rPr>
          <w:rFonts w:ascii="Times New Roman" w:eastAsia="Times New Roman" w:hAnsi="Times New Roman" w:cs="Times New Roman"/>
          <w:b/>
          <w:lang w:eastAsia="ar-SA"/>
        </w:rPr>
        <w:t xml:space="preserve"> Zamawiającym</w:t>
      </w:r>
    </w:p>
    <w:p w14:paraId="39734E06"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a</w:t>
      </w:r>
    </w:p>
    <w:p w14:paraId="1785138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Spółką/Firmą.........................</w:t>
      </w:r>
      <w:r w:rsidRPr="007730B6">
        <w:rPr>
          <w:rFonts w:ascii="Times New Roman" w:eastAsia="Times New Roman" w:hAnsi="Times New Roman" w:cs="Times New Roman"/>
          <w:lang w:eastAsia="pl-PL"/>
        </w:rPr>
        <w:t xml:space="preserve"> z siedzibą w......................., ul....................., zwanej dalej </w:t>
      </w:r>
      <w:r w:rsidRPr="007730B6">
        <w:rPr>
          <w:rFonts w:ascii="Times New Roman" w:eastAsia="Times New Roman" w:hAnsi="Times New Roman" w:cs="Times New Roman"/>
          <w:b/>
          <w:lang w:eastAsia="pl-PL"/>
        </w:rPr>
        <w:t>Wykonawcą</w:t>
      </w:r>
      <w:r w:rsidRPr="007730B6">
        <w:rPr>
          <w:rFonts w:ascii="Times New Roman" w:eastAsia="Times New Roman" w:hAnsi="Times New Roman" w:cs="Times New Roman"/>
          <w:lang w:eastAsia="pl-PL"/>
        </w:rPr>
        <w:t>, w imieniu, której działa: …</w:t>
      </w:r>
    </w:p>
    <w:p w14:paraId="674BB3C1"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5E3BE168"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3A433B02"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03B889A"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6F463B9"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28A279A3"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w:t>
      </w:r>
    </w:p>
    <w:p w14:paraId="7C213C5A"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Informacje wprowadzające</w:t>
      </w:r>
    </w:p>
    <w:p w14:paraId="2215363E"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Podstawą zawarcia Umowy, jest wybór najkorzystniejszej oferty, zwanej dalej Ofertą Wykonawcy w Postępowaniu Przetargowym.</w:t>
      </w:r>
    </w:p>
    <w:p w14:paraId="22CEB195"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Postępowanie Przetargowe przeprowadzone zostało przez Organizatora Postępowania </w:t>
      </w:r>
      <w:r w:rsidRPr="007730B6">
        <w:rPr>
          <w:rFonts w:ascii="Times New Roman" w:eastAsia="Times New Roman" w:hAnsi="Times New Roman" w:cs="Times New Roman"/>
          <w:lang w:eastAsia="pl-PL"/>
        </w:rPr>
        <w:lastRenderedPageBreak/>
        <w:t xml:space="preserve">w imieniu i na rzecz Zamawiającego na podstawie przepisów </w:t>
      </w:r>
      <w:r w:rsidR="00803053">
        <w:rPr>
          <w:rFonts w:ascii="Times New Roman" w:eastAsia="Times New Roman" w:hAnsi="Times New Roman" w:cs="Times New Roman"/>
          <w:lang w:eastAsia="pl-PL"/>
        </w:rPr>
        <w:t>Pzp.</w:t>
      </w:r>
    </w:p>
    <w:p w14:paraId="6E7F586C"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670296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Umowę należy zawsze czytać i interpretować, jako całość, to jest łącznie ze wszystkimi jej załącznikami.</w:t>
      </w:r>
    </w:p>
    <w:p w14:paraId="37F0821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20BAD4D7"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840FF3" w14:textId="77777777" w:rsidR="00E629A4" w:rsidRPr="007730B6"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764C0E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 xml:space="preserve">dużą </w:t>
      </w:r>
      <w:r w:rsidRPr="007730B6">
        <w:rPr>
          <w:rFonts w:ascii="Times New Roman" w:eastAsia="Calibri" w:hAnsi="Times New Roman" w:cs="Times New Roman"/>
        </w:rPr>
        <w:t>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robocze/roboczy, to jest dni kalendarzowe</w:t>
      </w:r>
      <w:r w:rsidR="008C3FCA" w:rsidRPr="007730B6">
        <w:rPr>
          <w:rFonts w:ascii="Times New Roman" w:eastAsia="Calibri" w:hAnsi="Times New Roman" w:cs="Times New Roman"/>
        </w:rPr>
        <w:t xml:space="preserve"> z wyłączeniem wszystkich</w:t>
      </w:r>
      <w:r w:rsidRPr="007730B6">
        <w:rPr>
          <w:rFonts w:ascii="Times New Roman" w:eastAsia="Calibri" w:hAnsi="Times New Roman" w:cs="Times New Roman"/>
        </w:rPr>
        <w:t xml:space="preserve"> niedziel</w:t>
      </w:r>
      <w:r w:rsidR="00863452" w:rsidRPr="007730B6">
        <w:rPr>
          <w:rFonts w:ascii="Times New Roman" w:eastAsia="Calibri" w:hAnsi="Times New Roman" w:cs="Times New Roman"/>
        </w:rPr>
        <w:t>, sobót</w:t>
      </w:r>
      <w:r w:rsidRPr="007730B6">
        <w:rPr>
          <w:rFonts w:ascii="Times New Roman" w:eastAsia="Calibri" w:hAnsi="Times New Roman" w:cs="Times New Roman"/>
        </w:rPr>
        <w:t xml:space="preserve"> oraz z wyłączeniem dni ustawowo wolnych od pracy nie będących niedzielami, co oznacza, wszystk</w:t>
      </w:r>
      <w:r w:rsidR="00863452" w:rsidRPr="007730B6">
        <w:rPr>
          <w:rFonts w:ascii="Times New Roman" w:eastAsia="Calibri" w:hAnsi="Times New Roman" w:cs="Times New Roman"/>
        </w:rPr>
        <w:t>ie dni od poniedziałku do piątku</w:t>
      </w:r>
      <w:r w:rsidRPr="007730B6">
        <w:rPr>
          <w:rFonts w:ascii="Times New Roman" w:eastAsia="Calibri" w:hAnsi="Times New Roman" w:cs="Times New Roman"/>
        </w:rPr>
        <w:t xml:space="preserve"> z wyłączeniem dni ustawowo wolnych od pracy;</w:t>
      </w:r>
    </w:p>
    <w:p w14:paraId="6F4A5AA0"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małą</w:t>
      </w:r>
      <w:r w:rsidRPr="007730B6">
        <w:rPr>
          <w:rFonts w:ascii="Times New Roman" w:eastAsia="Calibri" w:hAnsi="Times New Roman" w:cs="Times New Roman"/>
        </w:rPr>
        <w:t xml:space="preserve"> 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kalendarzowe/kalendarzowy, to jest wszystkie dni roku bez jakiegokolwiek wyłączenia;</w:t>
      </w:r>
    </w:p>
    <w:p w14:paraId="1283A92F"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eastAsia="Times New Roman" w:hAnsi="Times New Roman" w:cs="Times New Roman"/>
          <w:b/>
          <w:lang w:eastAsia="pl-PL"/>
        </w:rPr>
        <w:t xml:space="preserve">HIS Aktualny </w:t>
      </w:r>
      <w:r w:rsidRPr="007730B6">
        <w:rPr>
          <w:rFonts w:ascii="Times New Roman" w:eastAsia="Times New Roman" w:hAnsi="Times New Roman" w:cs="Times New Roman"/>
          <w:lang w:eastAsia="pl-PL"/>
        </w:rPr>
        <w:t>lub</w:t>
      </w:r>
      <w:r w:rsidRPr="007730B6">
        <w:rPr>
          <w:rFonts w:ascii="Times New Roman" w:eastAsia="Times New Roman" w:hAnsi="Times New Roman" w:cs="Times New Roman"/>
          <w:b/>
          <w:lang w:eastAsia="pl-PL"/>
        </w:rPr>
        <w:t xml:space="preserve"> System Informatyczny Części Medycznej</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Aktualny –</w:t>
      </w:r>
      <w:r w:rsidRPr="007730B6">
        <w:rPr>
          <w:rFonts w:ascii="Times New Roman" w:eastAsia="Times New Roman" w:hAnsi="Times New Roman" w:cs="Times New Roman"/>
          <w:lang w:eastAsia="pl-PL"/>
        </w:rPr>
        <w:t xml:space="preserve"> całość</w:t>
      </w:r>
      <w:r w:rsidRPr="007730B6">
        <w:rPr>
          <w:rFonts w:ascii="Times New Roman" w:eastAsia="Times New Roman" w:hAnsi="Times New Roman" w:cs="Times New Roman"/>
          <w:b/>
          <w:lang w:eastAsia="pl-PL"/>
        </w:rPr>
        <w:t xml:space="preserve"> </w:t>
      </w:r>
      <w:r w:rsidRPr="007730B6">
        <w:rPr>
          <w:rFonts w:ascii="Times New Roman" w:hAnsi="Times New Roman" w:cs="Times New Roman"/>
        </w:rPr>
        <w:t>zintegrowanego funkcjonalnie lub technologicznie lub organizacyjnie oprogramowania aplikacyjnego (lub oprogramowań aplikacyjnych) zapewniającego wytwarzanie, przetwarzanie, przechowywanie i udostępnianie danych związanych z</w:t>
      </w:r>
      <w:r w:rsidR="00D431EC" w:rsidRPr="007730B6">
        <w:rPr>
          <w:rFonts w:ascii="Times New Roman" w:hAnsi="Times New Roman" w:cs="Times New Roman"/>
        </w:rPr>
        <w:t> </w:t>
      </w:r>
      <w:r w:rsidRPr="007730B6">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7730B6">
        <w:rPr>
          <w:rFonts w:ascii="Times New Roman" w:hAnsi="Times New Roman" w:cs="Times New Roman"/>
        </w:rPr>
        <w:t xml:space="preserve"> </w:t>
      </w:r>
      <w:r w:rsidRPr="007730B6">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7730B6">
        <w:rPr>
          <w:rFonts w:ascii="Times New Roman" w:hAnsi="Times New Roman" w:cs="Times New Roman"/>
        </w:rPr>
        <w:t>;</w:t>
      </w:r>
    </w:p>
    <w:p w14:paraId="5FFE29B1"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HIS Uzupełnienie - </w:t>
      </w:r>
      <w:r w:rsidRPr="007730B6">
        <w:rPr>
          <w:rFonts w:ascii="Times New Roman" w:hAnsi="Times New Roman" w:cs="Times New Roman"/>
        </w:rPr>
        <w:t>obejmuje Oprogramowanie Aplikacyjne i Lokalne Oprogramowanie Komunikacyjne łącznie z Dokumentacją Oprogramowania i</w:t>
      </w:r>
      <w:r w:rsidR="00D21EDC" w:rsidRPr="007730B6">
        <w:rPr>
          <w:rFonts w:ascii="Times New Roman" w:hAnsi="Times New Roman" w:cs="Times New Roman"/>
        </w:rPr>
        <w:t> </w:t>
      </w:r>
      <w:r w:rsidRPr="007730B6">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7730B6">
        <w:rPr>
          <w:rFonts w:ascii="Times New Roman" w:hAnsi="Times New Roman" w:cs="Times New Roman"/>
        </w:rPr>
        <w:t>,</w:t>
      </w:r>
      <w:r w:rsidRPr="007730B6">
        <w:rPr>
          <w:rFonts w:ascii="Times New Roman" w:hAnsi="Times New Roman" w:cs="Times New Roman"/>
        </w:rPr>
        <w:t xml:space="preserve"> wówczas HIS Uzupełnienie zakresem swoim obejmuje udzielenie nowych licencji na dotychczasowe funkcjonalności HIS Aktualnego objętych Uzupełnieniem </w:t>
      </w:r>
      <w:r w:rsidRPr="007730B6">
        <w:rPr>
          <w:rFonts w:ascii="Times New Roman" w:hAnsi="Times New Roman" w:cs="Times New Roman"/>
        </w:rPr>
        <w:lastRenderedPageBreak/>
        <w:t>Funkcjonalnym Typu B</w:t>
      </w:r>
      <w:r w:rsidR="00A425D2" w:rsidRPr="007730B6">
        <w:rPr>
          <w:rFonts w:ascii="Times New Roman" w:hAnsi="Times New Roman" w:cs="Times New Roman"/>
        </w:rPr>
        <w:t>, to jest na Oprogramowanie Aktualne</w:t>
      </w:r>
      <w:r w:rsidRPr="007730B6">
        <w:rPr>
          <w:rFonts w:ascii="Times New Roman" w:hAnsi="Times New Roman" w:cs="Times New Roman"/>
        </w:rPr>
        <w:t xml:space="preserve">. W przypadku o jakim mowa </w:t>
      </w:r>
      <w:r w:rsidR="009B7136" w:rsidRPr="007730B6">
        <w:rPr>
          <w:rFonts w:ascii="Times New Roman" w:hAnsi="Times New Roman" w:cs="Times New Roman"/>
        </w:rPr>
        <w:t xml:space="preserve">w </w:t>
      </w:r>
      <w:r w:rsidRPr="007730B6">
        <w:rPr>
          <w:rFonts w:ascii="Times New Roman" w:hAnsi="Times New Roman" w:cs="Times New Roman"/>
        </w:rPr>
        <w:t>zdaniu poprzednim odnośnie wyłącznie Gwarancji i Rękojmi (to jest na potrzeby Gwarancji i Rękojmi)</w:t>
      </w:r>
      <w:r w:rsidR="00D21EDC" w:rsidRPr="007730B6">
        <w:rPr>
          <w:rFonts w:ascii="Times New Roman" w:hAnsi="Times New Roman" w:cs="Times New Roman"/>
        </w:rPr>
        <w:t xml:space="preserve"> </w:t>
      </w:r>
      <w:r w:rsidRPr="007730B6">
        <w:rPr>
          <w:rFonts w:ascii="Times New Roman" w:hAnsi="Times New Roman" w:cs="Times New Roman"/>
        </w:rPr>
        <w:t>HIS Uzupełnienie obejmuje również HIS Aktualny w zakresie jego funkcjonalności objętych Uzupełnieniem Funkcjonalnym Typu B</w:t>
      </w:r>
      <w:r w:rsidR="00D21EDC" w:rsidRPr="007730B6">
        <w:rPr>
          <w:rFonts w:ascii="Times New Roman" w:hAnsi="Times New Roman" w:cs="Times New Roman"/>
        </w:rPr>
        <w:t>;</w:t>
      </w:r>
      <w:r w:rsidR="004900E1" w:rsidRPr="007730B6">
        <w:rPr>
          <w:rFonts w:ascii="Times New Roman" w:hAnsi="Times New Roman" w:cs="Times New Roman"/>
        </w:rPr>
        <w:t xml:space="preserve"> </w:t>
      </w:r>
    </w:p>
    <w:p w14:paraId="34925F4A"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HIS Właściwy</w:t>
      </w:r>
      <w:r w:rsidRPr="007730B6">
        <w:rPr>
          <w:rFonts w:ascii="Times New Roman" w:hAnsi="Times New Roman" w:cs="Times New Roman"/>
        </w:rPr>
        <w:t xml:space="preserve"> lub </w:t>
      </w:r>
      <w:r w:rsidRPr="007730B6">
        <w:rPr>
          <w:rFonts w:ascii="Times New Roman" w:eastAsia="Times New Roman" w:hAnsi="Times New Roman" w:cs="Times New Roman"/>
          <w:b/>
          <w:lang w:eastAsia="pl-PL"/>
        </w:rPr>
        <w:t xml:space="preserve">System Informatyczny Części Medycznej Właściwy – </w:t>
      </w:r>
      <w:r w:rsidRPr="007730B6">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OPZ</w:t>
      </w:r>
      <w:r w:rsidR="00A7684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zarówno w sferze samego oprogramowania</w:t>
      </w:r>
      <w:r w:rsidR="00D21E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licencji do niego;</w:t>
      </w:r>
    </w:p>
    <w:p w14:paraId="6E5E7A9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Infrastruktura Zamawiającego</w:t>
      </w:r>
      <w:r w:rsidRPr="007730B6">
        <w:rPr>
          <w:rFonts w:ascii="Times New Roman" w:hAnsi="Times New Roman" w:cs="Times New Roman"/>
        </w:rPr>
        <w:t xml:space="preserve"> - znajdująca się w dyspozycji Zamawiającego, w</w:t>
      </w:r>
      <w:r w:rsidR="00D21EDC" w:rsidRPr="007730B6">
        <w:rPr>
          <w:rFonts w:ascii="Times New Roman" w:hAnsi="Times New Roman" w:cs="Times New Roman"/>
        </w:rPr>
        <w:t> </w:t>
      </w:r>
      <w:r w:rsidRPr="007730B6">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7730B6">
        <w:rPr>
          <w:rFonts w:ascii="Times New Roman" w:hAnsi="Times New Roman" w:cs="Times New Roman"/>
        </w:rPr>
        <w:t> </w:t>
      </w:r>
      <w:r w:rsidRPr="007730B6">
        <w:rPr>
          <w:rFonts w:ascii="Times New Roman" w:hAnsi="Times New Roman" w:cs="Times New Roman"/>
        </w:rPr>
        <w:t>usług elektronicznych oraz udostępnianie danych i usług elektronicznych</w:t>
      </w:r>
      <w:r w:rsidR="00D21EDC" w:rsidRPr="007730B6">
        <w:rPr>
          <w:rFonts w:ascii="Times New Roman" w:hAnsi="Times New Roman" w:cs="Times New Roman"/>
        </w:rPr>
        <w:t>;</w:t>
      </w:r>
    </w:p>
    <w:p w14:paraId="3992C5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Lokalne Oprogramowanie Komunikacyjne</w:t>
      </w:r>
      <w:r w:rsidR="00D21EDC" w:rsidRPr="007730B6">
        <w:rPr>
          <w:rFonts w:ascii="Times New Roman" w:hAnsi="Times New Roman" w:cs="Times New Roman"/>
          <w:b/>
        </w:rPr>
        <w:t>,</w:t>
      </w:r>
      <w:r w:rsidRPr="007730B6">
        <w:rPr>
          <w:rFonts w:ascii="Times New Roman" w:hAnsi="Times New Roman" w:cs="Times New Roman"/>
          <w:b/>
        </w:rPr>
        <w:t xml:space="preserve"> </w:t>
      </w:r>
      <w:r w:rsidRPr="007730B6">
        <w:rPr>
          <w:rFonts w:ascii="Times New Roman" w:hAnsi="Times New Roman" w:cs="Times New Roman"/>
        </w:rPr>
        <w:t xml:space="preserve">zwane też </w:t>
      </w:r>
      <w:r w:rsidRPr="007730B6">
        <w:rPr>
          <w:rFonts w:ascii="Times New Roman" w:hAnsi="Times New Roman" w:cs="Times New Roman"/>
          <w:b/>
        </w:rPr>
        <w:t>LOK</w:t>
      </w:r>
      <w:r w:rsidRPr="007730B6">
        <w:rPr>
          <w:rFonts w:ascii="Times New Roman" w:hAnsi="Times New Roman" w:cs="Times New Roman"/>
        </w:rPr>
        <w:t xml:space="preserve"> – </w:t>
      </w:r>
      <w:r w:rsidRPr="007730B6">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jaką Wykonawca obowiązany jest zrealizować zgodnie z Wymaganiami Zamawiającego;</w:t>
      </w:r>
    </w:p>
    <w:p w14:paraId="4EC20C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Licencja LOK – </w:t>
      </w:r>
      <w:r w:rsidRPr="007730B6">
        <w:rPr>
          <w:rFonts w:ascii="Times New Roman" w:hAnsi="Times New Roman" w:cs="Times New Roman"/>
        </w:rPr>
        <w:t>licencja</w:t>
      </w:r>
      <w:r w:rsidR="00A76848" w:rsidRPr="007730B6">
        <w:rPr>
          <w:rFonts w:ascii="Times New Roman" w:hAnsi="Times New Roman" w:cs="Times New Roman"/>
        </w:rPr>
        <w:t>,</w:t>
      </w:r>
      <w:r w:rsidRPr="007730B6">
        <w:rPr>
          <w:rFonts w:ascii="Times New Roman" w:hAnsi="Times New Roman" w:cs="Times New Roman"/>
        </w:rPr>
        <w:t xml:space="preserve"> jaką zgodnie z przepisami ustawy o prawie autorskim i</w:t>
      </w:r>
      <w:r w:rsidR="00D21EDC" w:rsidRPr="007730B6">
        <w:rPr>
          <w:rFonts w:ascii="Times New Roman" w:hAnsi="Times New Roman" w:cs="Times New Roman"/>
        </w:rPr>
        <w:t> </w:t>
      </w:r>
      <w:r w:rsidRPr="007730B6">
        <w:rPr>
          <w:rFonts w:ascii="Times New Roman" w:hAnsi="Times New Roman" w:cs="Times New Roman"/>
        </w:rPr>
        <w:t>prawach pokrewnych z dnia 4 lutego 1994 r. na warunkach opisanych w Umowie Wykonawca udziela Zamawiającemu</w:t>
      </w:r>
      <w:r w:rsidR="00A76848" w:rsidRPr="007730B6">
        <w:rPr>
          <w:rFonts w:ascii="Times New Roman" w:hAnsi="Times New Roman" w:cs="Times New Roman"/>
        </w:rPr>
        <w:t>,</w:t>
      </w:r>
      <w:r w:rsidRPr="007730B6">
        <w:rPr>
          <w:rFonts w:ascii="Times New Roman" w:hAnsi="Times New Roman" w:cs="Times New Roman"/>
        </w:rPr>
        <w:t xml:space="preserve"> dotycząca Lokalnego Oprogramowania Komunikacyjnego;</w:t>
      </w:r>
    </w:p>
    <w:p w14:paraId="055B989D" w14:textId="77777777" w:rsidR="00447B28"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Licencja Oprogramowanie Aplikacyjne </w:t>
      </w:r>
      <w:r w:rsidRPr="007730B6">
        <w:rPr>
          <w:rFonts w:ascii="Times New Roman" w:hAnsi="Times New Roman" w:cs="Times New Roman"/>
          <w:b/>
        </w:rPr>
        <w:t xml:space="preserve">– </w:t>
      </w:r>
      <w:r w:rsidRPr="007730B6">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7730B6">
        <w:rPr>
          <w:rFonts w:ascii="Times New Roman" w:hAnsi="Times New Roman" w:cs="Times New Roman"/>
        </w:rPr>
        <w:t>ca Oprogramowania Aplikacyjnego;</w:t>
      </w:r>
    </w:p>
    <w:p w14:paraId="25FA7177" w14:textId="77777777" w:rsidR="00447B28" w:rsidRPr="007730B6"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b/>
        </w:rPr>
        <w:t xml:space="preserve">Licencja Oprogramowanie Aktualne – </w:t>
      </w:r>
      <w:r w:rsidRPr="007730B6">
        <w:rPr>
          <w:rFonts w:ascii="Times New Roman" w:hAnsi="Times New Roman"/>
        </w:rPr>
        <w:t>licencja jaką zgodnie z przepisami ustawy o</w:t>
      </w:r>
      <w:r w:rsidR="00D21EDC" w:rsidRPr="007730B6">
        <w:rPr>
          <w:rFonts w:ascii="Times New Roman" w:hAnsi="Times New Roman"/>
        </w:rPr>
        <w:t> </w:t>
      </w:r>
      <w:r w:rsidRPr="007730B6">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7730B6">
        <w:rPr>
          <w:rFonts w:ascii="Times New Roman" w:hAnsi="Times New Roman"/>
        </w:rPr>
        <w:t xml:space="preserve"> </w:t>
      </w:r>
      <w:r w:rsidRPr="007730B6">
        <w:rPr>
          <w:rFonts w:ascii="Times New Roman" w:hAnsi="Times New Roman"/>
        </w:rPr>
        <w:t>B2 Zamawiający (licencja dotycząca Oprogramowania Aktualnego będącego częścią HIS Aktualnego realizującego funkcjonalności objęte Uzupełnieniem Funkcjonalnym Zamawiający)</w:t>
      </w:r>
      <w:r w:rsidR="00D21EDC" w:rsidRPr="007730B6">
        <w:rPr>
          <w:rFonts w:ascii="Times New Roman" w:hAnsi="Times New Roman"/>
        </w:rPr>
        <w:t>;</w:t>
      </w:r>
    </w:p>
    <w:p w14:paraId="13DF9F13"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Moduł/Blok Funkcjonalny</w:t>
      </w:r>
      <w:r w:rsidRPr="007730B6">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04E66244"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Negatywny Protokół Odbioru Zasadniczego -</w:t>
      </w:r>
      <w:r w:rsidR="004900E1" w:rsidRPr="007730B6">
        <w:rPr>
          <w:rFonts w:ascii="Times New Roman" w:eastAsia="Calibri" w:hAnsi="Times New Roman" w:cs="Times New Roman"/>
          <w:b/>
        </w:rPr>
        <w:t xml:space="preserve"> </w:t>
      </w:r>
      <w:r w:rsidRPr="007730B6">
        <w:rPr>
          <w:rFonts w:ascii="Times New Roman" w:eastAsia="Calibri" w:hAnsi="Times New Roman" w:cs="Times New Roman"/>
          <w:iCs/>
          <w:color w:val="000000"/>
          <w:lang w:eastAsia="pl-PL"/>
        </w:rPr>
        <w:t>dokument wystawiany przez Zamawiającego dokumentujący Negatywny Odbiór Zasadniczy;</w:t>
      </w:r>
    </w:p>
    <w:p w14:paraId="15546D53"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Odbiór Zasadniczy </w:t>
      </w:r>
      <w:r w:rsidRPr="007730B6">
        <w:rPr>
          <w:rFonts w:ascii="Times New Roman" w:hAnsi="Times New Roman" w:cs="Times New Roman"/>
        </w:rPr>
        <w:t xml:space="preserve">– odbiór przez Zamawiającego Przedmiotu Umowy Zasadniczy stanowiący warunek konieczny zapłaty Wynagrodzenia, obejmujący swoim zakresem </w:t>
      </w:r>
      <w:r w:rsidRPr="007730B6">
        <w:rPr>
          <w:rFonts w:ascii="Times New Roman" w:hAnsi="Times New Roman" w:cs="Times New Roman"/>
        </w:rPr>
        <w:lastRenderedPageBreak/>
        <w:t xml:space="preserve">Przedmiot Umowy Blok A, Przedmiot Umowy Blok B, Przedmiot Umowy Blok C, </w:t>
      </w:r>
      <w:r w:rsidR="00D21EDC" w:rsidRPr="007730B6">
        <w:rPr>
          <w:rFonts w:ascii="Times New Roman" w:hAnsi="Times New Roman" w:cs="Times New Roman"/>
        </w:rPr>
        <w:t xml:space="preserve">Przedmiot Umowy Blok D, Przedmiot Umowy Blok E, </w:t>
      </w:r>
      <w:r w:rsidRPr="007730B6">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7730B6">
        <w:rPr>
          <w:rFonts w:ascii="Times New Roman" w:hAnsi="Times New Roman" w:cs="Times New Roman"/>
        </w:rPr>
        <w:t xml:space="preserve"> </w:t>
      </w:r>
      <w:r w:rsidRPr="008941D4">
        <w:rPr>
          <w:rFonts w:ascii="Times New Roman" w:hAnsi="Times New Roman" w:cs="Times New Roman"/>
          <w:iCs/>
        </w:rPr>
        <w:t>dokumentowany odpowiednio za pomocą Pozytywnego Protokołu Odbioru Zasadniczego</w:t>
      </w:r>
      <w:r w:rsidRPr="007730B6">
        <w:rPr>
          <w:rFonts w:ascii="Times New Roman" w:hAnsi="Times New Roman" w:cs="Times New Roman"/>
        </w:rPr>
        <w:t xml:space="preserve"> lub N</w:t>
      </w:r>
      <w:r w:rsidR="00D21EDC" w:rsidRPr="007730B6">
        <w:rPr>
          <w:rFonts w:ascii="Times New Roman" w:hAnsi="Times New Roman" w:cs="Times New Roman"/>
        </w:rPr>
        <w:t>e</w:t>
      </w:r>
      <w:r w:rsidRPr="007730B6">
        <w:rPr>
          <w:rFonts w:ascii="Times New Roman" w:hAnsi="Times New Roman" w:cs="Times New Roman"/>
        </w:rPr>
        <w:t>gatywnego Protokołu Odbioru Zasadniczego, przy czym tylko Pozytywny Odbiór Zasadniczy</w:t>
      </w:r>
      <w:r w:rsidR="00D21EDC" w:rsidRPr="007730B6">
        <w:rPr>
          <w:rFonts w:ascii="Times New Roman" w:hAnsi="Times New Roman" w:cs="Times New Roman"/>
        </w:rPr>
        <w:t>,</w:t>
      </w:r>
      <w:r w:rsidRPr="007730B6">
        <w:rPr>
          <w:rFonts w:ascii="Times New Roman" w:hAnsi="Times New Roman" w:cs="Times New Roman"/>
        </w:rPr>
        <w:t xml:space="preserve"> dokumentowany Pozytywnym Protokołem Odbioru Zasadniczego</w:t>
      </w:r>
      <w:r w:rsidR="00D21EDC" w:rsidRPr="007730B6">
        <w:rPr>
          <w:rFonts w:ascii="Times New Roman" w:hAnsi="Times New Roman" w:cs="Times New Roman"/>
        </w:rPr>
        <w:t>,</w:t>
      </w:r>
      <w:r w:rsidRPr="007730B6">
        <w:rPr>
          <w:rFonts w:ascii="Times New Roman" w:hAnsi="Times New Roman" w:cs="Times New Roman"/>
        </w:rPr>
        <w:t xml:space="preserve"> uprawnia Wykonawcę do otrzymania Wynagrodzenia;</w:t>
      </w:r>
      <w:r w:rsidR="004900E1" w:rsidRPr="007730B6">
        <w:rPr>
          <w:rFonts w:ascii="Times New Roman" w:hAnsi="Times New Roman" w:cs="Times New Roman"/>
        </w:rPr>
        <w:t xml:space="preserve"> </w:t>
      </w:r>
    </w:p>
    <w:p w14:paraId="62F2B97B" w14:textId="77777777" w:rsidR="00D21EDC" w:rsidRPr="007730B6"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Aktualne</w:t>
      </w:r>
      <w:r w:rsidRPr="007730B6">
        <w:rPr>
          <w:rFonts w:ascii="Times New Roman" w:hAnsi="Times New Roman" w:cs="Times New Roman"/>
        </w:rPr>
        <w:t xml:space="preserve"> </w:t>
      </w:r>
      <w:r w:rsidR="00333749" w:rsidRPr="007730B6">
        <w:rPr>
          <w:rFonts w:ascii="Times New Roman" w:hAnsi="Times New Roman" w:cs="Times New Roman"/>
        </w:rPr>
        <w:t>– cześć oprogramowania HIS Aktualny odpowiadająca wyłącznie za funkcjonalności HIS Aktualny objęty Uzupełnieniem Funkcjonalnym Typu B2 Zamawiający</w:t>
      </w:r>
      <w:r w:rsidR="00E55BCC" w:rsidRPr="007730B6">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7730B6">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14C28398" w14:textId="77777777" w:rsidR="00A023B9"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Aplikacyjne</w:t>
      </w:r>
      <w:r w:rsidRPr="007730B6">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7730B6">
        <w:rPr>
          <w:rFonts w:ascii="Times New Roman" w:hAnsi="Times New Roman" w:cs="Times New Roman"/>
        </w:rPr>
        <w:t>,</w:t>
      </w:r>
      <w:r w:rsidRPr="007730B6">
        <w:rPr>
          <w:rFonts w:ascii="Times New Roman" w:hAnsi="Times New Roman" w:cs="Times New Roman"/>
        </w:rPr>
        <w:t xml:space="preserve"> będące utworem w rozumieniu ustawy </w:t>
      </w:r>
      <w:r w:rsidRPr="007730B6">
        <w:rPr>
          <w:rFonts w:ascii="Times New Roman" w:hAnsi="Times New Roman" w:cs="Times New Roman"/>
          <w:iCs/>
        </w:rPr>
        <w:t>o prawie autorskim i prawach pokrewnych z</w:t>
      </w:r>
      <w:r w:rsidR="00D21EDC" w:rsidRPr="007730B6">
        <w:rPr>
          <w:rFonts w:ascii="Times New Roman" w:hAnsi="Times New Roman" w:cs="Times New Roman"/>
          <w:iCs/>
        </w:rPr>
        <w:t> </w:t>
      </w:r>
      <w:r w:rsidRPr="007730B6">
        <w:rPr>
          <w:rFonts w:ascii="Times New Roman" w:hAnsi="Times New Roman" w:cs="Times New Roman"/>
          <w:iCs/>
        </w:rPr>
        <w:t>dnia 4 lutego 1994 r</w:t>
      </w:r>
      <w:r w:rsidR="00D21EDC" w:rsidRPr="007730B6">
        <w:rPr>
          <w:rFonts w:ascii="Times New Roman" w:hAnsi="Times New Roman" w:cs="Times New Roman"/>
          <w:iCs/>
        </w:rPr>
        <w:t>.,</w:t>
      </w:r>
      <w:r w:rsidRPr="007730B6">
        <w:rPr>
          <w:rFonts w:ascii="Times New Roman" w:hAnsi="Times New Roman" w:cs="Times New Roman"/>
        </w:rPr>
        <w:t xml:space="preserve"> którym Wykonawca, bez naruszania praw osób trzecich, może dysponować w zakresie koniecznym do prawidłowej realizacji Umowy</w:t>
      </w:r>
      <w:r w:rsidR="00D21EDC" w:rsidRPr="007730B6">
        <w:rPr>
          <w:rFonts w:ascii="Times New Roman" w:hAnsi="Times New Roman" w:cs="Times New Roman"/>
        </w:rPr>
        <w:t>,</w:t>
      </w:r>
      <w:r w:rsidRPr="007730B6">
        <w:rPr>
          <w:rFonts w:ascii="Times New Roman" w:hAnsi="Times New Roman" w:cs="Times New Roman"/>
        </w:rPr>
        <w:t xml:space="preserve"> w tym do udzielania Zamawiającemu Licencji Oprogramowanie Aplikacyjne. </w:t>
      </w:r>
      <w:r w:rsidR="00A023B9" w:rsidRPr="007730B6">
        <w:rPr>
          <w:rFonts w:ascii="Times New Roman" w:hAnsi="Times New Roman" w:cs="Times New Roman"/>
        </w:rPr>
        <w:t>Oprogramowanie Aplikacyjne obejmuje łącznie Oprogramowanie Aplikacyjne Typ A i</w:t>
      </w:r>
      <w:r w:rsidR="00D21EDC" w:rsidRPr="007730B6">
        <w:rPr>
          <w:rFonts w:ascii="Times New Roman" w:hAnsi="Times New Roman" w:cs="Times New Roman"/>
        </w:rPr>
        <w:t> </w:t>
      </w:r>
      <w:r w:rsidR="00A023B9" w:rsidRPr="007730B6">
        <w:rPr>
          <w:rFonts w:ascii="Times New Roman" w:hAnsi="Times New Roman" w:cs="Times New Roman"/>
        </w:rPr>
        <w:t>Oprogramowanie Aplikacyjne Typ B</w:t>
      </w:r>
      <w:r w:rsidR="00D21EDC" w:rsidRPr="007730B6">
        <w:rPr>
          <w:rFonts w:ascii="Times New Roman" w:hAnsi="Times New Roman" w:cs="Times New Roman"/>
        </w:rPr>
        <w:t>;</w:t>
      </w:r>
    </w:p>
    <w:p w14:paraId="053F24E1"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A </w:t>
      </w:r>
      <w:r w:rsidRPr="007730B6">
        <w:rPr>
          <w:rFonts w:ascii="Times New Roman" w:hAnsi="Times New Roman" w:cs="Times New Roman"/>
        </w:rPr>
        <w:t>– Oprogramowanie Aplikacyjne dostarczane i Wdrażane przez Wykonawcę jako wykonanie Uzupełnienia Funkcjonalnego Typu A Zamawiający</w:t>
      </w:r>
      <w:r w:rsidR="00D21EDC" w:rsidRPr="007730B6">
        <w:rPr>
          <w:rFonts w:ascii="Times New Roman" w:hAnsi="Times New Roman" w:cs="Times New Roman"/>
        </w:rPr>
        <w:t>,</w:t>
      </w:r>
      <w:r w:rsidRPr="007730B6">
        <w:rPr>
          <w:rFonts w:ascii="Times New Roman" w:hAnsi="Times New Roman" w:cs="Times New Roman"/>
        </w:rPr>
        <w:t xml:space="preserve"> zapewniające uzyskanie nowych funkcjonalności (rozbudowę HIS Aktualnego o nowego funkcjonalności</w:t>
      </w:r>
      <w:r w:rsidRPr="007730B6">
        <w:rPr>
          <w:rFonts w:ascii="Times New Roman" w:hAnsi="Times New Roman" w:cs="Times New Roman"/>
          <w:b/>
        </w:rPr>
        <w:t>)</w:t>
      </w:r>
      <w:r w:rsidR="00847FCD" w:rsidRPr="007730B6">
        <w:rPr>
          <w:rFonts w:ascii="Times New Roman" w:hAnsi="Times New Roman" w:cs="Times New Roman"/>
          <w:b/>
        </w:rPr>
        <w:t xml:space="preserve"> </w:t>
      </w:r>
      <w:r w:rsidR="00847FCD" w:rsidRPr="007730B6">
        <w:rPr>
          <w:rFonts w:ascii="Times New Roman" w:hAnsi="Times New Roman" w:cs="Times New Roman"/>
        </w:rPr>
        <w:t>wskazane w</w:t>
      </w:r>
      <w:r w:rsidR="00D21EDC" w:rsidRPr="007730B6">
        <w:rPr>
          <w:rFonts w:ascii="Times New Roman" w:hAnsi="Times New Roman" w:cs="Times New Roman"/>
        </w:rPr>
        <w:t> </w:t>
      </w:r>
      <w:r w:rsidR="00847FCD" w:rsidRPr="007730B6">
        <w:rPr>
          <w:rFonts w:ascii="Times New Roman" w:eastAsia="Times New Roman" w:hAnsi="Times New Roman" w:cs="Times New Roman"/>
          <w:lang w:eastAsia="pl-PL"/>
        </w:rPr>
        <w:t>§ 3 ust</w:t>
      </w:r>
      <w:r w:rsidR="00D21EDC"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D21EDC"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b;</w:t>
      </w:r>
    </w:p>
    <w:p w14:paraId="62768A3A"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B </w:t>
      </w:r>
      <w:r w:rsidRPr="007730B6">
        <w:rPr>
          <w:rFonts w:ascii="Times New Roman" w:hAnsi="Times New Roman" w:cs="Times New Roman"/>
        </w:rPr>
        <w:t>- Oprogramowanie Aplikacyjne dostarczane i</w:t>
      </w:r>
      <w:r w:rsidR="00D21EDC" w:rsidRPr="007730B6">
        <w:rPr>
          <w:rFonts w:ascii="Times New Roman" w:hAnsi="Times New Roman" w:cs="Times New Roman"/>
        </w:rPr>
        <w:t> </w:t>
      </w:r>
      <w:r w:rsidRPr="007730B6">
        <w:rPr>
          <w:rFonts w:ascii="Times New Roman" w:hAnsi="Times New Roman" w:cs="Times New Roman"/>
        </w:rPr>
        <w:t>Wdrażane przez Wykonawcę jako wykonanie Uz</w:t>
      </w:r>
      <w:r w:rsidR="00847FCD" w:rsidRPr="007730B6">
        <w:rPr>
          <w:rFonts w:ascii="Times New Roman" w:hAnsi="Times New Roman" w:cs="Times New Roman"/>
        </w:rPr>
        <w:t>upełnienia Funkcjonalnego Typu B1</w:t>
      </w:r>
      <w:r w:rsidRPr="007730B6">
        <w:rPr>
          <w:rFonts w:ascii="Times New Roman" w:hAnsi="Times New Roman" w:cs="Times New Roman"/>
        </w:rPr>
        <w:t xml:space="preserve"> Zamawiający</w:t>
      </w:r>
      <w:r w:rsidR="00D21EDC" w:rsidRPr="007730B6">
        <w:rPr>
          <w:rFonts w:ascii="Times New Roman" w:hAnsi="Times New Roman" w:cs="Times New Roman"/>
        </w:rPr>
        <w:t>,</w:t>
      </w:r>
      <w:r w:rsidRPr="007730B6">
        <w:rPr>
          <w:rFonts w:ascii="Times New Roman" w:hAnsi="Times New Roman" w:cs="Times New Roman"/>
        </w:rPr>
        <w:t xml:space="preserve"> zapewniające </w:t>
      </w:r>
      <w:r w:rsidR="00847FCD" w:rsidRPr="007730B6">
        <w:rPr>
          <w:rFonts w:ascii="Times New Roman" w:hAnsi="Times New Roman" w:cs="Times New Roman"/>
        </w:rPr>
        <w:t>zachowanie obecnych</w:t>
      </w:r>
      <w:r w:rsidRPr="007730B6">
        <w:rPr>
          <w:rFonts w:ascii="Times New Roman" w:hAnsi="Times New Roman" w:cs="Times New Roman"/>
        </w:rPr>
        <w:t xml:space="preserve"> funkcjonalności </w:t>
      </w:r>
      <w:r w:rsidR="008C3FCA" w:rsidRPr="007730B6">
        <w:rPr>
          <w:rFonts w:ascii="Times New Roman" w:hAnsi="Times New Roman" w:cs="Times New Roman"/>
        </w:rPr>
        <w:t>HIS Aktualnego na</w:t>
      </w:r>
      <w:r w:rsidR="00847FCD" w:rsidRPr="007730B6">
        <w:rPr>
          <w:rFonts w:ascii="Times New Roman" w:hAnsi="Times New Roman" w:cs="Times New Roman"/>
        </w:rPr>
        <w:t xml:space="preserve"> zmienionych zasadach korzystania/licencjonowania w stosunku do obecnych zasad odnoszących się do tych funkcjonalności </w:t>
      </w:r>
      <w:r w:rsidRPr="007730B6">
        <w:rPr>
          <w:rFonts w:ascii="Times New Roman" w:hAnsi="Times New Roman" w:cs="Times New Roman"/>
        </w:rPr>
        <w:t>(</w:t>
      </w:r>
      <w:r w:rsidR="00847FCD" w:rsidRPr="007730B6">
        <w:rPr>
          <w:rFonts w:ascii="Times New Roman" w:hAnsi="Times New Roman" w:cs="Times New Roman"/>
        </w:rPr>
        <w:t>nie zapewnia rozbudowy</w:t>
      </w:r>
      <w:r w:rsidRPr="007730B6">
        <w:rPr>
          <w:rFonts w:ascii="Times New Roman" w:hAnsi="Times New Roman" w:cs="Times New Roman"/>
        </w:rPr>
        <w:t xml:space="preserve"> HIS Aktualnego o nowego funkcjonalności</w:t>
      </w:r>
      <w:r w:rsidR="00847FCD" w:rsidRPr="007730B6">
        <w:rPr>
          <w:rFonts w:ascii="Times New Roman" w:hAnsi="Times New Roman" w:cs="Times New Roman"/>
        </w:rPr>
        <w:t>)</w:t>
      </w:r>
      <w:r w:rsidR="00847FCD" w:rsidRPr="007730B6">
        <w:rPr>
          <w:rFonts w:ascii="Times New Roman" w:hAnsi="Times New Roman" w:cs="Times New Roman"/>
          <w:b/>
        </w:rPr>
        <w:t xml:space="preserve"> </w:t>
      </w:r>
      <w:r w:rsidR="00847FCD" w:rsidRPr="007730B6">
        <w:rPr>
          <w:rFonts w:ascii="Times New Roman" w:hAnsi="Times New Roman" w:cs="Times New Roman"/>
        </w:rPr>
        <w:t xml:space="preserve">wskazane w </w:t>
      </w:r>
      <w:r w:rsidR="00847FCD" w:rsidRPr="007730B6">
        <w:rPr>
          <w:rFonts w:ascii="Times New Roman" w:eastAsia="Times New Roman" w:hAnsi="Times New Roman" w:cs="Times New Roman"/>
          <w:lang w:eastAsia="pl-PL"/>
        </w:rPr>
        <w:t>§ 3 ust</w:t>
      </w:r>
      <w:r w:rsidR="00BE1FE0"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BE1FE0"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c;</w:t>
      </w:r>
    </w:p>
    <w:p w14:paraId="78A1BFA3"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Organizator Postępowania</w:t>
      </w:r>
      <w:r w:rsidRPr="007730B6">
        <w:rPr>
          <w:rFonts w:ascii="Times New Roman" w:eastAsia="Times New Roman" w:hAnsi="Times New Roman" w:cs="Times New Roman"/>
          <w:lang w:eastAsia="pl-PL"/>
        </w:rPr>
        <w:t xml:space="preserve"> – spółka </w:t>
      </w:r>
      <w:r w:rsidR="004900E1" w:rsidRPr="007730B6">
        <w:rPr>
          <w:rFonts w:ascii="Times New Roman" w:eastAsia="Calibri" w:hAnsi="Times New Roman" w:cs="Times New Roman"/>
        </w:rPr>
        <w:t>Szpitale Wielkopolski</w:t>
      </w:r>
      <w:r w:rsidRPr="007730B6">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w:t>
      </w:r>
      <w:r w:rsidR="004900E1" w:rsidRPr="007730B6">
        <w:rPr>
          <w:rFonts w:ascii="Times New Roman" w:eastAsia="Calibri" w:hAnsi="Times New Roman" w:cs="Times New Roman"/>
        </w:rPr>
        <w:t xml:space="preserve"> </w:t>
      </w:r>
    </w:p>
    <w:p w14:paraId="7041D7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 Całość</w:t>
      </w:r>
      <w:r w:rsidRPr="007730B6">
        <w:rPr>
          <w:rFonts w:ascii="Times New Roman" w:eastAsia="Times New Roman" w:hAnsi="Times New Roman" w:cs="Times New Roman"/>
          <w:lang w:eastAsia="pl-PL"/>
        </w:rPr>
        <w:t xml:space="preserve"> – opis przedmiotu zamówienia w Postępowaniu Przetargowym Całość</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2907BD7C" w14:textId="77777777" w:rsidR="00803053" w:rsidRDefault="00E629A4"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w:t>
      </w:r>
      <w:r w:rsidRPr="007730B6">
        <w:rPr>
          <w:rFonts w:ascii="Times New Roman" w:eastAsia="Times New Roman" w:hAnsi="Times New Roman" w:cs="Times New Roman"/>
          <w:lang w:eastAsia="pl-PL"/>
        </w:rPr>
        <w:t xml:space="preserve"> - opis przedmiotu zamówienia w Postępowaniu Przetargowym,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OPZ Całość odnosząca się i dotycząca Zamawiającego, to jest OPZ Całość w zakresie </w:t>
      </w:r>
      <w:r w:rsidR="008C3FCA" w:rsidRPr="007730B6">
        <w:rPr>
          <w:rFonts w:ascii="Times New Roman" w:eastAsia="Times New Roman" w:hAnsi="Times New Roman" w:cs="Times New Roman"/>
          <w:lang w:eastAsia="pl-PL"/>
        </w:rPr>
        <w:t xml:space="preserve">części </w:t>
      </w:r>
      <w:r w:rsidR="00385C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Postępowania Przetargowego Całość;</w:t>
      </w:r>
    </w:p>
    <w:p w14:paraId="28FCF6EB" w14:textId="77777777" w:rsidR="00803053" w:rsidRPr="008941D4" w:rsidRDefault="00803053"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color w:val="000000"/>
          <w:sz w:val="24"/>
          <w:szCs w:val="24"/>
        </w:rPr>
        <w:t>Pełnomocnictwo Partnera Wiodącego</w:t>
      </w:r>
      <w:r w:rsidRPr="008941D4">
        <w:rPr>
          <w:rFonts w:ascii="Times New Roman" w:eastAsia="Calibri" w:hAnsi="Times New Roman" w:cs="Times New Roman"/>
          <w:color w:val="000000"/>
          <w:sz w:val="24"/>
          <w:szCs w:val="24"/>
        </w:rPr>
        <w:t xml:space="preserve"> - uchwała Zarządu Województwa </w:t>
      </w:r>
      <w:r w:rsidRPr="008941D4">
        <w:rPr>
          <w:rFonts w:ascii="Times New Roman" w:eastAsia="Calibri" w:hAnsi="Times New Roman" w:cs="Times New Roman"/>
          <w:color w:val="000000"/>
          <w:sz w:val="24"/>
          <w:szCs w:val="24"/>
        </w:rPr>
        <w:lastRenderedPageBreak/>
        <w:t xml:space="preserve">Wielkopolskiego w sprawie </w:t>
      </w:r>
      <w:r w:rsidRPr="008941D4">
        <w:rPr>
          <w:rFonts w:ascii="Times New Roman" w:eastAsia="Times New Roman" w:hAnsi="Times New Roman" w:cs="Times New Roman"/>
          <w:sz w:val="24"/>
          <w:szCs w:val="24"/>
        </w:rPr>
        <w:t>upoważnienia spółki Szpitale Wielkopolski</w:t>
      </w:r>
      <w:r w:rsidRPr="008941D4">
        <w:rPr>
          <w:rFonts w:ascii="Times New Roman" w:eastAsia="Calibri" w:hAnsi="Times New Roman" w:cs="Times New Roman"/>
          <w:color w:val="000000"/>
          <w:sz w:val="24"/>
          <w:szCs w:val="24"/>
        </w:rPr>
        <w:t xml:space="preserve"> sp. z o.o.</w:t>
      </w:r>
      <w:r w:rsidRPr="008941D4">
        <w:rPr>
          <w:rFonts w:ascii="Times New Roman" w:eastAsia="Times New Roman" w:hAnsi="Times New Roman" w:cs="Times New Roman"/>
          <w:sz w:val="24"/>
          <w:szCs w:val="24"/>
        </w:rPr>
        <w:t xml:space="preserve"> </w:t>
      </w:r>
      <w:r w:rsidRPr="008941D4">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Pr="008941D4">
        <w:rPr>
          <w:rFonts w:ascii="Times New Roman" w:eastAsia="Times New Roman" w:hAnsi="Times New Roman" w:cs="Times New Roman"/>
          <w:sz w:val="24"/>
          <w:szCs w:val="24"/>
        </w:rPr>
        <w:t xml:space="preserve">Projektu </w:t>
      </w:r>
      <w:r w:rsidRPr="008941D4">
        <w:rPr>
          <w:rFonts w:ascii="Times New Roman" w:eastAsia="Calibri" w:hAnsi="Times New Roman" w:cs="Times New Roman"/>
          <w:sz w:val="24"/>
          <w:szCs w:val="24"/>
        </w:rPr>
        <w:t xml:space="preserve">na podstawie którego Zarząd Województwa Wielkopolskiego, </w:t>
      </w:r>
      <w:r w:rsidRPr="008941D4">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Pzp do wspólnego przeprowadzenia postępowań,  powierzył w trybie art. 37 ust 2, 3 pkt 3-4, ust 4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0B996A0B" w14:textId="77777777" w:rsidR="00803053" w:rsidRPr="008941D4" w:rsidRDefault="00803053"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sz w:val="24"/>
          <w:szCs w:val="24"/>
        </w:rPr>
        <w:t xml:space="preserve">Porozumienie </w:t>
      </w:r>
      <w:r w:rsidRPr="008941D4">
        <w:rPr>
          <w:rFonts w:ascii="Times New Roman" w:eastAsia="Calibri" w:hAnsi="Times New Roman" w:cs="Times New Roman"/>
          <w:sz w:val="24"/>
          <w:szCs w:val="24"/>
        </w:rPr>
        <w:t>– zawarte pomiędzy wszystkimi Partnerami i Uczestnikami Projektu porozumienie zawarte w trybie art. 38 ust. Pzp</w:t>
      </w:r>
    </w:p>
    <w:p w14:paraId="1785E537" w14:textId="77777777" w:rsidR="00803053" w:rsidRPr="007730B6" w:rsidRDefault="00803053" w:rsidP="008941D4">
      <w:pPr>
        <w:pStyle w:val="Akapitzlist"/>
        <w:widowControl w:val="0"/>
        <w:spacing w:line="320" w:lineRule="atLeast"/>
        <w:ind w:left="567" w:right="708"/>
        <w:jc w:val="both"/>
        <w:rPr>
          <w:rFonts w:ascii="Times New Roman" w:eastAsia="Times New Roman" w:hAnsi="Times New Roman" w:cs="Times New Roman"/>
          <w:lang w:eastAsia="pl-PL"/>
        </w:rPr>
      </w:pPr>
    </w:p>
    <w:p w14:paraId="06B731D2" w14:textId="77777777" w:rsidR="00E629A4" w:rsidRPr="00803053" w:rsidRDefault="00E629A4" w:rsidP="0080305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803053">
        <w:rPr>
          <w:rFonts w:ascii="Times New Roman" w:eastAsia="Calibri" w:hAnsi="Times New Roman" w:cs="Times New Roman"/>
          <w:b/>
          <w:color w:val="000000"/>
          <w:lang w:eastAsia="pl-PL"/>
        </w:rPr>
        <w:t xml:space="preserve">Platforma Regionalna </w:t>
      </w:r>
      <w:r w:rsidRPr="00803053">
        <w:rPr>
          <w:rFonts w:ascii="Times New Roman" w:eastAsia="Calibri" w:hAnsi="Times New Roman" w:cs="Times New Roman"/>
          <w:color w:val="000000"/>
          <w:lang w:eastAsia="pl-PL"/>
        </w:rPr>
        <w:t xml:space="preserve">- </w:t>
      </w:r>
      <w:r w:rsidRPr="00803053">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3CFEF9AA"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Przepisy Prawa</w:t>
      </w:r>
      <w:r w:rsidRPr="007730B6">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CBCC753" w14:textId="77777777" w:rsidR="008C3FCA"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lastRenderedPageBreak/>
        <w:t>Postępowanie Przetargowe</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7730B6">
        <w:rPr>
          <w:rFonts w:ascii="Times New Roman" w:eastAsia="Times New Roman" w:hAnsi="Times New Roman" w:cs="Times New Roman"/>
          <w:lang w:eastAsia="pl-PL"/>
        </w:rPr>
        <w:t xml:space="preserve">dostawę </w:t>
      </w:r>
      <w:r w:rsidRPr="007730B6">
        <w:rPr>
          <w:rFonts w:ascii="Times New Roman" w:eastAsia="Times New Roman" w:hAnsi="Times New Roman" w:cs="Times New Roman"/>
          <w:lang w:eastAsia="pl-PL"/>
        </w:rPr>
        <w:t>Systemu Autoryzacji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t>
      </w:r>
      <w:r w:rsidR="00B63E2A" w:rsidRPr="007730B6">
        <w:rPr>
          <w:rFonts w:ascii="Times New Roman" w:eastAsia="Calibri" w:hAnsi="Times New Roman" w:cs="Times New Roman"/>
          <w:color w:val="000000"/>
          <w:lang w:eastAsia="pl-PL"/>
        </w:rPr>
        <w:t xml:space="preserve">- </w:t>
      </w:r>
      <w:r w:rsidR="008C3FCA" w:rsidRPr="007730B6">
        <w:rPr>
          <w:rFonts w:ascii="Times New Roman" w:eastAsia="Calibri" w:hAnsi="Times New Roman" w:cs="Times New Roman"/>
          <w:color w:val="000000"/>
          <w:lang w:eastAsia="pl-PL"/>
        </w:rPr>
        <w:t>Etap II</w:t>
      </w:r>
      <w:r w:rsidRPr="007730B6">
        <w:rPr>
          <w:rFonts w:ascii="Times New Roman" w:eastAsia="Times New Roman" w:hAnsi="Times New Roman" w:cs="Times New Roman"/>
          <w:lang w:eastAsia="pl-PL"/>
        </w:rPr>
        <w:t xml:space="preserve"> </w:t>
      </w:r>
      <w:r w:rsidR="004900E1" w:rsidRPr="007730B6">
        <w:rPr>
          <w:rFonts w:ascii="Times New Roman" w:eastAsia="Times New Roman" w:hAnsi="Times New Roman" w:cs="Times New Roman"/>
          <w:lang w:eastAsia="pl-PL"/>
        </w:rPr>
        <w:t>CZĘŚĆ</w:t>
      </w:r>
      <w:r w:rsidR="008C3FCA" w:rsidRPr="007730B6">
        <w:rPr>
          <w:rFonts w:ascii="Times New Roman" w:eastAsia="Times New Roman" w:hAnsi="Times New Roman" w:cs="Times New Roman"/>
          <w:lang w:eastAsia="pl-PL"/>
        </w:rPr>
        <w:t xml:space="preserve"> </w:t>
      </w:r>
      <w:r w:rsidR="00385CF2" w:rsidRPr="007730B6">
        <w:rPr>
          <w:rFonts w:ascii="Times New Roman" w:eastAsia="Times New Roman" w:hAnsi="Times New Roman" w:cs="Times New Roman"/>
          <w:lang w:eastAsia="pl-PL"/>
        </w:rPr>
        <w:t>,,,,,</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w:t>
      </w:r>
      <w:r w:rsidR="008C3FCA" w:rsidRPr="007730B6">
        <w:rPr>
          <w:rFonts w:ascii="Times New Roman" w:eastAsia="Times New Roman" w:hAnsi="Times New Roman" w:cs="Times New Roman"/>
          <w:color w:val="000000" w:themeColor="text1"/>
          <w:lang w:eastAsia="pl-PL"/>
        </w:rPr>
        <w:t>/</w:t>
      </w:r>
      <w:r w:rsidR="00BE1FE0" w:rsidRPr="007730B6">
        <w:rPr>
          <w:rFonts w:ascii="Times New Roman" w:eastAsia="Times New Roman" w:hAnsi="Times New Roman" w:cs="Times New Roman"/>
          <w:color w:val="000000" w:themeColor="text1"/>
          <w:lang w:eastAsia="pl-PL"/>
        </w:rPr>
        <w:t xml:space="preserve">2020 </w:t>
      </w:r>
      <w:r w:rsidR="008C3FCA" w:rsidRPr="007730B6">
        <w:rPr>
          <w:rFonts w:ascii="Times New Roman" w:eastAsia="Times New Roman" w:hAnsi="Times New Roman" w:cs="Times New Roman"/>
          <w:color w:val="000000" w:themeColor="text1"/>
          <w:lang w:eastAsia="pl-PL"/>
        </w:rPr>
        <w:t>dotyczące części ……..</w:t>
      </w:r>
      <w:r w:rsidR="00BE1FE0" w:rsidRPr="007730B6">
        <w:rPr>
          <w:rFonts w:ascii="Times New Roman" w:eastAsia="Times New Roman" w:hAnsi="Times New Roman" w:cs="Times New Roman"/>
          <w:color w:val="000000" w:themeColor="text1"/>
          <w:lang w:eastAsia="pl-PL"/>
        </w:rPr>
        <w:t>,</w:t>
      </w:r>
      <w:r w:rsidR="004900E1"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7730B6">
        <w:rPr>
          <w:rFonts w:ascii="Times New Roman" w:eastAsia="Calibri" w:hAnsi="Times New Roman" w:cs="Times New Roman"/>
        </w:rPr>
        <w:t xml:space="preserve">i się i dotyczy </w:t>
      </w:r>
      <w:r w:rsidR="009D72C3" w:rsidRPr="007730B6">
        <w:rPr>
          <w:rFonts w:ascii="Times New Roman" w:eastAsia="Calibri" w:hAnsi="Times New Roman" w:cs="Times New Roman"/>
        </w:rPr>
        <w:t xml:space="preserve">części </w:t>
      </w:r>
      <w:r w:rsidR="00385CF2" w:rsidRPr="007730B6">
        <w:rPr>
          <w:rFonts w:ascii="Times New Roman" w:eastAsia="Calibri" w:hAnsi="Times New Roman" w:cs="Times New Roman"/>
        </w:rPr>
        <w:t>,,,,,,</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w:t>
      </w:r>
    </w:p>
    <w:p w14:paraId="11378975" w14:textId="77777777" w:rsidR="00E629A4"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 Całość</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w:t>
      </w:r>
      <w:r w:rsidR="00BE1FE0" w:rsidRPr="007730B6">
        <w:rPr>
          <w:rFonts w:ascii="Times New Roman" w:eastAsia="Times New Roman" w:hAnsi="Times New Roman" w:cs="Times New Roman"/>
          <w:lang w:eastAsia="pl-PL"/>
        </w:rPr>
        <w:t> w</w:t>
      </w:r>
      <w:r w:rsidRPr="007730B6">
        <w:rPr>
          <w:rFonts w:ascii="Times New Roman" w:eastAsia="Times New Roman" w:hAnsi="Times New Roman" w:cs="Times New Roman"/>
          <w:lang w:eastAsia="pl-PL"/>
        </w:rPr>
        <w:t>drożeni</w:t>
      </w:r>
      <w:r w:rsidR="00BE1F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7730B6">
        <w:rPr>
          <w:rFonts w:ascii="Times New Roman" w:eastAsia="Calibri" w:hAnsi="Times New Roman" w:cs="Times New Roman"/>
          <w:color w:val="000000"/>
          <w:lang w:eastAsia="pl-PL"/>
        </w:rPr>
        <w:t xml:space="preserve"> Etap II</w:t>
      </w:r>
      <w:r w:rsidR="00BE1FE0" w:rsidRPr="007730B6">
        <w:rPr>
          <w:rFonts w:ascii="Times New Roman" w:eastAsia="Calibri" w:hAnsi="Times New Roman" w:cs="Times New Roman"/>
          <w:color w:val="000000"/>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,,,,,/20</w:t>
      </w:r>
      <w:r w:rsidR="00BE1FE0" w:rsidRPr="007730B6">
        <w:rPr>
          <w:rFonts w:ascii="Times New Roman" w:eastAsia="Times New Roman" w:hAnsi="Times New Roman" w:cs="Times New Roman"/>
          <w:color w:val="000000" w:themeColor="text1"/>
          <w:lang w:eastAsia="pl-PL"/>
        </w:rPr>
        <w:t>20,</w:t>
      </w:r>
      <w:r w:rsidRPr="007730B6">
        <w:rPr>
          <w:rFonts w:ascii="Times New Roman" w:eastAsia="Times New Roman" w:hAnsi="Times New Roman" w:cs="Times New Roman"/>
          <w:color w:val="000000" w:themeColor="text1"/>
          <w:lang w:eastAsia="pl-PL"/>
        </w:rPr>
        <w:t xml:space="preserve"> dotyczące wszystkich jego części</w:t>
      </w:r>
      <w:r w:rsidR="00BE1FE0" w:rsidRPr="007730B6">
        <w:rPr>
          <w:rFonts w:ascii="Times New Roman" w:eastAsia="Times New Roman" w:hAnsi="Times New Roman" w:cs="Times New Roman"/>
          <w:color w:val="000000" w:themeColor="text1"/>
          <w:lang w:eastAsia="pl-PL"/>
        </w:rPr>
        <w:t>,</w:t>
      </w:r>
      <w:r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Zamawiającego Razem l</w:t>
      </w:r>
      <w:r w:rsidR="008C3FCA" w:rsidRPr="007730B6">
        <w:rPr>
          <w:rFonts w:ascii="Times New Roman" w:eastAsia="Calibri" w:hAnsi="Times New Roman" w:cs="Times New Roman"/>
        </w:rPr>
        <w:t>ub części Zamawiającego Razem (</w:t>
      </w:r>
      <w:r w:rsidRPr="007730B6">
        <w:rPr>
          <w:rFonts w:ascii="Times New Roman" w:eastAsia="Calibri" w:hAnsi="Times New Roman" w:cs="Times New Roman"/>
        </w:rPr>
        <w:t>nie wszystkich Zamawiających Indywidualnych);</w:t>
      </w:r>
    </w:p>
    <w:p w14:paraId="1AA0F9D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Pozytywny Protokół Odbioru Zasadniczego –</w:t>
      </w:r>
      <w:r w:rsidRPr="007730B6">
        <w:rPr>
          <w:rFonts w:ascii="Times New Roman" w:eastAsia="Calibri" w:hAnsi="Times New Roman" w:cs="Times New Roman"/>
          <w:iCs/>
          <w:color w:val="000000"/>
          <w:lang w:eastAsia="pl-PL"/>
        </w:rPr>
        <w:t xml:space="preserve"> dokument wystawiany przez Zamawiającego dokumentujący Pozytywny Odbiór Zasadniczy;</w:t>
      </w:r>
    </w:p>
    <w:p w14:paraId="2C9E5B25"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Times New Roman" w:hAnsi="Times New Roman" w:cs="Times New Roman"/>
          <w:b/>
          <w:lang w:eastAsia="pl-PL"/>
        </w:rPr>
        <w:t>Projekt</w:t>
      </w:r>
      <w:r w:rsidRPr="007730B6">
        <w:rPr>
          <w:rFonts w:ascii="Times New Roman" w:eastAsia="Times New Roman" w:hAnsi="Times New Roman" w:cs="Times New Roman"/>
          <w:lang w:eastAsia="pl-PL"/>
        </w:rPr>
        <w:t xml:space="preserve"> –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rojekt </w:t>
      </w:r>
      <w:r w:rsidRPr="007730B6">
        <w:rPr>
          <w:rFonts w:ascii="Times New Roman" w:hAnsi="Times New Roman" w:cs="Times New Roman"/>
        </w:rPr>
        <w:t xml:space="preserve">pod nazwą </w:t>
      </w:r>
      <w:r w:rsidRPr="007730B6">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7730B6">
        <w:rPr>
          <w:rFonts w:ascii="Times New Roman" w:eastAsia="Calibri" w:hAnsi="Times New Roman" w:cs="Times New Roman"/>
          <w:iCs/>
          <w:color w:val="000000"/>
          <w:lang w:eastAsia="pl-PL"/>
        </w:rPr>
        <w:t>Osi Priorytetowej 2. Społeczeństwo Informacyjne,</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7730B6">
        <w:rPr>
          <w:rFonts w:ascii="Times New Roman" w:eastAsia="Calibri" w:hAnsi="Times New Roman" w:cs="Times New Roman"/>
          <w:iCs/>
          <w:color w:val="000000"/>
          <w:lang w:eastAsia="pl-PL"/>
        </w:rPr>
        <w:t> </w:t>
      </w:r>
      <w:r w:rsidRPr="007730B6">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7730B6">
        <w:rPr>
          <w:rFonts w:ascii="Times New Roman" w:eastAsia="Calibri" w:hAnsi="Times New Roman" w:cs="Times New Roman"/>
          <w:iCs/>
          <w:color w:val="000000"/>
          <w:lang w:eastAsia="pl-PL"/>
        </w:rPr>
        <w:t>ie Zamawiającymi Indywidualnymi;</w:t>
      </w:r>
    </w:p>
    <w:p w14:paraId="521B555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w:t>
      </w:r>
      <w:r w:rsidRPr="007730B6">
        <w:rPr>
          <w:rFonts w:ascii="Times New Roman" w:eastAsia="Calibri" w:hAnsi="Times New Roman" w:cs="Times New Roman"/>
          <w:iCs/>
          <w:color w:val="000000"/>
          <w:lang w:eastAsia="pl-PL"/>
        </w:rPr>
        <w:t>– obejmuje Przedmiot Umowy Blok A</w:t>
      </w:r>
      <w:r w:rsidR="00BE1FE0"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B</w:t>
      </w:r>
      <w:r w:rsidR="00BE1FE0"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Przedmiot Umowy Blok C</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D</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p>
    <w:p w14:paraId="7DA5953C" w14:textId="77777777" w:rsidR="009916F3"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A </w:t>
      </w:r>
      <w:r w:rsidRPr="007730B6">
        <w:rPr>
          <w:rFonts w:ascii="Times New Roman" w:eastAsia="Calibri" w:hAnsi="Times New Roman" w:cs="Times New Roman"/>
          <w:iCs/>
          <w:color w:val="000000"/>
          <w:lang w:eastAsia="pl-PL"/>
        </w:rPr>
        <w:t>– część przedmiotu Umowy odnosząca się do Oprogramowania Aplikacyjnego</w:t>
      </w:r>
      <w:r w:rsidR="009916F3" w:rsidRPr="007730B6">
        <w:rPr>
          <w:rFonts w:ascii="Times New Roman" w:eastAsia="Calibri" w:hAnsi="Times New Roman" w:cs="Times New Roman"/>
          <w:iCs/>
          <w:color w:val="000000"/>
          <w:lang w:eastAsia="pl-PL"/>
        </w:rPr>
        <w:t xml:space="preserve"> Typ A</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7730B6">
        <w:rPr>
          <w:rFonts w:ascii="Times New Roman" w:eastAsia="Calibri" w:hAnsi="Times New Roman" w:cs="Times New Roman"/>
          <w:iCs/>
          <w:color w:val="000000"/>
          <w:lang w:eastAsia="pl-PL"/>
        </w:rPr>
        <w:t>Typ</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 xml:space="preserve">A </w:t>
      </w:r>
      <w:r w:rsidRPr="007730B6">
        <w:rPr>
          <w:rFonts w:ascii="Times New Roman" w:eastAsia="Calibri" w:hAnsi="Times New Roman" w:cs="Times New Roman"/>
          <w:iCs/>
          <w:color w:val="000000"/>
          <w:lang w:eastAsia="pl-PL"/>
        </w:rPr>
        <w:t>oraz zapewnienie Gwarancji i Rękojmi dla Oprogramowania Aplikacyjnego</w:t>
      </w:r>
      <w:r w:rsidR="009916F3" w:rsidRPr="007730B6">
        <w:rPr>
          <w:rFonts w:ascii="Times New Roman" w:eastAsia="Calibri" w:hAnsi="Times New Roman" w:cs="Times New Roman"/>
          <w:iCs/>
          <w:color w:val="000000"/>
          <w:lang w:eastAsia="pl-PL"/>
        </w:rPr>
        <w:t xml:space="preserve"> Typ </w:t>
      </w:r>
      <w:r w:rsidR="009916F3" w:rsidRPr="007730B6">
        <w:rPr>
          <w:rFonts w:ascii="Times New Roman" w:eastAsia="Calibri" w:hAnsi="Times New Roman" w:cs="Times New Roman"/>
          <w:iCs/>
          <w:color w:val="000000"/>
          <w:lang w:eastAsia="pl-PL"/>
        </w:rPr>
        <w:lastRenderedPageBreak/>
        <w:t>A -– realizowany w ramach Uzupełnienia Funkcjonalnego Typu</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A Zamawiający</w:t>
      </w:r>
      <w:r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545B2C8F"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B </w:t>
      </w:r>
      <w:r w:rsidRPr="007730B6">
        <w:rPr>
          <w:rFonts w:ascii="Times New Roman" w:eastAsia="Calibri" w:hAnsi="Times New Roman" w:cs="Times New Roman"/>
          <w:iCs/>
          <w:color w:val="000000"/>
          <w:lang w:eastAsia="pl-PL"/>
        </w:rPr>
        <w:t>– część przedmiotu Umowy odnosząca się do Oprogramowania Aplikacyjnego Typ B</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7730B6">
        <w:rPr>
          <w:rFonts w:ascii="Times New Roman" w:eastAsia="Calibri" w:hAnsi="Times New Roman" w:cs="Times New Roman"/>
          <w:iCs/>
          <w:color w:val="000000"/>
          <w:lang w:eastAsia="pl-PL"/>
        </w:rPr>
        <w:t xml:space="preserve"> </w:t>
      </w:r>
    </w:p>
    <w:p w14:paraId="48C95D43"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C – </w:t>
      </w:r>
      <w:r w:rsidR="004900E1" w:rsidRPr="007730B6">
        <w:rPr>
          <w:rFonts w:ascii="Times New Roman" w:eastAsia="Calibri" w:hAnsi="Times New Roman" w:cs="Times New Roman"/>
          <w:iCs/>
          <w:color w:val="000000"/>
          <w:lang w:eastAsia="pl-PL"/>
        </w:rPr>
        <w:t>część</w:t>
      </w:r>
      <w:r w:rsidRPr="007730B6">
        <w:rPr>
          <w:rFonts w:ascii="Times New Roman" w:eastAsia="Calibri" w:hAnsi="Times New Roman" w:cs="Times New Roman"/>
          <w:iCs/>
          <w:color w:val="000000"/>
          <w:lang w:eastAsia="pl-PL"/>
        </w:rPr>
        <w:t xml:space="preserve"> przedmiotu Umowy odnosząca się do Oprogramowania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będącego częścią HIS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odpowiadającego za realizację funkcjonalności objętych Uzupełnieniem Funkcjonalnym Zamawiający, polegająca na zapewnieniu nowych zasad korzystania (licencjonowania) z Oprogramowania Aktualnego</w:t>
      </w:r>
      <w:r w:rsidR="009D5925"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a</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 xml:space="preserve">także </w:t>
      </w:r>
      <w:r w:rsidR="00A2595A" w:rsidRPr="007730B6">
        <w:rPr>
          <w:rFonts w:ascii="Times New Roman" w:eastAsia="Calibri" w:hAnsi="Times New Roman" w:cs="Times New Roman"/>
          <w:iCs/>
          <w:color w:val="000000"/>
          <w:lang w:eastAsia="pl-PL"/>
        </w:rPr>
        <w:t xml:space="preserve">obejmująca </w:t>
      </w:r>
      <w:r w:rsidRPr="007730B6">
        <w:rPr>
          <w:rFonts w:ascii="Times New Roman" w:eastAsia="Calibri" w:hAnsi="Times New Roman" w:cs="Times New Roman"/>
          <w:iCs/>
          <w:color w:val="000000"/>
          <w:lang w:eastAsia="pl-PL"/>
        </w:rPr>
        <w:t>zapewnienie Gwarancji i Rękojm</w:t>
      </w:r>
      <w:r w:rsidR="00A2595A" w:rsidRPr="007730B6">
        <w:rPr>
          <w:rFonts w:ascii="Times New Roman" w:eastAsia="Calibri" w:hAnsi="Times New Roman" w:cs="Times New Roman"/>
          <w:iCs/>
          <w:color w:val="000000"/>
          <w:lang w:eastAsia="pl-PL"/>
        </w:rPr>
        <w:t>i</w:t>
      </w:r>
      <w:r w:rsidR="009D5925" w:rsidRPr="007730B6">
        <w:rPr>
          <w:rFonts w:ascii="Times New Roman" w:eastAsia="Calibri" w:hAnsi="Times New Roman" w:cs="Times New Roman"/>
          <w:iCs/>
          <w:color w:val="000000"/>
          <w:lang w:eastAsia="pl-PL"/>
        </w:rPr>
        <w:t xml:space="preserve"> na Oprogramowanie Aktualne, </w:t>
      </w:r>
      <w:r w:rsidRPr="007730B6">
        <w:rPr>
          <w:rFonts w:ascii="Times New Roman" w:eastAsia="Calibri" w:hAnsi="Times New Roman" w:cs="Times New Roman"/>
          <w:iCs/>
          <w:color w:val="000000"/>
          <w:lang w:eastAsia="pl-PL"/>
        </w:rPr>
        <w:t>realizowany w ramach Uzupełnienia Funkcjonalnego Typu B2 Zamawiający</w:t>
      </w:r>
      <w:r w:rsidR="009D5925" w:rsidRPr="007730B6">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7730B6">
        <w:rPr>
          <w:rFonts w:ascii="Times New Roman" w:eastAsia="Calibri" w:hAnsi="Times New Roman" w:cs="Times New Roman"/>
          <w:iCs/>
          <w:color w:val="000000"/>
          <w:lang w:eastAsia="pl-PL"/>
        </w:rPr>
        <w:t xml:space="preserve"> </w:t>
      </w:r>
    </w:p>
    <w:p w14:paraId="700BC215"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D</w:t>
      </w:r>
      <w:r w:rsidR="00E629A4" w:rsidRPr="007730B6">
        <w:rPr>
          <w:rFonts w:ascii="Times New Roman" w:eastAsia="Calibri" w:hAnsi="Times New Roman" w:cs="Times New Roman"/>
          <w:b/>
          <w:iCs/>
          <w:color w:val="000000"/>
          <w:lang w:eastAsia="pl-PL"/>
        </w:rPr>
        <w:t xml:space="preserve"> – </w:t>
      </w:r>
      <w:r w:rsidR="00E629A4" w:rsidRPr="007730B6">
        <w:rPr>
          <w:rFonts w:ascii="Times New Roman" w:eastAsia="Calibri" w:hAnsi="Times New Roman" w:cs="Times New Roman"/>
          <w:iCs/>
          <w:color w:val="000000"/>
          <w:lang w:eastAsia="pl-PL"/>
        </w:rPr>
        <w:t>część przedmiotu Umowy odnosząca się do Lokalnego Oprogramowania Komunikacyjnego</w:t>
      </w:r>
      <w:r w:rsidR="00A2595A" w:rsidRPr="007730B6">
        <w:rPr>
          <w:rFonts w:ascii="Times New Roman" w:eastAsia="Calibri" w:hAnsi="Times New Roman" w:cs="Times New Roman"/>
          <w:iCs/>
          <w:color w:val="000000"/>
          <w:lang w:eastAsia="pl-PL"/>
        </w:rPr>
        <w:t>,</w:t>
      </w:r>
      <w:r w:rsidR="00E629A4" w:rsidRPr="007730B6">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7730B6">
        <w:rPr>
          <w:rFonts w:ascii="Times New Roman" w:eastAsia="Calibri" w:hAnsi="Times New Roman" w:cs="Times New Roman"/>
          <w:iCs/>
          <w:color w:val="000000"/>
          <w:lang w:eastAsia="pl-PL"/>
        </w:rPr>
        <w:t xml:space="preserve"> </w:t>
      </w:r>
      <w:r w:rsidR="00E629A4" w:rsidRPr="007730B6">
        <w:rPr>
          <w:rFonts w:ascii="Times New Roman" w:eastAsia="Calibri" w:hAnsi="Times New Roman" w:cs="Times New Roman"/>
          <w:iCs/>
          <w:color w:val="000000"/>
          <w:lang w:eastAsia="pl-PL"/>
        </w:rPr>
        <w:t>dla Lokalnego Oprogramowania Komunikacyjnego</w:t>
      </w:r>
      <w:r w:rsidRPr="007730B6">
        <w:rPr>
          <w:rFonts w:ascii="Times New Roman" w:eastAsia="Calibri" w:hAnsi="Times New Roman" w:cs="Times New Roman"/>
          <w:iCs/>
          <w:color w:val="000000"/>
          <w:lang w:eastAsia="pl-PL"/>
        </w:rPr>
        <w:t xml:space="preserve"> - realizowany w ramach Uzupełnienia Regionalnego Zamawiający</w:t>
      </w:r>
      <w:r w:rsidR="00E629A4"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0E218B4E"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E</w:t>
      </w:r>
      <w:r w:rsidR="00E629A4" w:rsidRPr="007730B6">
        <w:rPr>
          <w:rFonts w:ascii="Times New Roman" w:eastAsia="Calibri" w:hAnsi="Times New Roman" w:cs="Times New Roman"/>
          <w:b/>
          <w:iCs/>
          <w:color w:val="000000"/>
          <w:lang w:eastAsia="pl-PL"/>
        </w:rPr>
        <w:t xml:space="preserve"> </w:t>
      </w:r>
      <w:r w:rsidR="00E629A4" w:rsidRPr="007730B6">
        <w:rPr>
          <w:rFonts w:ascii="Times New Roman" w:eastAsia="Calibri" w:hAnsi="Times New Roman" w:cs="Times New Roman"/>
          <w:iCs/>
          <w:color w:val="000000"/>
          <w:lang w:eastAsia="pl-PL"/>
        </w:rPr>
        <w:t>– część przedmiotu Umowy odnosząca się do dostarczenia Systemu Autoryzacji oraz zapewnieni</w:t>
      </w:r>
      <w:r w:rsidR="00A2595A" w:rsidRPr="007730B6">
        <w:rPr>
          <w:rFonts w:ascii="Times New Roman" w:eastAsia="Calibri" w:hAnsi="Times New Roman" w:cs="Times New Roman"/>
          <w:iCs/>
          <w:color w:val="000000"/>
          <w:lang w:eastAsia="pl-PL"/>
        </w:rPr>
        <w:t>a</w:t>
      </w:r>
      <w:r w:rsidR="00E629A4" w:rsidRPr="007730B6">
        <w:rPr>
          <w:rFonts w:ascii="Times New Roman" w:eastAsia="Calibri" w:hAnsi="Times New Roman" w:cs="Times New Roman"/>
          <w:iCs/>
          <w:color w:val="000000"/>
          <w:lang w:eastAsia="pl-PL"/>
        </w:rPr>
        <w:t xml:space="preserve"> Gwarancji i Rękojmi dla Systemu Autoryzacji;</w:t>
      </w:r>
    </w:p>
    <w:p w14:paraId="37E9E390"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Zasadniczy – </w:t>
      </w:r>
      <w:r w:rsidRPr="007730B6">
        <w:rPr>
          <w:rFonts w:ascii="Times New Roman" w:eastAsia="Calibri" w:hAnsi="Times New Roman" w:cs="Times New Roman"/>
          <w:iCs/>
          <w:color w:val="000000"/>
          <w:lang w:eastAsia="pl-PL"/>
        </w:rPr>
        <w:t>Przedmiot Umowy</w:t>
      </w:r>
      <w:r w:rsidRPr="007730B6">
        <w:rPr>
          <w:rFonts w:ascii="Times New Roman" w:eastAsia="Calibri" w:hAnsi="Times New Roman" w:cs="Times New Roman"/>
          <w:b/>
          <w:iCs/>
          <w:color w:val="000000"/>
          <w:lang w:eastAsia="pl-PL"/>
        </w:rPr>
        <w:t xml:space="preserve"> </w:t>
      </w:r>
      <w:r w:rsidRPr="007730B6">
        <w:rPr>
          <w:rFonts w:ascii="Times New Roman" w:eastAsia="Calibri" w:hAnsi="Times New Roman" w:cs="Times New Roman"/>
          <w:iCs/>
          <w:color w:val="000000"/>
          <w:lang w:eastAsia="pl-PL"/>
        </w:rPr>
        <w:t>Blok</w:t>
      </w:r>
      <w:r w:rsidR="008C3FCA" w:rsidRPr="007730B6">
        <w:rPr>
          <w:rFonts w:ascii="Times New Roman" w:eastAsia="Calibri" w:hAnsi="Times New Roman" w:cs="Times New Roman"/>
          <w:iCs/>
          <w:color w:val="000000"/>
          <w:lang w:eastAsia="pl-PL"/>
        </w:rPr>
        <w:t xml:space="preserve"> A, Przedmiot Umowy Blok B,</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C</w:t>
      </w:r>
      <w:r w:rsidR="008C3FC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Przedmiot Umowy Blok D</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z wy</w:t>
      </w:r>
      <w:r w:rsidR="008C3FCA" w:rsidRPr="007730B6">
        <w:rPr>
          <w:rFonts w:ascii="Times New Roman" w:eastAsia="Calibri" w:hAnsi="Times New Roman" w:cs="Times New Roman"/>
          <w:iCs/>
          <w:color w:val="000000"/>
          <w:lang w:eastAsia="pl-PL"/>
        </w:rPr>
        <w:t>łączeniem</w:t>
      </w:r>
      <w:r w:rsidR="004900E1"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Gwarancji i Rękojmi.</w:t>
      </w:r>
      <w:r w:rsidRPr="007730B6">
        <w:rPr>
          <w:rFonts w:ascii="Times New Roman" w:eastAsia="Calibri" w:hAnsi="Times New Roman" w:cs="Times New Roman"/>
          <w:iCs/>
          <w:color w:val="000000"/>
          <w:lang w:eastAsia="pl-PL"/>
        </w:rPr>
        <w:t xml:space="preserve"> Przedmiot Umowy Zasadniczy zarówno w odniesieniu do Oprogramowania Aplikacyjnego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22CBD5F1"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Pzp – </w:t>
      </w:r>
      <w:r w:rsidR="00803053" w:rsidRPr="00803053">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sz w:val="24"/>
          <w:szCs w:val="24"/>
        </w:rPr>
        <w:t>ustawa z dnia 11 września 2019 r. roku Prawo zamówień publicznych (Dz.U.2019.2019  ze  zm);</w:t>
      </w:r>
    </w:p>
    <w:p w14:paraId="00DB5519"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Pr.</w:t>
      </w:r>
      <w:r w:rsidR="00994956" w:rsidRPr="007730B6">
        <w:rPr>
          <w:rFonts w:ascii="Times New Roman" w:eastAsia="Calibri" w:hAnsi="Times New Roman" w:cs="Times New Roman"/>
          <w:b/>
        </w:rPr>
        <w:t xml:space="preserve"> A</w:t>
      </w:r>
      <w:r w:rsidRPr="007730B6">
        <w:rPr>
          <w:rFonts w:ascii="Times New Roman" w:eastAsia="Calibri" w:hAnsi="Times New Roman" w:cs="Times New Roman"/>
          <w:b/>
        </w:rPr>
        <w:t>ut</w:t>
      </w:r>
      <w:r w:rsidR="00994956"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hAnsi="Times New Roman" w:cs="Times New Roman"/>
        </w:rPr>
        <w:t xml:space="preserve"> ustawa </w:t>
      </w:r>
      <w:r w:rsidRPr="007730B6">
        <w:rPr>
          <w:rFonts w:ascii="Times New Roman" w:hAnsi="Times New Roman" w:cs="Times New Roman"/>
          <w:iCs/>
        </w:rPr>
        <w:t>z dnia 4 lutego 1994 r. o</w:t>
      </w:r>
      <w:r w:rsidRPr="007730B6">
        <w:rPr>
          <w:rFonts w:ascii="Times New Roman" w:hAnsi="Times New Roman" w:cs="Times New Roman"/>
        </w:rPr>
        <w:t xml:space="preserve"> prawie autorskim i prawach pokrewnych </w:t>
      </w:r>
    </w:p>
    <w:p w14:paraId="795C4BB0" w14:textId="77777777" w:rsidR="00E629A4" w:rsidRPr="007730B6" w:rsidRDefault="00E629A4" w:rsidP="00153E61">
      <w:pPr>
        <w:widowControl w:val="0"/>
        <w:spacing w:line="320" w:lineRule="atLeast"/>
        <w:ind w:right="708"/>
        <w:jc w:val="both"/>
        <w:rPr>
          <w:rFonts w:ascii="Times New Roman" w:hAnsi="Times New Roman" w:cs="Times New Roman"/>
        </w:rPr>
      </w:pPr>
      <w:r w:rsidRPr="007730B6">
        <w:rPr>
          <w:rFonts w:ascii="Times New Roman" w:hAnsi="Times New Roman" w:cs="Times New Roman"/>
        </w:rPr>
        <w:t>(Dz.U. 2019.1231)</w:t>
      </w:r>
    </w:p>
    <w:p w14:paraId="64D09433"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SIWZ Całość</w:t>
      </w:r>
      <w:r w:rsidRPr="007730B6">
        <w:rPr>
          <w:rFonts w:ascii="Times New Roman" w:eastAsia="Calibri" w:hAnsi="Times New Roman" w:cs="Times New Roman"/>
        </w:rPr>
        <w:t xml:space="preserve"> – Specyfikacja Istotnych Warunków Zamówienia w</w:t>
      </w:r>
      <w:r w:rsidR="00A2595A" w:rsidRPr="007730B6">
        <w:rPr>
          <w:rFonts w:ascii="Times New Roman" w:eastAsia="Calibri" w:hAnsi="Times New Roman" w:cs="Times New Roman"/>
        </w:rPr>
        <w:t> </w:t>
      </w:r>
      <w:r w:rsidRPr="007730B6">
        <w:rPr>
          <w:rFonts w:ascii="Times New Roman" w:eastAsia="Calibri" w:hAnsi="Times New Roman" w:cs="Times New Roman"/>
        </w:rPr>
        <w:t>Postępowaniu Przetargowym Całość;</w:t>
      </w:r>
    </w:p>
    <w:p w14:paraId="30D2583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w:t>
      </w:r>
      <w:r w:rsidR="00A2595A" w:rsidRPr="007730B6">
        <w:rPr>
          <w:rFonts w:ascii="Times New Roman" w:eastAsia="Calibri" w:hAnsi="Times New Roman" w:cs="Times New Roman"/>
          <w:b/>
        </w:rPr>
        <w:t>I</w:t>
      </w:r>
      <w:r w:rsidRPr="007730B6">
        <w:rPr>
          <w:rFonts w:ascii="Times New Roman" w:eastAsia="Calibri" w:hAnsi="Times New Roman" w:cs="Times New Roman"/>
          <w:b/>
        </w:rPr>
        <w:t>WZ</w:t>
      </w:r>
      <w:r w:rsidRPr="007730B6">
        <w:rPr>
          <w:rFonts w:ascii="Times New Roman" w:eastAsia="Calibri" w:hAnsi="Times New Roman" w:cs="Times New Roman"/>
        </w:rPr>
        <w:t xml:space="preserve"> – Specyfikacja Istotnych Warunków Zamówienia w Postępowaniu Przetargowym</w:t>
      </w:r>
      <w:r w:rsidR="00A2595A" w:rsidRPr="007730B6">
        <w:rPr>
          <w:rFonts w:ascii="Times New Roman" w:eastAsia="Calibri" w:hAnsi="Times New Roman" w:cs="Times New Roman"/>
        </w:rPr>
        <w:t>;</w:t>
      </w:r>
    </w:p>
    <w:p w14:paraId="10903C0F"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System Autoryzacji</w:t>
      </w:r>
      <w:r w:rsidR="00A2595A"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eastAsia="Calibri" w:hAnsi="Times New Roman" w:cs="Times New Roman"/>
        </w:rPr>
        <w:t xml:space="preserve">zwany też </w:t>
      </w:r>
      <w:r w:rsidRPr="007730B6">
        <w:rPr>
          <w:rFonts w:ascii="Times New Roman" w:eastAsia="Calibri" w:hAnsi="Times New Roman" w:cs="Times New Roman"/>
          <w:b/>
        </w:rPr>
        <w:t xml:space="preserve">SA </w:t>
      </w:r>
      <w:r w:rsidRPr="007730B6">
        <w:rPr>
          <w:rFonts w:ascii="Times New Roman" w:hAnsi="Times New Roman" w:cs="Times New Roman"/>
        </w:rPr>
        <w:t xml:space="preserve">– system potwierdzający tożsamość, jednoznaczność i identyfikację osoby dokonywującej podpisu lub logującej się do </w:t>
      </w:r>
      <w:r w:rsidRPr="007730B6">
        <w:rPr>
          <w:rFonts w:ascii="Times New Roman" w:hAnsi="Times New Roman" w:cs="Times New Roman"/>
        </w:rPr>
        <w:lastRenderedPageBreak/>
        <w:t>systemu</w:t>
      </w:r>
      <w:r w:rsidR="00A2595A" w:rsidRPr="007730B6">
        <w:rPr>
          <w:rFonts w:ascii="Times New Roman" w:hAnsi="Times New Roman" w:cs="Times New Roman"/>
        </w:rPr>
        <w:t>;</w:t>
      </w:r>
    </w:p>
    <w:p w14:paraId="085CD6C2" w14:textId="77777777" w:rsidR="00686C56" w:rsidRPr="007730B6"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Uzupełnienie Funkcjonalne Zamawiający </w:t>
      </w:r>
      <w:r w:rsidRPr="007730B6">
        <w:rPr>
          <w:rFonts w:ascii="Times New Roman" w:hAnsi="Times New Roman" w:cs="Times New Roman"/>
        </w:rPr>
        <w:t>–</w:t>
      </w:r>
      <w:r w:rsidR="00686C56" w:rsidRPr="007730B6">
        <w:rPr>
          <w:rFonts w:ascii="Times New Roman" w:hAnsi="Times New Roman" w:cs="Times New Roman"/>
        </w:rPr>
        <w:t xml:space="preserve"> część HIS Uzupełnienie, które</w:t>
      </w:r>
      <w:r w:rsidRPr="007730B6">
        <w:rPr>
          <w:rFonts w:ascii="Times New Roman" w:hAnsi="Times New Roman" w:cs="Times New Roman"/>
        </w:rPr>
        <w:t xml:space="preserve"> obejmuje łącznie Uzupełnienie Funkcjonalne Typu A Zamawiający i</w:t>
      </w:r>
      <w:r w:rsidR="00A2595A" w:rsidRPr="007730B6">
        <w:rPr>
          <w:rFonts w:ascii="Times New Roman" w:hAnsi="Times New Roman" w:cs="Times New Roman"/>
        </w:rPr>
        <w:t> </w:t>
      </w:r>
      <w:r w:rsidRPr="007730B6">
        <w:rPr>
          <w:rFonts w:ascii="Times New Roman" w:hAnsi="Times New Roman" w:cs="Times New Roman"/>
        </w:rPr>
        <w:t>Uzupełnienie</w:t>
      </w:r>
      <w:r w:rsidR="00686C56" w:rsidRPr="007730B6">
        <w:rPr>
          <w:rFonts w:ascii="Times New Roman" w:hAnsi="Times New Roman" w:cs="Times New Roman"/>
        </w:rPr>
        <w:t xml:space="preserve"> Funkcjonalne Typu B Zamawiający;</w:t>
      </w:r>
    </w:p>
    <w:p w14:paraId="6CA772A4" w14:textId="77777777" w:rsidR="007761AC"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 xml:space="preserve">Uzupełnienie Funkcjonalne Typu A Zamawiający </w:t>
      </w:r>
      <w:r w:rsidRPr="007730B6">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7730B6">
        <w:rPr>
          <w:rFonts w:ascii="Times New Roman" w:hAnsi="Times New Roman" w:cs="Times New Roman"/>
        </w:rPr>
        <w:t>,</w:t>
      </w:r>
      <w:r w:rsidRPr="007730B6">
        <w:rPr>
          <w:rFonts w:ascii="Times New Roman" w:hAnsi="Times New Roman" w:cs="Times New Roman"/>
        </w:rPr>
        <w:t xml:space="preserve"> zapewniającego nowe funkcjonalności HIS Aktualnemu,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6EE5F72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Uzupełnienie Funkcjonalne Typu B Zamawiający </w:t>
      </w:r>
      <w:r w:rsidRPr="007730B6">
        <w:rPr>
          <w:rFonts w:ascii="Times New Roman" w:hAnsi="Times New Roman" w:cs="Times New Roman"/>
        </w:rPr>
        <w:t>- Uzupełnienie Funkcjonalne Typu B odnoszące się tylko do Zamawiającego, obligatoryjna część HIS Uzupełnienie</w:t>
      </w:r>
      <w:r w:rsidR="003A7EB0" w:rsidRPr="007730B6">
        <w:rPr>
          <w:rFonts w:ascii="Times New Roman" w:hAnsi="Times New Roman" w:cs="Times New Roman"/>
        </w:rPr>
        <w:t>,</w:t>
      </w:r>
      <w:r w:rsidRPr="007730B6">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7730B6">
        <w:rPr>
          <w:rFonts w:ascii="Times New Roman" w:hAnsi="Times New Roman" w:cs="Times New Roman"/>
        </w:rPr>
        <w:t xml:space="preserve">, </w:t>
      </w:r>
      <w:r w:rsidR="003A7EB0" w:rsidRPr="007730B6">
        <w:rPr>
          <w:rFonts w:ascii="Times New Roman" w:hAnsi="Times New Roman" w:cs="Times New Roman"/>
        </w:rPr>
        <w:t>realizowane alternatywnie poprzez Uzupełnienie Funkcjonalne Typu B1 Zamawiający lub Uzupełnienie Funkcjonalne Typu B2 Zamawiający;</w:t>
      </w:r>
    </w:p>
    <w:p w14:paraId="0748BECA" w14:textId="77777777" w:rsidR="00686C56" w:rsidRPr="007730B6"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Uzupełnienie Funkcjonalne Typu B1 Zamawiający</w:t>
      </w:r>
      <w:r w:rsidRPr="007730B6">
        <w:rPr>
          <w:rFonts w:ascii="Times New Roman" w:hAnsi="Times New Roman" w:cs="Times New Roman"/>
        </w:rPr>
        <w:t xml:space="preserve"> – Uzupełnienie Funkcjonalne Typu B1 odnoszące się tylko do Zamawiającego</w:t>
      </w:r>
      <w:r w:rsidR="00A2595A" w:rsidRPr="007730B6">
        <w:rPr>
          <w:rFonts w:ascii="Times New Roman" w:hAnsi="Times New Roman" w:cs="Times New Roman"/>
        </w:rPr>
        <w:t>,</w:t>
      </w:r>
      <w:r w:rsidRPr="007730B6">
        <w:rPr>
          <w:rFonts w:ascii="Times New Roman" w:hAnsi="Times New Roman" w:cs="Times New Roman"/>
        </w:rPr>
        <w:t xml:space="preserve"> polegając</w:t>
      </w:r>
      <w:r w:rsidR="00A2595A" w:rsidRPr="007730B6">
        <w:rPr>
          <w:rFonts w:ascii="Times New Roman" w:hAnsi="Times New Roman" w:cs="Times New Roman"/>
        </w:rPr>
        <w:t>e</w:t>
      </w:r>
      <w:r w:rsidRPr="007730B6">
        <w:rPr>
          <w:rFonts w:ascii="Times New Roman" w:hAnsi="Times New Roman" w:cs="Times New Roman"/>
        </w:rPr>
        <w:t xml:space="preserve"> na dostarczeniu i Wdrożeniu Oprogramowania Aplikacyjnego Typ B</w:t>
      </w:r>
      <w:r w:rsidR="00A2595A" w:rsidRPr="007730B6">
        <w:rPr>
          <w:rFonts w:ascii="Times New Roman" w:hAnsi="Times New Roman" w:cs="Times New Roman"/>
        </w:rPr>
        <w:t>,</w:t>
      </w:r>
      <w:r w:rsidRPr="007730B6">
        <w:rPr>
          <w:rFonts w:ascii="Times New Roman" w:hAnsi="Times New Roman" w:cs="Times New Roman"/>
        </w:rPr>
        <w:t xml:space="preserve"> zapewniającego zachowanie obecnych funkcjonalności HIS Aktualnego (to jest zachowanie funkcjonalności objętych Oprogramowaniem Aktualnym</w:t>
      </w:r>
      <w:r w:rsidR="00A2595A" w:rsidRPr="007730B6">
        <w:rPr>
          <w:rFonts w:ascii="Times New Roman" w:hAnsi="Times New Roman" w:cs="Times New Roman"/>
        </w:rPr>
        <w:t>,</w:t>
      </w:r>
      <w:r w:rsidRPr="007730B6">
        <w:rPr>
          <w:rFonts w:ascii="Times New Roman" w:hAnsi="Times New Roman" w:cs="Times New Roman"/>
        </w:rPr>
        <w:t xml:space="preserve"> będącego częścią HIS Aktualnego)</w:t>
      </w:r>
      <w:r w:rsidR="00A2595A" w:rsidRPr="007730B6">
        <w:rPr>
          <w:rFonts w:ascii="Times New Roman" w:hAnsi="Times New Roman" w:cs="Times New Roman"/>
        </w:rPr>
        <w:t>,</w:t>
      </w:r>
      <w:r w:rsidRPr="007730B6">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0CCBF07A" w14:textId="77777777" w:rsidR="00686C56" w:rsidRPr="007730B6"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hAnsi="Times New Roman" w:cs="Times New Roman"/>
          <w:b/>
        </w:rPr>
        <w:t>Uzupełnienie Funkcjonalne Typu B2 Zamawiający</w:t>
      </w:r>
      <w:r w:rsidRPr="007730B6">
        <w:rPr>
          <w:rFonts w:ascii="Times New Roman" w:hAnsi="Times New Roman" w:cs="Times New Roman"/>
        </w:rPr>
        <w:t xml:space="preserve"> -</w:t>
      </w:r>
      <w:r w:rsidR="008D2993" w:rsidRPr="007730B6">
        <w:rPr>
          <w:rFonts w:ascii="Times New Roman" w:hAnsi="Times New Roman" w:cs="Times New Roman"/>
        </w:rPr>
        <w:t>– Uzupełnienie Funkcjonalne Typu B2 odnoszące się tylko do Zamawiającego</w:t>
      </w:r>
      <w:r w:rsidR="00A2595A" w:rsidRPr="007730B6">
        <w:rPr>
          <w:rFonts w:ascii="Times New Roman" w:hAnsi="Times New Roman" w:cs="Times New Roman"/>
        </w:rPr>
        <w:t>,</w:t>
      </w:r>
      <w:r w:rsidR="008D2993" w:rsidRPr="007730B6">
        <w:rPr>
          <w:rFonts w:ascii="Times New Roman" w:hAnsi="Times New Roman" w:cs="Times New Roman"/>
        </w:rPr>
        <w:t xml:space="preserve"> obejmujące </w:t>
      </w:r>
      <w:r w:rsidR="008D2993" w:rsidRPr="007730B6">
        <w:rPr>
          <w:rFonts w:ascii="Times New Roman" w:eastAsia="Times New Roman" w:hAnsi="Times New Roman" w:cs="Times New Roman"/>
          <w:lang w:eastAsia="pl-PL"/>
        </w:rPr>
        <w:t>dostarczenie do Zamawiającego nowych licencji</w:t>
      </w:r>
      <w:r w:rsidR="009D5925"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w:t>
      </w:r>
      <w:r w:rsidR="009D5925" w:rsidRPr="007730B6">
        <w:rPr>
          <w:rFonts w:ascii="Times New Roman" w:eastAsia="Times New Roman" w:hAnsi="Times New Roman" w:cs="Times New Roman"/>
          <w:lang w:eastAsia="pl-PL"/>
        </w:rPr>
        <w:t xml:space="preserve">nie zastępujących, </w:t>
      </w:r>
      <w:r w:rsidR="008D2993" w:rsidRPr="007730B6">
        <w:rPr>
          <w:rFonts w:ascii="Times New Roman" w:eastAsia="Times New Roman" w:hAnsi="Times New Roman" w:cs="Times New Roman"/>
          <w:lang w:eastAsia="pl-PL"/>
        </w:rPr>
        <w:t>dotyczących</w:t>
      </w:r>
      <w:r w:rsidR="004900E1" w:rsidRPr="007730B6">
        <w:rPr>
          <w:rFonts w:ascii="Times New Roman" w:eastAsia="Times New Roman" w:hAnsi="Times New Roman" w:cs="Times New Roman"/>
          <w:lang w:eastAsia="pl-PL"/>
        </w:rPr>
        <w:t xml:space="preserve"> </w:t>
      </w:r>
      <w:r w:rsidR="008D2993" w:rsidRPr="007730B6">
        <w:rPr>
          <w:rFonts w:ascii="Times New Roman" w:eastAsia="Times New Roman" w:hAnsi="Times New Roman" w:cs="Times New Roman"/>
          <w:lang w:eastAsia="pl-PL"/>
        </w:rPr>
        <w:t>określonych funkcjonalności systemu informatycznego części medycznej</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w:t>
      </w:r>
      <w:r w:rsidR="00A2595A" w:rsidRPr="007730B6">
        <w:rPr>
          <w:rFonts w:ascii="Times New Roman" w:eastAsia="Times New Roman" w:hAnsi="Times New Roman" w:cs="Times New Roman"/>
          <w:lang w:eastAsia="pl-PL"/>
        </w:rPr>
        <w:t>a</w:t>
      </w:r>
      <w:r w:rsidR="008D2993" w:rsidRPr="007730B6">
        <w:rPr>
          <w:rFonts w:ascii="Times New Roman" w:eastAsia="Times New Roman" w:hAnsi="Times New Roman" w:cs="Times New Roman"/>
          <w:lang w:eastAsia="pl-PL"/>
        </w:rPr>
        <w:t>lny już dysponuje</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to jest nowych licencji dla Oprogramowania Aktualnego</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7730B6">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14:paraId="06D5286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7730B6">
        <w:rPr>
          <w:rFonts w:ascii="Times New Roman" w:eastAsia="Times New Roman" w:hAnsi="Times New Roman" w:cs="Times New Roman"/>
          <w:b/>
          <w:lang w:eastAsia="ar-SA"/>
        </w:rPr>
        <w:t>Wdrożenie</w:t>
      </w:r>
      <w:r w:rsidRPr="007730B6">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w:t>
      </w:r>
      <w:r w:rsidRPr="007730B6">
        <w:rPr>
          <w:rFonts w:ascii="Times New Roman" w:eastAsia="Times New Roman" w:hAnsi="Times New Roman" w:cs="Times New Roman"/>
          <w:lang w:eastAsia="ar-SA"/>
        </w:rPr>
        <w:lastRenderedPageBreak/>
        <w:t>jego pełną integrację z HIS Aktualny, przeprowadzenie testów akceptacyjnych poprzedzających Odbiór Zasadniczy, przekazanie odpowiedniej wiedzy Zamawiającemu niezbędnej do prawidłowego korzystania z HIS Uzupełnienie</w:t>
      </w:r>
      <w:r w:rsidR="0099495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szkolenia, przekazanie dokumentacji powykonawczej (Dokumentacja Oprogramowanie), co obejmuje działania wskazane w</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pl-PL"/>
        </w:rPr>
        <w:t>§</w:t>
      </w: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ar-SA"/>
        </w:rPr>
        <w:t>5 ust. 1</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w:t>
      </w:r>
      <w:r w:rsidR="00452B47" w:rsidRPr="007730B6">
        <w:rPr>
          <w:rFonts w:ascii="Times New Roman" w:eastAsia="Times New Roman" w:hAnsi="Times New Roman" w:cs="Times New Roman"/>
          <w:lang w:eastAsia="ar-SA"/>
        </w:rPr>
        <w:t xml:space="preserve"> 1</w:t>
      </w:r>
      <w:r w:rsidR="0099495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b, 3</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b, </w:t>
      </w:r>
      <w:r w:rsidR="00452B47" w:rsidRPr="007730B6">
        <w:rPr>
          <w:rFonts w:ascii="Times New Roman" w:eastAsia="Times New Roman" w:hAnsi="Times New Roman" w:cs="Times New Roman"/>
          <w:lang w:eastAsia="ar-SA"/>
        </w:rPr>
        <w:t xml:space="preserve">5 b </w:t>
      </w:r>
      <w:r w:rsidRPr="007730B6">
        <w:rPr>
          <w:rFonts w:ascii="Times New Roman" w:eastAsia="Times New Roman" w:hAnsi="Times New Roman" w:cs="Times New Roman"/>
          <w:lang w:eastAsia="ar-SA"/>
        </w:rPr>
        <w:t>Umowy;</w:t>
      </w:r>
    </w:p>
    <w:p w14:paraId="3A7CA89A"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Wymagania Zamawiającego</w:t>
      </w:r>
      <w:r w:rsidRPr="007730B6">
        <w:rPr>
          <w:rFonts w:ascii="Times New Roman" w:hAnsi="Times New Roman" w:cs="Times New Roman"/>
        </w:rPr>
        <w:t xml:space="preserve"> - zbiorcze określenie na wszelkie wymagania stawiane Wykonawcy przez Zamawiającego, dotyczące sposobu realizacji i wykonania całości </w:t>
      </w:r>
      <w:r w:rsidRPr="007730B6">
        <w:rPr>
          <w:rFonts w:ascii="Times New Roman" w:eastAsia="Times New Roman" w:hAnsi="Times New Roman" w:cs="Times New Roman"/>
          <w:lang w:eastAsia="zh-CN"/>
        </w:rPr>
        <w:t>Przedmiotu Zamówienia</w:t>
      </w:r>
      <w:r w:rsidR="00452B47"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a tym samym </w:t>
      </w:r>
      <w:r w:rsidRPr="007730B6">
        <w:rPr>
          <w:rFonts w:ascii="Times New Roman" w:hAnsi="Times New Roman" w:cs="Times New Roman"/>
        </w:rPr>
        <w:t>Przedmiotu Umowy, określone w Umowie, SIWZ, OPZ i wszelkich załącznikach do niego, Ofercie Wykonawcy oraz wszelkich uzgodnieniach pomiędzy Wykonawcą a Zamawiającym ustalanych w czasie realizacji Umowy, przy czym wszelkie wymagania stawiane Wykonawcy</w:t>
      </w:r>
      <w:r w:rsidR="002A1368" w:rsidRPr="007730B6">
        <w:rPr>
          <w:rFonts w:ascii="Times New Roman" w:hAnsi="Times New Roman" w:cs="Times New Roman"/>
        </w:rPr>
        <w:t>,</w:t>
      </w:r>
      <w:r w:rsidRPr="007730B6">
        <w:rPr>
          <w:rFonts w:ascii="Times New Roman" w:hAnsi="Times New Roman" w:cs="Times New Roman"/>
        </w:rPr>
        <w:t xml:space="preserve"> jak i</w:t>
      </w:r>
      <w:r w:rsidR="004900E1" w:rsidRPr="007730B6">
        <w:rPr>
          <w:rFonts w:ascii="Times New Roman" w:hAnsi="Times New Roman" w:cs="Times New Roman"/>
        </w:rPr>
        <w:t xml:space="preserve"> </w:t>
      </w:r>
      <w:r w:rsidRPr="007730B6">
        <w:rPr>
          <w:rFonts w:ascii="Times New Roman" w:hAnsi="Times New Roman" w:cs="Times New Roman"/>
        </w:rPr>
        <w:t>sposób realizacji Umowy w imieniu Zamawiającego wobec Wykonawcy</w:t>
      </w:r>
      <w:r w:rsidR="002A1368" w:rsidRPr="007730B6">
        <w:rPr>
          <w:rFonts w:ascii="Times New Roman" w:hAnsi="Times New Roman" w:cs="Times New Roman"/>
        </w:rPr>
        <w:t>,</w:t>
      </w:r>
      <w:r w:rsidRPr="007730B6">
        <w:rPr>
          <w:rFonts w:ascii="Times New Roman" w:hAnsi="Times New Roman" w:cs="Times New Roman"/>
        </w:rPr>
        <w:t xml:space="preserve"> określa wyłącznie Organizator Postępowania, działający w imieniu i na rzecz Zamawiającego Razem (a</w:t>
      </w:r>
      <w:r w:rsidR="002A1368" w:rsidRPr="007730B6">
        <w:rPr>
          <w:rFonts w:ascii="Times New Roman" w:hAnsi="Times New Roman" w:cs="Times New Roman"/>
        </w:rPr>
        <w:t> </w:t>
      </w:r>
      <w:r w:rsidRPr="007730B6">
        <w:rPr>
          <w:rFonts w:ascii="Times New Roman" w:hAnsi="Times New Roman" w:cs="Times New Roman"/>
        </w:rPr>
        <w:t>tym samym poszczególnych Zamawiających Indywidualnych) co obejmuje również działania Organizatora Postępowania w imieniu i na rzecz Zamawiającego</w:t>
      </w:r>
      <w:r w:rsidR="002A1368" w:rsidRPr="007730B6">
        <w:rPr>
          <w:rFonts w:ascii="Times New Roman" w:hAnsi="Times New Roman" w:cs="Times New Roman"/>
        </w:rPr>
        <w:t>;</w:t>
      </w:r>
      <w:r w:rsidRPr="007730B6">
        <w:rPr>
          <w:rFonts w:ascii="Times New Roman" w:hAnsi="Times New Roman" w:cs="Times New Roman"/>
        </w:rPr>
        <w:t xml:space="preserve"> </w:t>
      </w:r>
    </w:p>
    <w:p w14:paraId="5B5CEEF7"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Wynagrodzenie</w:t>
      </w:r>
      <w:r w:rsidRPr="007730B6">
        <w:rPr>
          <w:rFonts w:ascii="Times New Roman" w:hAnsi="Times New Roman" w:cs="Times New Roman"/>
        </w:rPr>
        <w:t xml:space="preserve"> – kwota </w:t>
      </w:r>
      <w:r w:rsidR="002A1368" w:rsidRPr="007730B6">
        <w:rPr>
          <w:rFonts w:ascii="Times New Roman" w:hAnsi="Times New Roman" w:cs="Times New Roman"/>
        </w:rPr>
        <w:t xml:space="preserve">netto powiększona o należny podatek VAT, </w:t>
      </w:r>
      <w:r w:rsidRPr="007730B6">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7730B6">
        <w:rPr>
          <w:rFonts w:ascii="Times New Roman" w:eastAsia="Times New Roman" w:hAnsi="Times New Roman" w:cs="Times New Roman"/>
          <w:lang w:eastAsia="zh-CN"/>
        </w:rPr>
        <w:t>Przedmiotu Zamówienia</w:t>
      </w:r>
      <w:r w:rsidR="002A1368"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to jest wykonania </w:t>
      </w:r>
      <w:r w:rsidRPr="007730B6">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7730B6">
        <w:rPr>
          <w:rFonts w:ascii="Times New Roman" w:hAnsi="Times New Roman" w:cs="Times New Roman"/>
        </w:rPr>
        <w:t>;</w:t>
      </w:r>
    </w:p>
    <w:p w14:paraId="17485D7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Wykonawca - </w:t>
      </w:r>
      <w:r w:rsidRPr="007730B6">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4E3648A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Umowa</w:t>
      </w:r>
      <w:r w:rsidRPr="007730B6">
        <w:rPr>
          <w:rFonts w:ascii="Times New Roman" w:eastAsia="Calibri" w:hAnsi="Times New Roman" w:cs="Times New Roman"/>
          <w:color w:val="000000"/>
          <w:lang w:eastAsia="pl-PL"/>
        </w:rPr>
        <w:t xml:space="preserve"> – niniejsza umowa zawarta pomiędzy Wykonawcą a</w:t>
      </w:r>
      <w:r w:rsidR="002A1368"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Zamawiającym działającym poprzez Organizatora Postępowania, będąca wynikiem rozstrzygnięcia Post</w:t>
      </w:r>
      <w:r w:rsidR="002A1368" w:rsidRPr="007730B6">
        <w:rPr>
          <w:rFonts w:ascii="Times New Roman" w:eastAsia="Calibri" w:hAnsi="Times New Roman" w:cs="Times New Roman"/>
          <w:color w:val="000000"/>
          <w:lang w:eastAsia="pl-PL"/>
        </w:rPr>
        <w:t>ę</w:t>
      </w:r>
      <w:r w:rsidRPr="007730B6">
        <w:rPr>
          <w:rFonts w:ascii="Times New Roman" w:eastAsia="Calibri" w:hAnsi="Times New Roman" w:cs="Times New Roman"/>
          <w:color w:val="000000"/>
          <w:lang w:eastAsia="pl-PL"/>
        </w:rPr>
        <w:t>powania Przetargowego</w:t>
      </w:r>
      <w:r w:rsidR="000A30EE" w:rsidRPr="007730B6">
        <w:rPr>
          <w:rFonts w:ascii="Times New Roman" w:eastAsia="Calibri" w:hAnsi="Times New Roman" w:cs="Times New Roman"/>
          <w:color w:val="000000"/>
          <w:lang w:eastAsia="pl-PL"/>
        </w:rPr>
        <w:t>;</w:t>
      </w:r>
    </w:p>
    <w:p w14:paraId="138D8E1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Times New Roman" w:hAnsi="Times New Roman" w:cs="Times New Roman"/>
          <w:b/>
          <w:lang w:eastAsia="pl-PL"/>
        </w:rPr>
        <w:t>Umowa powierzenia</w:t>
      </w:r>
      <w:r w:rsidRPr="007730B6">
        <w:rPr>
          <w:rFonts w:ascii="Times New Roman" w:eastAsia="Times New Roman" w:hAnsi="Times New Roman" w:cs="Times New Roman"/>
          <w:lang w:eastAsia="pl-PL"/>
        </w:rPr>
        <w:t xml:space="preserve"> – zawarta dnia 19 grudnia 2017 </w:t>
      </w:r>
      <w:r w:rsidR="000A30EE" w:rsidRPr="007730B6">
        <w:rPr>
          <w:rFonts w:ascii="Times New Roman" w:eastAsia="Times New Roman" w:hAnsi="Times New Roman" w:cs="Times New Roman"/>
          <w:lang w:eastAsia="pl-PL"/>
        </w:rPr>
        <w:t xml:space="preserve">r. </w:t>
      </w:r>
      <w:r w:rsidRPr="007730B6">
        <w:rPr>
          <w:rFonts w:ascii="Times New Roman" w:eastAsia="Times New Roman" w:hAnsi="Times New Roman" w:cs="Times New Roman"/>
          <w:lang w:eastAsia="pl-PL"/>
        </w:rPr>
        <w:t>umowa numer DZ-I/59/2017 pomiędzy Województwem Wielkopolskim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zamawiającym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0A30E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Szpitale Wielkopolski sp. z o.o.</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wykonawcą na usługę Inżyniera Kontraktu dla Projektu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której to umowy spółka </w:t>
      </w:r>
      <w:r w:rsidR="004900E1" w:rsidRPr="007730B6">
        <w:rPr>
          <w:rFonts w:ascii="Times New Roman" w:eastAsia="Calibri" w:hAnsi="Times New Roman" w:cs="Times New Roman"/>
          <w:color w:val="000000"/>
          <w:lang w:eastAsia="pl-PL"/>
        </w:rPr>
        <w:t>Szpitale Wielkopolski</w:t>
      </w:r>
      <w:r w:rsidRPr="007730B6">
        <w:rPr>
          <w:rFonts w:ascii="Times New Roman" w:eastAsia="Calibri" w:hAnsi="Times New Roman" w:cs="Times New Roman"/>
          <w:color w:val="000000"/>
          <w:lang w:eastAsia="pl-PL"/>
        </w:rPr>
        <w:t xml:space="preserve"> między innymi organizować i przeprowadzać będzie wszelkie postępowania o</w:t>
      </w:r>
      <w:r w:rsidR="000A30EE"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udzielenie zamówienia publicznego w ramach Projektu, w tym dotycząc</w:t>
      </w:r>
      <w:r w:rsidR="000A30EE" w:rsidRPr="007730B6">
        <w:rPr>
          <w:rFonts w:ascii="Times New Roman" w:eastAsia="Calibri" w:hAnsi="Times New Roman" w:cs="Times New Roman"/>
          <w:color w:val="000000"/>
          <w:lang w:eastAsia="pl-PL"/>
        </w:rPr>
        <w:t>e</w:t>
      </w:r>
      <w:r w:rsidRPr="007730B6">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7730B6">
        <w:rPr>
          <w:rFonts w:ascii="Times New Roman" w:eastAsia="Calibri" w:hAnsi="Times New Roman" w:cs="Times New Roman"/>
          <w:color w:val="000000"/>
          <w:lang w:eastAsia="pl-PL"/>
        </w:rPr>
        <w:t>m</w:t>
      </w:r>
      <w:r w:rsidRPr="007730B6">
        <w:rPr>
          <w:rFonts w:ascii="Times New Roman" w:eastAsia="Calibri" w:hAnsi="Times New Roman" w:cs="Times New Roman"/>
          <w:color w:val="000000"/>
          <w:lang w:eastAsia="pl-PL"/>
        </w:rPr>
        <w:t xml:space="preserve"> Zamawiającym </w:t>
      </w:r>
      <w:r w:rsidR="007515CC" w:rsidRPr="007730B6">
        <w:rPr>
          <w:rFonts w:ascii="Times New Roman" w:eastAsia="Calibri" w:hAnsi="Times New Roman" w:cs="Times New Roman"/>
          <w:color w:val="000000"/>
          <w:lang w:eastAsia="pl-PL"/>
        </w:rPr>
        <w:lastRenderedPageBreak/>
        <w:t>Indywidual</w:t>
      </w:r>
      <w:r w:rsidRPr="007730B6">
        <w:rPr>
          <w:rFonts w:ascii="Times New Roman" w:eastAsia="Calibri" w:hAnsi="Times New Roman" w:cs="Times New Roman"/>
          <w:color w:val="000000"/>
          <w:lang w:eastAsia="pl-PL"/>
        </w:rPr>
        <w:t>nym;</w:t>
      </w:r>
    </w:p>
    <w:p w14:paraId="389048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Zamawiający </w:t>
      </w:r>
      <w:r w:rsidRPr="007730B6">
        <w:rPr>
          <w:rFonts w:ascii="Times New Roman" w:eastAsia="Calibri" w:hAnsi="Times New Roman" w:cs="Times New Roman"/>
        </w:rPr>
        <w:t>zwany też</w:t>
      </w:r>
      <w:r w:rsidRPr="007730B6">
        <w:rPr>
          <w:rFonts w:ascii="Times New Roman" w:eastAsia="Calibri" w:hAnsi="Times New Roman" w:cs="Times New Roman"/>
          <w:b/>
        </w:rPr>
        <w:t xml:space="preserve"> Szpitalem – </w:t>
      </w:r>
      <w:r w:rsidRPr="007730B6">
        <w:rPr>
          <w:rFonts w:ascii="Times New Roman" w:eastAsia="Calibri" w:hAnsi="Times New Roman" w:cs="Times New Roman"/>
        </w:rPr>
        <w:t>szpital ……</w:t>
      </w:r>
      <w:r w:rsidRPr="007730B6">
        <w:rPr>
          <w:rFonts w:ascii="Times New Roman" w:eastAsia="Calibri" w:hAnsi="Times New Roman" w:cs="Times New Roman"/>
          <w:b/>
        </w:rPr>
        <w:t xml:space="preserve"> </w:t>
      </w:r>
      <w:r w:rsidRPr="007730B6">
        <w:rPr>
          <w:rFonts w:ascii="Times New Roman" w:eastAsia="Calibri" w:hAnsi="Times New Roman" w:cs="Times New Roman"/>
        </w:rPr>
        <w:t>będący jednym z Zamawiających Indywidualnych;</w:t>
      </w:r>
    </w:p>
    <w:p w14:paraId="122F539B"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Zamawiający Razem </w:t>
      </w:r>
      <w:r w:rsidRPr="007730B6">
        <w:rPr>
          <w:rFonts w:ascii="Times New Roman" w:eastAsia="Times New Roman" w:hAnsi="Times New Roman" w:cs="Times New Roman"/>
          <w:lang w:eastAsia="pl-PL"/>
        </w:rPr>
        <w:t>– zbiorcze określnie obejmujące wszystkich 53 (pięćdziesiąt trzech) Zamawiających Indywidulanych realizujących Projekt;</w:t>
      </w:r>
    </w:p>
    <w:p w14:paraId="3CA70AD2"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Zamawiający Indywidualny</w:t>
      </w:r>
      <w:r w:rsidRPr="007730B6">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7730B6">
        <w:rPr>
          <w:rFonts w:ascii="Times New Roman" w:eastAsia="Times New Roman" w:hAnsi="Times New Roman" w:cs="Times New Roman"/>
          <w:lang w:eastAsia="pl-PL"/>
        </w:rPr>
        <w:t>Przedmiot Umowy,</w:t>
      </w:r>
      <w:r w:rsidRPr="007730B6">
        <w:rPr>
          <w:rFonts w:ascii="Times New Roman" w:eastAsia="Times New Roman" w:hAnsi="Times New Roman" w:cs="Times New Roman"/>
          <w:lang w:eastAsia="pl-PL"/>
        </w:rPr>
        <w:t xml:space="preserve"> objęt</w:t>
      </w:r>
      <w:r w:rsidR="000A30EE"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F56E5E4" w14:textId="77777777" w:rsidR="00E629A4" w:rsidRPr="007730B6"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w:t>
      </w:r>
      <w:r w:rsidR="00E629A4" w:rsidRPr="007730B6">
        <w:rPr>
          <w:rFonts w:ascii="Times New Roman" w:eastAsia="Times New Roman" w:hAnsi="Times New Roman" w:cs="Times New Roman"/>
          <w:b/>
          <w:lang w:eastAsia="pl-PL"/>
        </w:rPr>
        <w:t xml:space="preserve"> </w:t>
      </w:r>
    </w:p>
    <w:p w14:paraId="73BE403B" w14:textId="77777777" w:rsidR="00803053" w:rsidRDefault="00803053" w:rsidP="008941D4">
      <w:pPr>
        <w:widowControl w:val="0"/>
        <w:spacing w:after="0" w:line="320" w:lineRule="atLeast"/>
        <w:ind w:left="720" w:right="708"/>
        <w:contextualSpacing/>
        <w:jc w:val="both"/>
        <w:rPr>
          <w:rFonts w:ascii="Times New Roman" w:eastAsia="Times New Roman" w:hAnsi="Times New Roman" w:cs="Times New Roman"/>
          <w:lang w:eastAsia="pl-PL"/>
        </w:rPr>
      </w:pPr>
    </w:p>
    <w:p w14:paraId="64B3008E" w14:textId="77777777" w:rsidR="00803053" w:rsidRPr="00803053" w:rsidRDefault="00803053" w:rsidP="00803053">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03053">
        <w:rPr>
          <w:rFonts w:ascii="Times New Roman" w:eastAsia="Times New Roman" w:hAnsi="Times New Roman" w:cs="Times New Roman"/>
          <w:b/>
          <w:sz w:val="24"/>
          <w:szCs w:val="24"/>
          <w:lang w:eastAsia="pl-PL"/>
        </w:rPr>
        <w:t>Organizator Postępowania, Województwo Wielkopolskie, Zamawiający</w:t>
      </w:r>
    </w:p>
    <w:p w14:paraId="422941CB"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Pzp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w:t>
      </w:r>
      <w:r w:rsidRPr="00803053">
        <w:rPr>
          <w:rFonts w:ascii="Times New Roman" w:eastAsia="Times New Roman" w:hAnsi="Times New Roman" w:cs="Times New Roman"/>
          <w:sz w:val="24"/>
          <w:szCs w:val="24"/>
          <w:lang w:eastAsia="pl-PL"/>
        </w:rPr>
        <w:lastRenderedPageBreak/>
        <w:t xml:space="preserve">poprzednim to </w:t>
      </w:r>
      <w:r w:rsidRPr="00803053">
        <w:rPr>
          <w:rFonts w:ascii="Times New Roman" w:eastAsia="Calibri" w:hAnsi="Times New Roman" w:cs="Times New Roman"/>
          <w:color w:val="000000"/>
          <w:sz w:val="24"/>
          <w:szCs w:val="24"/>
          <w:lang w:eastAsia="pl-PL"/>
        </w:rPr>
        <w:t xml:space="preserve">Pełnomocnictwo Partnera Wiodącego. </w:t>
      </w:r>
      <w:r w:rsidRPr="00803053">
        <w:rPr>
          <w:rFonts w:ascii="Times New Roman" w:eastAsia="Times New Roman" w:hAnsi="Times New Roman" w:cs="Times New Roman"/>
          <w:sz w:val="24"/>
          <w:szCs w:val="24"/>
          <w:lang w:eastAsia="pl-PL"/>
        </w:rPr>
        <w:t>Województwo Wielkopolskie w Postępowaniu Przetargowym i w Umowie występuje w potrójnej roli, to jest :</w:t>
      </w:r>
    </w:p>
    <w:p w14:paraId="43CDEC67"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wspólne przeprowadzenie postepowań przetargowych w Projekcie, co obejmuje też Postepowanie Przetargowe;  </w:t>
      </w:r>
    </w:p>
    <w:p w14:paraId="4DF2F539"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7CB66252"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7BE6E31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63A2DA92"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79A7FE8F"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3CDDA6E4"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1E5844E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3B57539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Organizator Postępowania przez cały okres realizacji Umowy, co obejmuje również okres przypadający po podpisaniu Pozytywnego Protokołu Odbioru </w:t>
      </w:r>
      <w:r w:rsidRPr="00803053">
        <w:rPr>
          <w:rFonts w:ascii="Times New Roman" w:eastAsia="Times New Roman" w:hAnsi="Times New Roman" w:cs="Times New Roman"/>
          <w:sz w:val="24"/>
          <w:szCs w:val="24"/>
          <w:lang w:eastAsia="pl-PL"/>
        </w:rPr>
        <w:lastRenderedPageBreak/>
        <w:t>Zasadniczego, gdzie realizowane są między innymi uprawnienia Zamawiającego z tytułu Rękojmi i Gwarancji w sposób wyłączny reprezentuje Zamawiającego wobec Wykonawcy.</w:t>
      </w:r>
    </w:p>
    <w:p w14:paraId="202E9841"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3693CBA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5EF7CD68"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w:t>
      </w:r>
      <w:r w:rsidRPr="00803053">
        <w:rPr>
          <w:rFonts w:ascii="Times New Roman" w:eastAsia="Times New Roman" w:hAnsi="Times New Roman" w:cs="Times New Roman"/>
          <w:sz w:val="24"/>
          <w:szCs w:val="24"/>
          <w:lang w:eastAsia="pl-PL"/>
        </w:rPr>
        <w:lastRenderedPageBreak/>
        <w:t>dodatkowo wynikać czy sprawy uzgadniane bezpośrednio między Wykonawcą a Zamawiającym wymagają poinformowania w tym zakresie Organizatora Postępowania.</w:t>
      </w:r>
    </w:p>
    <w:p w14:paraId="638FFA87"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258AEE87" w14:textId="77777777" w:rsidR="00803053" w:rsidRPr="00803053" w:rsidRDefault="00803053" w:rsidP="00803053">
      <w:pPr>
        <w:widowControl w:val="0"/>
        <w:spacing w:after="0" w:line="320" w:lineRule="atLeast"/>
        <w:ind w:right="708"/>
        <w:contextualSpacing/>
        <w:jc w:val="both"/>
        <w:rPr>
          <w:rFonts w:ascii="Times New Roman" w:eastAsia="Times New Roman" w:hAnsi="Times New Roman" w:cs="Times New Roman"/>
          <w:lang w:eastAsia="pl-PL"/>
        </w:rPr>
      </w:pPr>
    </w:p>
    <w:p w14:paraId="5DED7095" w14:textId="77777777" w:rsidR="00803053" w:rsidRPr="007730B6" w:rsidRDefault="00803053" w:rsidP="008941D4">
      <w:pPr>
        <w:widowControl w:val="0"/>
        <w:spacing w:after="0" w:line="320" w:lineRule="atLeast"/>
        <w:ind w:right="708"/>
        <w:contextualSpacing/>
        <w:jc w:val="both"/>
        <w:rPr>
          <w:rFonts w:ascii="Times New Roman" w:eastAsia="Times New Roman" w:hAnsi="Times New Roman" w:cs="Times New Roman"/>
          <w:lang w:eastAsia="pl-PL"/>
        </w:rPr>
      </w:pPr>
    </w:p>
    <w:p w14:paraId="7904DF2A"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p>
    <w:p w14:paraId="4AF242B2" w14:textId="77777777" w:rsidR="00153E61"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System Informatyczny Części Medycznej Aktualny (HIS Aktualny),</w:t>
      </w:r>
    </w:p>
    <w:p w14:paraId="4AF58AF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HIS Uzupełnienie, HIS Właściwy</w:t>
      </w:r>
    </w:p>
    <w:p w14:paraId="48E2146E"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dysponuje Systemem Informatycznym Części Medycznej Aktualny (HIS Aktualny)</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243697DB"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dostosowanie HIS Aktualnego do obecnych wymagań Zamawiającego, w tym wymagań wynikających z Projektu, przy czym cel Umowy odnosi się wyłącznie do Zamawiającego. Cel Umowy obejmuje też dostarczenie Systemu Autoryzacji</w:t>
      </w:r>
    </w:p>
    <w:p w14:paraId="5D6C628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Wszyscy Zamawiający Indywidualni w ramach Projektu, przede wszystkim poprzez Postępowanie Przetargowe Całość</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220BE6AD"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w:t>
      </w:r>
      <w:r w:rsidR="00254F5B" w:rsidRPr="007730B6">
        <w:rPr>
          <w:rFonts w:ascii="Times New Roman" w:eastAsia="Times New Roman" w:hAnsi="Times New Roman" w:cs="Times New Roman"/>
          <w:lang w:eastAsia="pl-PL"/>
        </w:rPr>
        <w:t>;</w:t>
      </w:r>
    </w:p>
    <w:p w14:paraId="3D9D3F55"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w:t>
      </w:r>
      <w:r w:rsidR="00254F5B" w:rsidRPr="007730B6">
        <w:rPr>
          <w:rFonts w:ascii="Times New Roman" w:eastAsia="Times New Roman" w:hAnsi="Times New Roman" w:cs="Times New Roman"/>
          <w:lang w:eastAsia="pl-PL"/>
        </w:rPr>
        <w:t>;</w:t>
      </w:r>
    </w:p>
    <w:p w14:paraId="54937A77" w14:textId="77777777" w:rsidR="00447B28" w:rsidRPr="007730B6"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w:t>
      </w:r>
      <w:r w:rsidR="00254F5B" w:rsidRPr="007730B6">
        <w:rPr>
          <w:rFonts w:ascii="Times New Roman" w:eastAsia="Times New Roman" w:hAnsi="Times New Roman" w:cs="Times New Roman"/>
          <w:lang w:eastAsia="pl-PL"/>
        </w:rPr>
        <w:t>F</w:t>
      </w:r>
      <w:r w:rsidRPr="007730B6">
        <w:rPr>
          <w:rFonts w:ascii="Times New Roman" w:eastAsia="Times New Roman" w:hAnsi="Times New Roman" w:cs="Times New Roman"/>
          <w:lang w:eastAsia="pl-PL"/>
        </w:rPr>
        <w:t>unkcjonalne obejmuje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oprogramowanie aplikacyjne</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zawierające nowe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warunki licencjonowania</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przy zachowaniu dotychczasowych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7730B6">
        <w:rPr>
          <w:rFonts w:ascii="Times New Roman" w:eastAsia="Times New Roman" w:hAnsi="Times New Roman" w:cs="Times New Roman"/>
          <w:lang w:eastAsia="pl-PL"/>
        </w:rPr>
        <w:t xml:space="preserve"> </w:t>
      </w:r>
    </w:p>
    <w:p w14:paraId="38CE1839" w14:textId="77777777" w:rsidR="00447B28" w:rsidRPr="007730B6"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większeniu funkcjonalności posiadanego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poprzez dostarczenie nowe</w:t>
      </w:r>
      <w:r w:rsidR="007515CC" w:rsidRPr="007730B6">
        <w:rPr>
          <w:rFonts w:ascii="Times New Roman" w:eastAsia="Times New Roman" w:hAnsi="Times New Roman" w:cs="Times New Roman"/>
          <w:lang w:eastAsia="pl-PL"/>
        </w:rPr>
        <w:t>go</w:t>
      </w:r>
      <w:r w:rsidR="00E629A4" w:rsidRPr="007730B6">
        <w:rPr>
          <w:rFonts w:ascii="Times New Roman" w:eastAsia="Times New Roman" w:hAnsi="Times New Roman" w:cs="Times New Roman"/>
          <w:lang w:eastAsia="pl-PL"/>
        </w:rPr>
        <w:t xml:space="preserve"> oprogramowani</w:t>
      </w:r>
      <w:r w:rsidR="007515CC"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 xml:space="preserve"> obejmującego </w:t>
      </w:r>
      <w:r w:rsidR="00E629A4" w:rsidRPr="007730B6">
        <w:rPr>
          <w:rFonts w:ascii="Times New Roman" w:eastAsia="Times New Roman" w:hAnsi="Times New Roman" w:cs="Times New Roman"/>
          <w:lang w:eastAsia="pl-PL"/>
        </w:rPr>
        <w:lastRenderedPageBreak/>
        <w:t>nowe funkcjonalności</w:t>
      </w:r>
      <w:r w:rsidR="007515CC"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w:t>
      </w:r>
      <w:r w:rsidR="007515CC" w:rsidRPr="007730B6">
        <w:rPr>
          <w:rFonts w:ascii="Times New Roman" w:eastAsia="Times New Roman" w:hAnsi="Times New Roman" w:cs="Times New Roman"/>
          <w:lang w:eastAsia="pl-PL"/>
        </w:rPr>
        <w:t>mi</w:t>
      </w:r>
      <w:r w:rsidR="00E629A4" w:rsidRPr="007730B6">
        <w:rPr>
          <w:rFonts w:ascii="Times New Roman" w:eastAsia="Times New Roman" w:hAnsi="Times New Roman" w:cs="Times New Roman"/>
          <w:lang w:eastAsia="pl-PL"/>
        </w:rPr>
        <w:t xml:space="preserve"> Zamawiający Indywidualny nie dysponuje (Uzupełnienie Funkcjonalne Typu A)</w:t>
      </w:r>
      <w:r w:rsidR="007515CC" w:rsidRPr="007730B6">
        <w:rPr>
          <w:rFonts w:ascii="Times New Roman" w:eastAsia="Times New Roman" w:hAnsi="Times New Roman" w:cs="Times New Roman"/>
          <w:lang w:eastAsia="pl-PL"/>
        </w:rPr>
        <w:t>;</w:t>
      </w:r>
    </w:p>
    <w:p w14:paraId="55841940" w14:textId="77777777" w:rsidR="00E629A4" w:rsidRPr="007730B6"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achowaniu dotychczasowej funkcjonalności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na nowych warunkach licencjonowania (Uzupełnienie Funkcjonalne Typu B).</w:t>
      </w:r>
    </w:p>
    <w:p w14:paraId="47C97E39" w14:textId="77777777" w:rsidR="00E629A4" w:rsidRPr="007730B6"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 obejmuje uzupełnienie posiadanego systemu informatycznego częś</w:t>
      </w:r>
      <w:r w:rsidR="007515CC"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7515CC"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Lokalne Oprogramowanie Komunikacyjne</w:t>
      </w:r>
      <w:r w:rsidR="007515CC" w:rsidRPr="007730B6">
        <w:rPr>
          <w:rFonts w:ascii="Times New Roman" w:eastAsia="Times New Roman" w:hAnsi="Times New Roman" w:cs="Times New Roman"/>
          <w:lang w:eastAsia="pl-PL"/>
        </w:rPr>
        <w:t>.</w:t>
      </w:r>
    </w:p>
    <w:p w14:paraId="17FC1F9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A Zamawiający Indywidualny pozyskuje nowe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dostarczeniem nowego oprogramowania zapewniającego nowe funkcjonalności i</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udzielnie w tym zakresie odpowiedniej licencji. </w:t>
      </w:r>
    </w:p>
    <w:p w14:paraId="3E55616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nego zasadach korzystania z dotychczasowych funkcjonalności, co realizowane może być poprzez:</w:t>
      </w:r>
    </w:p>
    <w:p w14:paraId="6C86ECC2"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nowego oprogramowania dotyczącego 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ale na odmiennych warunkach licencjonowania na jakich dotychczas Zamawiający Indywidu</w:t>
      </w:r>
      <w:r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lny korzysta z</w:t>
      </w:r>
      <w:r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tych funkcjonalności - Uzupełnienie Funkcjonalne Typu B1</w:t>
      </w:r>
      <w:r w:rsidRPr="007730B6">
        <w:rPr>
          <w:rFonts w:ascii="Times New Roman" w:eastAsia="Times New Roman" w:hAnsi="Times New Roman" w:cs="Times New Roman"/>
          <w:lang w:eastAsia="pl-PL"/>
        </w:rPr>
        <w:t>;</w:t>
      </w:r>
    </w:p>
    <w:p w14:paraId="0F35B2BC"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nowych licencji dotyczących</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 to jest zachowanie dotychczasowego oprogramowania obejmującego określone funkcjonalności</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1A168B4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6DE9C003" w14:textId="77777777" w:rsidR="00FC3AC8"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Zamawiający będzie dysponował Systemem Informatycznym Częś</w:t>
      </w:r>
      <w:r w:rsidR="00BC62E2"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BC62E2"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wszystkie funkcjonalności HIS Aktualnego oraz </w:t>
      </w:r>
      <w:r w:rsidR="00BC62E2"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w:t>
      </w:r>
      <w:r w:rsidR="00BC62E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Uzupełnienie Funkcjonalne i Uzupełninie Regionalne</w:t>
      </w:r>
      <w:r w:rsidR="00BC62E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jakim mowa w ust. 3 a i </w:t>
      </w:r>
      <w:r w:rsidR="00BC62E2" w:rsidRPr="007730B6">
        <w:rPr>
          <w:rFonts w:ascii="Times New Roman" w:eastAsia="Times New Roman" w:hAnsi="Times New Roman" w:cs="Times New Roman"/>
          <w:lang w:eastAsia="pl-PL"/>
        </w:rPr>
        <w:t xml:space="preserve">3 </w:t>
      </w:r>
      <w:r w:rsidRPr="007730B6">
        <w:rPr>
          <w:rFonts w:ascii="Times New Roman" w:eastAsia="Times New Roman" w:hAnsi="Times New Roman" w:cs="Times New Roman"/>
          <w:lang w:eastAsia="pl-PL"/>
        </w:rPr>
        <w:t xml:space="preserve">b </w:t>
      </w:r>
      <w:r w:rsidRPr="007730B6">
        <w:rPr>
          <w:rFonts w:ascii="Times New Roman" w:eastAsia="Times New Roman" w:hAnsi="Times New Roman" w:cs="Times New Roman"/>
          <w:lang w:eastAsia="pl-PL"/>
        </w:rPr>
        <w:lastRenderedPageBreak/>
        <w:t>niniejszego paragrafu. Zakres Uzupełnienia Funkcjonalnego określony jest w OPZ, gdzie wskazan</w:t>
      </w:r>
      <w:r w:rsidR="00FC3AC8" w:rsidRPr="007730B6">
        <w:rPr>
          <w:rFonts w:ascii="Times New Roman" w:eastAsia="Times New Roman" w:hAnsi="Times New Roman" w:cs="Times New Roman"/>
          <w:lang w:eastAsia="pl-PL"/>
        </w:rPr>
        <w:t>o zakres</w:t>
      </w:r>
      <w:r w:rsidRPr="007730B6">
        <w:rPr>
          <w:rFonts w:ascii="Times New Roman" w:eastAsia="Times New Roman" w:hAnsi="Times New Roman" w:cs="Times New Roman"/>
          <w:lang w:eastAsia="pl-PL"/>
        </w:rPr>
        <w:t xml:space="preserve"> Uzupełnieni</w:t>
      </w:r>
      <w:r w:rsidR="00BC62E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BC62E2"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A</w:t>
      </w:r>
      <w:r w:rsidR="00FC3AC8" w:rsidRPr="007730B6">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7730B6">
        <w:rPr>
          <w:rFonts w:ascii="Times New Roman" w:eastAsia="Times New Roman" w:hAnsi="Times New Roman" w:cs="Times New Roman"/>
          <w:lang w:eastAsia="pl-PL"/>
        </w:rPr>
        <w:t>.</w:t>
      </w:r>
    </w:p>
    <w:p w14:paraId="3B782D26" w14:textId="77777777" w:rsidR="00E629A4"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w:t>
      </w:r>
      <w:r w:rsidR="00E629A4" w:rsidRPr="007730B6">
        <w:rPr>
          <w:rFonts w:ascii="Times New Roman" w:eastAsia="Times New Roman" w:hAnsi="Times New Roman" w:cs="Times New Roman"/>
          <w:lang w:eastAsia="pl-PL"/>
        </w:rPr>
        <w:t>elem Umowy w zakresie powstania HIS Właściwego jest</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wyposażenie, rozbudowanie HIS Aktualnego o nowe oprogramowanie aplikacyjne</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zawierające nowe funkcjonalności</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nie dysponuje na dzień wszczęcia </w:t>
      </w:r>
      <w:r w:rsidR="0026009C" w:rsidRPr="007730B6">
        <w:rPr>
          <w:rFonts w:ascii="Times New Roman" w:eastAsia="Times New Roman" w:hAnsi="Times New Roman" w:cs="Times New Roman"/>
          <w:lang w:eastAsia="pl-PL"/>
        </w:rPr>
        <w:t>Postępowania Przetargowego (</w:t>
      </w:r>
      <w:r w:rsidR="00E629A4"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sidRPr="007730B6">
        <w:rPr>
          <w:rFonts w:ascii="Times New Roman" w:eastAsia="Times New Roman" w:hAnsi="Times New Roman" w:cs="Times New Roman"/>
          <w:lang w:eastAsia="pl-PL"/>
        </w:rPr>
        <w:t xml:space="preserve">już </w:t>
      </w:r>
      <w:r w:rsidR="00E629A4" w:rsidRPr="007730B6">
        <w:rPr>
          <w:rFonts w:ascii="Times New Roman" w:eastAsia="Times New Roman" w:hAnsi="Times New Roman" w:cs="Times New Roman"/>
          <w:lang w:eastAsia="pl-PL"/>
        </w:rPr>
        <w:t>dysponuje (Uzupełnienie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B Zamawiający)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 xml:space="preserve">oraz wyposażenie HIS Aktualnego w Lokalne Oprogramowanie Komunikacyjne (Uzupełnienie Regionalne Zamawiający). </w:t>
      </w:r>
    </w:p>
    <w:p w14:paraId="0C68E09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i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B Zamawiający tworzą razem Uzupełnienie Funkcjonalne Zamawiający.</w:t>
      </w:r>
    </w:p>
    <w:p w14:paraId="2E7D2699" w14:textId="77777777" w:rsidR="00FC3AC8"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Zamawiający i Uzupełnienie Regionalne Z</w:t>
      </w:r>
      <w:r w:rsidR="002209BD" w:rsidRPr="007730B6">
        <w:rPr>
          <w:rFonts w:ascii="Times New Roman" w:eastAsia="Times New Roman" w:hAnsi="Times New Roman" w:cs="Times New Roman"/>
          <w:lang w:eastAsia="pl-PL"/>
        </w:rPr>
        <w:t>amawiający tworzą razem HIS Uzu</w:t>
      </w:r>
      <w:r w:rsidRPr="007730B6">
        <w:rPr>
          <w:rFonts w:ascii="Times New Roman" w:eastAsia="Times New Roman" w:hAnsi="Times New Roman" w:cs="Times New Roman"/>
          <w:lang w:eastAsia="pl-PL"/>
        </w:rPr>
        <w:t>pełnienie.</w:t>
      </w:r>
      <w:r w:rsidR="002209BD" w:rsidRPr="007730B6">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dostarczone zostanie przez Wykonawcę do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odpowiadające (zgodne) z Wymaganiami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to HIS Uzupełnienie</w:t>
      </w:r>
    </w:p>
    <w:p w14:paraId="123E8D55" w14:textId="77777777" w:rsidR="00E629A4" w:rsidRPr="007730B6"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Zakres nowych funkcjonalności o jakie ma nastąpić uzupełnienie HIS Aktualnego w ramach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r w:rsidR="0026009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Funkcjonalności HIS Aktualnego</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wobec których mają być zapewnione nowe warunki licencjonowania</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jak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zakres n</w:t>
      </w:r>
      <w:r w:rsidR="0026009C" w:rsidRPr="007730B6">
        <w:rPr>
          <w:rFonts w:ascii="Times New Roman" w:eastAsia="Times New Roman" w:hAnsi="Times New Roman" w:cs="Times New Roman"/>
          <w:lang w:eastAsia="pl-PL"/>
        </w:rPr>
        <w:t>owych warunków licencjonowania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obecn</w:t>
      </w:r>
      <w:r w:rsidR="0026009C" w:rsidRPr="007730B6">
        <w:rPr>
          <w:rFonts w:ascii="Times New Roman" w:eastAsia="Times New Roman" w:hAnsi="Times New Roman" w:cs="Times New Roman"/>
          <w:lang w:eastAsia="pl-PL"/>
        </w:rPr>
        <w:t>ych funkcjonalności HIS Aktualnego</w:t>
      </w:r>
      <w:r w:rsidRPr="007730B6">
        <w:rPr>
          <w:rFonts w:ascii="Times New Roman" w:eastAsia="Times New Roman" w:hAnsi="Times New Roman" w:cs="Times New Roman"/>
          <w:lang w:eastAsia="pl-PL"/>
        </w:rPr>
        <w:t xml:space="preserve"> w ramach</w:t>
      </w:r>
      <w:r w:rsidR="00FC3AC8" w:rsidRPr="007730B6">
        <w:rPr>
          <w:rFonts w:ascii="Times New Roman" w:eastAsia="Times New Roman" w:hAnsi="Times New Roman" w:cs="Times New Roman"/>
          <w:lang w:eastAsia="pl-PL"/>
        </w:rPr>
        <w:t xml:space="preserve"> Uzupełnienie Funkcjonalne Typ</w:t>
      </w:r>
      <w:r w:rsidR="0026009C" w:rsidRPr="007730B6">
        <w:rPr>
          <w:rFonts w:ascii="Times New Roman" w:eastAsia="Times New Roman" w:hAnsi="Times New Roman" w:cs="Times New Roman"/>
          <w:lang w:eastAsia="pl-PL"/>
        </w:rPr>
        <w:t>u</w:t>
      </w:r>
      <w:r w:rsidR="00FC3AC8" w:rsidRPr="007730B6">
        <w:rPr>
          <w:rFonts w:ascii="Times New Roman" w:eastAsia="Times New Roman" w:hAnsi="Times New Roman" w:cs="Times New Roman"/>
          <w:lang w:eastAsia="pl-PL"/>
        </w:rPr>
        <w:t xml:space="preserve"> B</w:t>
      </w:r>
      <w:r w:rsidRPr="007730B6">
        <w:rPr>
          <w:rFonts w:ascii="Times New Roman" w:eastAsia="Times New Roman" w:hAnsi="Times New Roman" w:cs="Times New Roman"/>
          <w:lang w:eastAsia="pl-PL"/>
        </w:rPr>
        <w:t xml:space="preserve"> Zamawiający</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p>
    <w:p w14:paraId="04C0AFE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Na HIS Uzupełnienie składa się dostarczenie na podstawie Umowy przez Wykonawcę do Zamawiającego:</w:t>
      </w:r>
    </w:p>
    <w:p w14:paraId="6F27EE7A"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t>
      </w:r>
      <w:r w:rsidR="00FD5D51" w:rsidRPr="007730B6">
        <w:rPr>
          <w:rFonts w:ascii="Times New Roman" w:eastAsia="Times New Roman" w:hAnsi="Times New Roman" w:cs="Times New Roman"/>
          <w:lang w:eastAsia="pl-PL"/>
        </w:rPr>
        <w:t>w</w:t>
      </w:r>
      <w:r w:rsidR="00145008" w:rsidRPr="007730B6">
        <w:rPr>
          <w:rFonts w:ascii="Times New Roman" w:eastAsia="Times New Roman" w:hAnsi="Times New Roman" w:cs="Times New Roman"/>
          <w:lang w:eastAsia="pl-PL"/>
        </w:rPr>
        <w:t xml:space="preserve"> ramach Uzupełnienia Regionalnego Zamawiający - </w:t>
      </w:r>
      <w:r w:rsidRPr="007730B6">
        <w:rPr>
          <w:rFonts w:ascii="Times New Roman" w:eastAsia="Times New Roman" w:hAnsi="Times New Roman" w:cs="Times New Roman"/>
          <w:lang w:eastAsia="pl-PL"/>
        </w:rPr>
        <w:t>oprogramowania zapewniającego komunikacj</w:t>
      </w:r>
      <w:r w:rsidR="00FD5D51"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xml:space="preserve"> pomiędzy Platformą Regionalną a HIS Właściwym</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zwanego Lokalnym Oprogramowaniem Komunikacyjnym i</w:t>
      </w:r>
      <w:r w:rsidR="00FD5D5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udzielenie w tym zakresie Zamawiającemu licencji na warunkach wskazanych w Umowie</w:t>
      </w:r>
      <w:r w:rsidR="00FD5D51" w:rsidRPr="007730B6">
        <w:rPr>
          <w:rFonts w:ascii="Times New Roman" w:eastAsia="Times New Roman" w:hAnsi="Times New Roman" w:cs="Times New Roman"/>
          <w:lang w:eastAsia="pl-PL"/>
        </w:rPr>
        <w:t>;</w:t>
      </w:r>
    </w:p>
    <w:p w14:paraId="69F4B0CF"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udzielenie w tym zakresie Zamawiającemu licencji na warunkach wskazanych w Umowie</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6B2FE404" w14:textId="77777777" w:rsidR="00E629A4" w:rsidRPr="007730B6"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dysponuje i udzielenie w tym zakresie Zamawiającemu licencji na warunkach wskazanych w Umowie lub</w:t>
      </w:r>
    </w:p>
    <w:p w14:paraId="274B6018"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 alternatywnie w ramach Uzupełnienie Funkcjonalne Typ B Zamawiający zapewnienie nowych warunków licencjonowania na warunkach wskazanych w Umowie do tej części HIS Aktualnego</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objęty jest zakresem Uzupełnienie Funkcjonalne Typ B Zamawiający</w:t>
      </w:r>
      <w:r w:rsidR="00FD5D51" w:rsidRPr="007730B6">
        <w:rPr>
          <w:rFonts w:ascii="Times New Roman" w:eastAsia="Times New Roman" w:hAnsi="Times New Roman" w:cs="Times New Roman"/>
          <w:lang w:eastAsia="pl-PL"/>
        </w:rPr>
        <w:t>.</w:t>
      </w:r>
    </w:p>
    <w:p w14:paraId="11B24F44" w14:textId="77777777" w:rsidR="00710F4F" w:rsidRPr="007730B6"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FD5D51"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to Uzupełnienie Funkcjonalne Typu B1 Zamawiający, 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9F3889"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to Uzupełnienie Funkcjonalne Typu B2 Zamawiający</w:t>
      </w:r>
      <w:r w:rsidR="009F3889" w:rsidRPr="007730B6">
        <w:rPr>
          <w:rFonts w:ascii="Times New Roman" w:eastAsia="Times New Roman" w:hAnsi="Times New Roman" w:cs="Times New Roman"/>
          <w:lang w:eastAsia="pl-PL"/>
        </w:rPr>
        <w:t>.</w:t>
      </w:r>
    </w:p>
    <w:p w14:paraId="00978F5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00710F4F" w:rsidRPr="007730B6">
        <w:rPr>
          <w:rFonts w:ascii="Times New Roman" w:eastAsia="Times New Roman" w:hAnsi="Times New Roman" w:cs="Times New Roman"/>
          <w:lang w:eastAsia="pl-PL"/>
        </w:rPr>
        <w:t>b oraz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sidRPr="007730B6">
        <w:rPr>
          <w:rFonts w:ascii="Times New Roman" w:eastAsia="Times New Roman" w:hAnsi="Times New Roman" w:cs="Times New Roman"/>
          <w:lang w:eastAsia="pl-PL"/>
        </w:rPr>
        <w:t>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A oraz 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c,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B.</w:t>
      </w:r>
    </w:p>
    <w:p w14:paraId="5161BEF6"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7730B6">
        <w:rPr>
          <w:rFonts w:ascii="Times New Roman" w:eastAsia="Times New Roman" w:hAnsi="Times New Roman" w:cs="Times New Roman"/>
          <w:lang w:eastAsia="pl-PL"/>
        </w:rPr>
        <w:t xml:space="preserve"> </w:t>
      </w:r>
    </w:p>
    <w:p w14:paraId="2DE7C779"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 xml:space="preserve">W przypadku realizacji Uzupełniania Funkcjonalnego </w:t>
      </w:r>
      <w:r w:rsidR="0026009C" w:rsidRPr="007730B6">
        <w:rPr>
          <w:rFonts w:ascii="Times New Roman" w:eastAsia="Times New Roman" w:hAnsi="Times New Roman"/>
          <w:lang w:eastAsia="pl-PL"/>
        </w:rPr>
        <w:t xml:space="preserve">Typu B </w:t>
      </w:r>
      <w:r w:rsidRPr="007730B6">
        <w:rPr>
          <w:rFonts w:ascii="Times New Roman" w:eastAsia="Times New Roman" w:hAnsi="Times New Roman"/>
          <w:lang w:eastAsia="pl-PL"/>
        </w:rPr>
        <w:t>Zamawiający w</w:t>
      </w:r>
      <w:r w:rsidR="00897DA9" w:rsidRPr="007730B6">
        <w:rPr>
          <w:rFonts w:ascii="Times New Roman" w:eastAsia="Times New Roman" w:hAnsi="Times New Roman"/>
          <w:lang w:eastAsia="pl-PL"/>
        </w:rPr>
        <w:t> </w:t>
      </w:r>
      <w:r w:rsidRPr="007730B6">
        <w:rPr>
          <w:rFonts w:ascii="Times New Roman" w:eastAsia="Times New Roman" w:hAnsi="Times New Roman"/>
          <w:lang w:eastAsia="pl-PL"/>
        </w:rPr>
        <w:t>wariancie Uzupełnienie Funkcjonalne Typu B1</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a niniejszego paragrafu, to jest w </w:t>
      </w:r>
      <w:r w:rsidR="00710F4F" w:rsidRPr="007730B6">
        <w:rPr>
          <w:rFonts w:ascii="Times New Roman" w:eastAsia="Times New Roman" w:hAnsi="Times New Roman"/>
          <w:lang w:eastAsia="pl-PL"/>
        </w:rPr>
        <w:t>sposób wskazany w ust. 14</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c niniejszego paragrafu </w:t>
      </w:r>
      <w:r w:rsidR="00B6625A" w:rsidRPr="007730B6">
        <w:rPr>
          <w:rFonts w:ascii="Times New Roman" w:eastAsia="Times New Roman" w:hAnsi="Times New Roman"/>
          <w:lang w:eastAsia="pl-PL"/>
        </w:rPr>
        <w:t>(Uzupełnienie Funkcjonalne Typu B1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Oprogramowanie Aplikacyjne </w:t>
      </w:r>
      <w:r w:rsidR="0026009C" w:rsidRPr="007730B6">
        <w:rPr>
          <w:rFonts w:ascii="Times New Roman" w:eastAsia="Times New Roman" w:hAnsi="Times New Roman"/>
          <w:lang w:eastAsia="pl-PL"/>
        </w:rPr>
        <w:t xml:space="preserve">Typ B </w:t>
      </w:r>
      <w:r w:rsidRPr="007730B6">
        <w:rPr>
          <w:rFonts w:ascii="Times New Roman" w:eastAsia="Times New Roman" w:hAnsi="Times New Roman"/>
          <w:lang w:eastAsia="pl-PL"/>
        </w:rPr>
        <w:t xml:space="preserve">zastępuje Oprogramowanie Aktualne lub działa razem z nim, zawsze jednak Oprogramowanie Aplikacyjne </w:t>
      </w:r>
      <w:r w:rsidR="0026009C" w:rsidRPr="007730B6">
        <w:rPr>
          <w:rFonts w:ascii="Times New Roman" w:eastAsia="Times New Roman" w:hAnsi="Times New Roman"/>
          <w:lang w:eastAsia="pl-PL"/>
        </w:rPr>
        <w:t>Typ B</w:t>
      </w:r>
      <w:r w:rsidR="00897DA9" w:rsidRPr="007730B6">
        <w:rPr>
          <w:rFonts w:ascii="Times New Roman" w:eastAsia="Times New Roman" w:hAnsi="Times New Roman"/>
          <w:lang w:eastAsia="pl-PL"/>
        </w:rPr>
        <w:t>,</w:t>
      </w:r>
      <w:r w:rsidR="0026009C"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jako nowy element oprogramowania</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zint</w:t>
      </w:r>
      <w:r w:rsidR="0026009C" w:rsidRPr="007730B6">
        <w:rPr>
          <w:rFonts w:ascii="Times New Roman" w:eastAsia="Times New Roman" w:hAnsi="Times New Roman"/>
          <w:lang w:eastAsia="pl-PL"/>
        </w:rPr>
        <w:t>egrowane zostaje z HIS Aktualny, zapewniając zachowanie jego dotychczasowych funkcjonalności w zakresie wskazanego Uzupełnienia Fu</w:t>
      </w:r>
      <w:r w:rsidR="00B6625A" w:rsidRPr="007730B6">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14:paraId="2FDC45AC" w14:textId="77777777" w:rsidR="002209BD"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W przypadku realizacji Uzupełniania Funkcjonalnego Zamawiający w wariancie Uzupełnienie Funkcjonalne Typu B2</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b niniejszego paragrafu, to </w:t>
      </w:r>
      <w:r w:rsidR="00B6625A" w:rsidRPr="007730B6">
        <w:rPr>
          <w:rFonts w:ascii="Times New Roman" w:eastAsia="Times New Roman" w:hAnsi="Times New Roman"/>
          <w:lang w:eastAsia="pl-PL"/>
        </w:rPr>
        <w:t>jest w sposób wskazany w ust. 14</w:t>
      </w:r>
      <w:r w:rsidR="00897DA9" w:rsidRPr="007730B6">
        <w:rPr>
          <w:rFonts w:ascii="Times New Roman" w:eastAsia="Times New Roman" w:hAnsi="Times New Roman"/>
          <w:lang w:eastAsia="pl-PL"/>
        </w:rPr>
        <w:t xml:space="preserve"> </w:t>
      </w:r>
      <w:r w:rsidR="0026009C" w:rsidRPr="007730B6">
        <w:rPr>
          <w:rFonts w:ascii="Times New Roman" w:eastAsia="Times New Roman" w:hAnsi="Times New Roman"/>
          <w:lang w:eastAsia="pl-PL"/>
        </w:rPr>
        <w:t>d</w:t>
      </w:r>
      <w:r w:rsidRPr="007730B6">
        <w:rPr>
          <w:rFonts w:ascii="Times New Roman" w:eastAsia="Times New Roman" w:hAnsi="Times New Roman"/>
          <w:lang w:eastAsia="pl-PL"/>
        </w:rPr>
        <w:t xml:space="preserve"> niniejszego paragrafu </w:t>
      </w:r>
      <w:r w:rsidR="00B6625A" w:rsidRPr="007730B6">
        <w:rPr>
          <w:rFonts w:ascii="Times New Roman" w:eastAsia="Times New Roman" w:hAnsi="Times New Roman"/>
          <w:lang w:eastAsia="pl-PL"/>
        </w:rPr>
        <w:t>(Uzupełnienie Funkcjonalne Typu B2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Oprogramowanie Aplikacyjne</w:t>
      </w:r>
      <w:r w:rsidR="0026009C" w:rsidRPr="007730B6">
        <w:rPr>
          <w:rFonts w:ascii="Times New Roman" w:eastAsia="Times New Roman" w:hAnsi="Times New Roman"/>
          <w:lang w:eastAsia="pl-PL"/>
        </w:rPr>
        <w:t xml:space="preserve"> Typ B</w:t>
      </w:r>
      <w:r w:rsidRPr="007730B6">
        <w:rPr>
          <w:rFonts w:ascii="Times New Roman" w:eastAsia="Times New Roman" w:hAnsi="Times New Roman"/>
          <w:lang w:eastAsia="pl-PL"/>
        </w:rPr>
        <w:t xml:space="preserve"> nie występuje</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a Wykonawca zobowiązany jest zapewnić nowe warunki korzystania, to jest nowe warunki licencjonowania</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Oprogramowania Aktualnego w sposób zgodny z </w:t>
      </w:r>
      <w:r w:rsidR="00B6625A" w:rsidRPr="007730B6">
        <w:rPr>
          <w:rFonts w:ascii="Times New Roman" w:eastAsia="Times New Roman" w:hAnsi="Times New Roman"/>
          <w:lang w:eastAsia="pl-PL"/>
        </w:rPr>
        <w:t xml:space="preserve">Licencją Oprogramowanie Aktualne, zgodny z </w:t>
      </w:r>
      <w:r w:rsidRPr="007730B6">
        <w:rPr>
          <w:rFonts w:ascii="Times New Roman" w:eastAsia="Times New Roman" w:hAnsi="Times New Roman"/>
          <w:lang w:eastAsia="pl-PL"/>
        </w:rPr>
        <w:t>Wymaganiami Zamawiającego.</w:t>
      </w:r>
    </w:p>
    <w:p w14:paraId="3069B3B9"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to jest w szczególności w wyniku prawidłowego spełni</w:t>
      </w:r>
      <w:r w:rsidR="00897DA9"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uprawnienia licencyjne na warunkach wskazanych w Umowie, który będzie objęty Gwarancją i Rękojmią na warunkach wskazanych w Umowie, który zostanie zainstalowany i wdrożony przez Wykonawcę na warunkach </w:t>
      </w:r>
      <w:r w:rsidRPr="007730B6">
        <w:rPr>
          <w:rFonts w:ascii="Times New Roman" w:eastAsia="Times New Roman" w:hAnsi="Times New Roman" w:cs="Times New Roman"/>
          <w:lang w:eastAsia="pl-PL"/>
        </w:rPr>
        <w:lastRenderedPageBreak/>
        <w:t>wskazanych w Umowie</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pełni zintegrowany z HIS Aktualny zgodnie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7730B6">
        <w:rPr>
          <w:rFonts w:ascii="Times New Roman" w:eastAsia="Times New Roman" w:hAnsi="Times New Roman" w:cs="Times New Roman"/>
          <w:lang w:eastAsia="pl-PL"/>
        </w:rPr>
        <w:t>em</w:t>
      </w:r>
      <w:r w:rsidRPr="007730B6">
        <w:rPr>
          <w:rFonts w:ascii="Times New Roman" w:eastAsia="Times New Roman" w:hAnsi="Times New Roman" w:cs="Times New Roman"/>
          <w:lang w:eastAsia="pl-PL"/>
        </w:rPr>
        <w:t xml:space="preserve"> Autoryzacji zgodnym z Wymaganiami Zamawiającego.</w:t>
      </w:r>
    </w:p>
    <w:p w14:paraId="62208AAF"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Oprogramowanie Aplikacyjne jako całość spełniać musi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realizować wszystkie funkcjonalności opisane w OPZ. Oprogramowanie Aplikacyjne może się dzielić na </w:t>
      </w:r>
      <w:r w:rsidRPr="007730B6">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sidRPr="007730B6">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Jeżeli Oprogramowanie Aplikacyjne dzieli się na </w:t>
      </w:r>
      <w:r w:rsidRPr="007730B6">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15754A8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Oprogramowanie Aplikacyjne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 uzupełnienie HIS Aktualnego o nowe funkcjonalności</w:t>
      </w:r>
      <w:r w:rsidR="00B6625A" w:rsidRPr="007730B6">
        <w:rPr>
          <w:rFonts w:ascii="Times New Roman" w:eastAsia="SimSun" w:hAnsi="Times New Roman" w:cs="Times New Roman"/>
          <w:lang w:eastAsia="ar-SA"/>
        </w:rPr>
        <w:t>, to jest Oprogramowanie Aplikacyjne Typ 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a w przypadku realizacji Uzupełnienia Funkcjonalnego Typu B1 Zamawiający</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współdziałać również z</w:t>
      </w:r>
      <w:r w:rsidR="00944849" w:rsidRPr="007730B6">
        <w:rPr>
          <w:rFonts w:ascii="Times New Roman" w:eastAsia="SimSun" w:hAnsi="Times New Roman" w:cs="Times New Roman"/>
          <w:lang w:eastAsia="ar-SA"/>
        </w:rPr>
        <w:t> </w:t>
      </w:r>
      <w:r w:rsidR="00B6625A" w:rsidRPr="007730B6">
        <w:rPr>
          <w:rFonts w:ascii="Times New Roman" w:eastAsia="SimSun" w:hAnsi="Times New Roman" w:cs="Times New Roman"/>
          <w:lang w:eastAsia="ar-SA"/>
        </w:rPr>
        <w:t>Oprogramowaniem Aplikacyjnym Typ B</w:t>
      </w:r>
      <w:r w:rsidRPr="007730B6">
        <w:rPr>
          <w:rFonts w:ascii="Times New Roman" w:eastAsia="SimSun" w:hAnsi="Times New Roman" w:cs="Times New Roman"/>
          <w:lang w:eastAsia="ar-SA"/>
        </w:rPr>
        <w:t xml:space="preserve">. To samo odnosi się do </w:t>
      </w:r>
      <w:r w:rsidR="00B6625A" w:rsidRPr="007730B6">
        <w:rPr>
          <w:rFonts w:ascii="Times New Roman" w:eastAsia="SimSun" w:hAnsi="Times New Roman" w:cs="Times New Roman"/>
          <w:lang w:eastAsia="ar-SA"/>
        </w:rPr>
        <w:t xml:space="preserve">Oprogramowania Aplikacyjnego Typ B, to jest </w:t>
      </w:r>
      <w:r w:rsidRPr="007730B6">
        <w:rPr>
          <w:rFonts w:ascii="Times New Roman" w:eastAsia="SimSun" w:hAnsi="Times New Roman" w:cs="Times New Roman"/>
          <w:lang w:eastAsia="ar-SA"/>
        </w:rPr>
        <w:t>Oprogramowania Aplikacyjnego zapewniającego zachowani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dotychczasowych funkcjonalności HIS Aktualnego</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jednak na nowych </w:t>
      </w:r>
      <w:r w:rsidR="000E5EDC" w:rsidRPr="007730B6">
        <w:rPr>
          <w:rFonts w:ascii="Times New Roman" w:eastAsia="SimSun" w:hAnsi="Times New Roman" w:cs="Times New Roman"/>
          <w:lang w:eastAsia="ar-SA"/>
        </w:rPr>
        <w:t>zasadach licencjonowania, które musi współpracować z HIS Aktualny, LOK oraz Oprogramowaniem Aplikacyjnym Typ A.</w:t>
      </w:r>
      <w:r w:rsidRPr="007730B6">
        <w:rPr>
          <w:rFonts w:ascii="Times New Roman" w:eastAsia="SimSun" w:hAnsi="Times New Roman" w:cs="Times New Roman"/>
          <w:lang w:eastAsia="ar-SA"/>
        </w:rPr>
        <w:t xml:space="preserve"> Tym samym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A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B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Wskazane oprogramowania muszą być </w:t>
      </w:r>
      <w:r w:rsidR="000E5EDC" w:rsidRPr="007730B6">
        <w:rPr>
          <w:rFonts w:ascii="Times New Roman" w:eastAsia="SimSun" w:hAnsi="Times New Roman" w:cs="Times New Roman"/>
          <w:lang w:eastAsia="ar-SA"/>
        </w:rPr>
        <w:t>zintegrowane z HIS Aktualny,</w:t>
      </w:r>
      <w:r w:rsidRPr="007730B6">
        <w:rPr>
          <w:rFonts w:ascii="Times New Roman" w:eastAsia="SimSun" w:hAnsi="Times New Roman" w:cs="Times New Roman"/>
          <w:lang w:eastAsia="ar-SA"/>
        </w:rPr>
        <w:t xml:space="preserve"> LOK </w:t>
      </w:r>
      <w:r w:rsidR="000E5EDC" w:rsidRPr="007730B6">
        <w:rPr>
          <w:rFonts w:ascii="Times New Roman" w:eastAsia="SimSun" w:hAnsi="Times New Roman" w:cs="Times New Roman"/>
          <w:lang w:eastAsia="ar-SA"/>
        </w:rPr>
        <w:t xml:space="preserve">oraz między sobą </w:t>
      </w:r>
      <w:r w:rsidRPr="007730B6">
        <w:rPr>
          <w:rFonts w:ascii="Times New Roman" w:eastAsia="SimSun" w:hAnsi="Times New Roman" w:cs="Times New Roman"/>
          <w:lang w:eastAsia="ar-SA"/>
        </w:rPr>
        <w:t>zgodnie z Wymaganiami Zamawiającego i za integrację tę pełną odpowiedzialność ponosi Wykonawca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koszty tej integracji w całości objęte są Ofertą Wykonawcy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7730B6">
        <w:rPr>
          <w:rFonts w:ascii="Times New Roman" w:eastAsia="SimSun" w:hAnsi="Times New Roman" w:cs="Times New Roman"/>
          <w:lang w:eastAsia="ar-SA"/>
        </w:rPr>
        <w:t>u</w:t>
      </w:r>
      <w:r w:rsidRPr="007730B6">
        <w:rPr>
          <w:rFonts w:ascii="Times New Roman" w:eastAsia="SimSun" w:hAnsi="Times New Roman" w:cs="Times New Roman"/>
          <w:lang w:eastAsia="ar-SA"/>
        </w:rPr>
        <w:t xml:space="preserve"> Umowy Zasadniczy.</w:t>
      </w:r>
      <w:r w:rsidR="000E5EDC" w:rsidRPr="007730B6">
        <w:rPr>
          <w:rFonts w:ascii="Times New Roman" w:eastAsia="SimSun" w:hAnsi="Times New Roman" w:cs="Times New Roman"/>
          <w:lang w:eastAsia="ar-SA"/>
        </w:rPr>
        <w:t xml:space="preserve"> Dotyczy to również integracji pomiędzy Oprogramowaniem Aplikacyjnym Typ A a Oprogramowaniem Aplikacyjnym Typ B. Współdziałanie o jakim mowa w niniejszym ustępie pomiędzy wskazanymi oprogramowaniami </w:t>
      </w:r>
      <w:r w:rsidR="006C68BA" w:rsidRPr="007730B6">
        <w:rPr>
          <w:rFonts w:ascii="Times New Roman" w:eastAsia="SimSun" w:hAnsi="Times New Roman" w:cs="Times New Roman"/>
          <w:lang w:eastAsia="ar-SA"/>
        </w:rPr>
        <w:t>obejmuje w szczególności pełną ich integrację, co obejmuje zachowanie funkcjonalności HIS A</w:t>
      </w:r>
      <w:r w:rsidR="003B2892" w:rsidRPr="007730B6">
        <w:rPr>
          <w:rFonts w:ascii="Times New Roman" w:eastAsia="SimSun" w:hAnsi="Times New Roman" w:cs="Times New Roman"/>
          <w:lang w:eastAsia="ar-SA"/>
        </w:rPr>
        <w:t>k</w:t>
      </w:r>
      <w:r w:rsidR="006C68BA" w:rsidRPr="007730B6">
        <w:rPr>
          <w:rFonts w:ascii="Times New Roman" w:eastAsia="SimSun" w:hAnsi="Times New Roman" w:cs="Times New Roman"/>
          <w:lang w:eastAsia="ar-SA"/>
        </w:rPr>
        <w:t xml:space="preserve">tualnego oraz wprowadzenie funkcjonalności i zasad </w:t>
      </w:r>
      <w:r w:rsidR="00FE0E23" w:rsidRPr="007730B6">
        <w:rPr>
          <w:rFonts w:ascii="Times New Roman" w:eastAsia="SimSun" w:hAnsi="Times New Roman" w:cs="Times New Roman"/>
          <w:lang w:eastAsia="ar-SA"/>
        </w:rPr>
        <w:t>korzystania z tych oprogramowań</w:t>
      </w:r>
      <w:r w:rsidR="006C68BA" w:rsidRPr="007730B6">
        <w:rPr>
          <w:rFonts w:ascii="Times New Roman" w:eastAsia="SimSun" w:hAnsi="Times New Roman" w:cs="Times New Roman"/>
          <w:lang w:eastAsia="ar-SA"/>
        </w:rPr>
        <w:t xml:space="preserve"> w zakresie HIS Uzupełnienie w sposób zgodny z Wymaganiami Zamawiającego. </w:t>
      </w:r>
    </w:p>
    <w:p w14:paraId="4FB990B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lastRenderedPageBreak/>
        <w:t>Lokalne Oprogramowani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Komunikacyjne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7730B6">
        <w:rPr>
          <w:rFonts w:ascii="Times New Roman" w:eastAsia="SimSun" w:hAnsi="Times New Roman" w:cs="Times New Roman"/>
          <w:lang w:eastAsia="ar-SA"/>
        </w:rPr>
        <w:t>e</w:t>
      </w:r>
      <w:r w:rsidR="009426E2"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Komunikacyjne musi współpracować z HIS Aktualny</w:t>
      </w:r>
      <w:r w:rsidR="00140558" w:rsidRPr="007730B6">
        <w:rPr>
          <w:rFonts w:ascii="Times New Roman" w:eastAsia="SimSun" w:hAnsi="Times New Roman" w:cs="Times New Roman"/>
          <w:lang w:eastAsia="ar-SA"/>
        </w:rPr>
        <w:t>m</w:t>
      </w:r>
      <w:r w:rsidRPr="007730B6">
        <w:rPr>
          <w:rFonts w:ascii="Times New Roman" w:eastAsia="SimSun" w:hAnsi="Times New Roman" w:cs="Times New Roman"/>
          <w:lang w:eastAsia="ar-SA"/>
        </w:rPr>
        <w:t xml:space="preserve">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Oprogramowaniem Aplikacyjnym.</w:t>
      </w:r>
    </w:p>
    <w:p w14:paraId="1CF16445"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Współpraca pomiędzy HIS Aktualnym, Oprogramowaniem Aplikacyjnym oraz LOK, to jest integracja tych oprogramowań</w:t>
      </w:r>
      <w:r w:rsidR="001405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realizowana musi być w sposób i</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w</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wskazanym w OPZ.</w:t>
      </w:r>
    </w:p>
    <w:p w14:paraId="73A06FD9" w14:textId="77777777" w:rsidR="00E629A4" w:rsidRPr="007730B6"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warstwie oprogramowań</w:t>
      </w:r>
      <w:r w:rsidR="003B2892"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HIS Aktualny, Oprogramowanie Aplikacyjne oraz LOK razem tworzą HIS Właściwy. </w:t>
      </w:r>
      <w:r w:rsidRPr="007730B6">
        <w:rPr>
          <w:rFonts w:ascii="Times New Roman" w:eastAsia="SimSun" w:hAnsi="Times New Roman" w:cs="Times New Roman"/>
          <w:lang w:eastAsia="ar-SA"/>
        </w:rPr>
        <w:t>W warstwie oprogramowań</w:t>
      </w:r>
      <w:r w:rsidR="00CA7F37"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Oprogramowanie Aplikacyjne oraz LOK razem tworzą HIS Uzupełnienie. HIS Uzupełnienie i HIS Aktualny razem tworzą HIS Właściwy.</w:t>
      </w:r>
    </w:p>
    <w:p w14:paraId="6CEFCE4B" w14:textId="77777777" w:rsidR="00CA7F37" w:rsidRPr="007730B6"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oraz Licencję Oprogramowanie Aktualne.</w:t>
      </w:r>
    </w:p>
    <w:p w14:paraId="46C9F3D4"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4C9BEB1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4</w:t>
      </w:r>
    </w:p>
    <w:p w14:paraId="14970B2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Lokalne Oprogramowani</w:t>
      </w:r>
      <w:r w:rsidR="00140558" w:rsidRPr="007730B6">
        <w:rPr>
          <w:rFonts w:ascii="Times New Roman" w:eastAsia="SimSun" w:hAnsi="Times New Roman" w:cs="Times New Roman"/>
          <w:b/>
          <w:lang w:eastAsia="ar-SA"/>
        </w:rPr>
        <w:t>e</w:t>
      </w:r>
      <w:r w:rsidRPr="007730B6">
        <w:rPr>
          <w:rFonts w:ascii="Times New Roman" w:eastAsia="SimSun" w:hAnsi="Times New Roman" w:cs="Times New Roman"/>
          <w:b/>
          <w:lang w:eastAsia="ar-SA"/>
        </w:rPr>
        <w:t xml:space="preserve"> Komunikacyjne (LOK), </w:t>
      </w:r>
      <w:r w:rsidR="00140558" w:rsidRPr="007730B6">
        <w:rPr>
          <w:rFonts w:ascii="Times New Roman" w:eastAsia="SimSun" w:hAnsi="Times New Roman" w:cs="Times New Roman"/>
          <w:b/>
          <w:lang w:eastAsia="ar-SA"/>
        </w:rPr>
        <w:t xml:space="preserve">współpraca z Platformą Regionalną, </w:t>
      </w:r>
      <w:r w:rsidRPr="007730B6">
        <w:rPr>
          <w:rFonts w:ascii="Times New Roman" w:eastAsia="SimSun" w:hAnsi="Times New Roman" w:cs="Times New Roman"/>
          <w:b/>
          <w:lang w:eastAsia="ar-SA"/>
        </w:rPr>
        <w:t>Standard LOK</w:t>
      </w:r>
    </w:p>
    <w:p w14:paraId="0194A92C"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3F2ABF12" w14:textId="77777777" w:rsidR="00B24EF6" w:rsidRPr="007730B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65F0F752"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Platforma Regionalna to oprogramowanie zapewniające generowanie usług objętych Projektem. </w:t>
      </w:r>
    </w:p>
    <w:p w14:paraId="684CEBAA" w14:textId="77777777" w:rsidR="00B24EF6" w:rsidRPr="007730B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Platforma Regionalna jako oprogramowanie przygotowywana jest w ramach Projektu </w:t>
      </w:r>
      <w:r w:rsidRPr="007730B6">
        <w:rPr>
          <w:rFonts w:ascii="Times New Roman" w:eastAsia="Times New Roman" w:hAnsi="Times New Roman" w:cs="Times New Roman"/>
          <w:lang w:eastAsia="pl-PL"/>
        </w:rPr>
        <w:lastRenderedPageBreak/>
        <w:t>przez</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color w:val="000000"/>
        </w:rPr>
        <w:t>Comarch Healthcare Spółka Akcyjna</w:t>
      </w:r>
      <w:r w:rsidRPr="007730B6">
        <w:rPr>
          <w:rFonts w:ascii="Times New Roman" w:eastAsia="Times New Roman" w:hAnsi="Times New Roman" w:cs="Times New Roman"/>
          <w:lang w:eastAsia="pl-PL"/>
        </w:rPr>
        <w:t>. Na dzień podpisania Umowy Platforma Regionalna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7730B6">
        <w:rPr>
          <w:rFonts w:ascii="Times New Roman" w:hAnsi="Times New Roman" w:cs="Times New Roman"/>
        </w:rPr>
        <w:t xml:space="preserve"> </w:t>
      </w:r>
      <w:r w:rsidR="00B24EF6" w:rsidRPr="007730B6">
        <w:rPr>
          <w:rFonts w:ascii="Times New Roman" w:hAnsi="Times New Roman" w:cs="Times New Roman"/>
        </w:rPr>
        <w:t>Za Standard LOK uważa się Dokumentację Integracyjną opisaną w OPZ (Dokumentacja Integracyjna Platforma).</w:t>
      </w:r>
    </w:p>
    <w:p w14:paraId="69F9C1A8"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Standard LOK opracowany przez wykonawcę </w:t>
      </w:r>
      <w:r w:rsidR="00F40135" w:rsidRPr="007730B6">
        <w:rPr>
          <w:rFonts w:ascii="Times New Roman" w:eastAsia="Times New Roman" w:hAnsi="Times New Roman" w:cs="Times New Roman"/>
          <w:lang w:eastAsia="pl-PL"/>
        </w:rPr>
        <w:t xml:space="preserve">Platformy Regionalnej </w:t>
      </w:r>
      <w:r w:rsidRPr="007730B6">
        <w:rPr>
          <w:rFonts w:ascii="Times New Roman" w:eastAsia="Times New Roman" w:hAnsi="Times New Roman" w:cs="Times New Roman"/>
          <w:lang w:eastAsia="pl-PL"/>
        </w:rPr>
        <w:t>jest wspólny dla wszystkich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systemów informatycznych części medycznej poszczególnych Zamawiających Indywidualnych. Tym samym</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niezależnie od tego jakim systemem informatycznym części medycznej dysponuje dany Zamawiający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ny</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14:paraId="2D872F43" w14:textId="77777777" w:rsidR="005A467A" w:rsidRPr="007730B6" w:rsidRDefault="00FE0E23"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Szczegółowe zadania realizowane przez LOK</w:t>
      </w:r>
      <w:r w:rsidR="00F40135" w:rsidRPr="007730B6">
        <w:rPr>
          <w:rFonts w:ascii="Times New Roman" w:hAnsi="Times New Roman" w:cs="Times New Roman"/>
        </w:rPr>
        <w:t>,</w:t>
      </w:r>
      <w:r w:rsidRPr="007730B6">
        <w:rPr>
          <w:rFonts w:ascii="Times New Roman" w:hAnsi="Times New Roman" w:cs="Times New Roman"/>
        </w:rPr>
        <w:t xml:space="preserve"> wymagania i opis Lokalnego Oprogramowania Komunikacyjnego wskazane zostały w OPZ</w:t>
      </w:r>
      <w:r w:rsidR="005A467A" w:rsidRPr="007730B6">
        <w:rPr>
          <w:rFonts w:ascii="Times New Roman" w:eastAsia="Times New Roman" w:hAnsi="Times New Roman" w:cs="Times New Roman"/>
          <w:lang w:eastAsia="pl-PL"/>
        </w:rPr>
        <w:t>.</w:t>
      </w:r>
    </w:p>
    <w:p w14:paraId="362CE007" w14:textId="77777777" w:rsidR="005A467A" w:rsidRPr="007730B6" w:rsidRDefault="005A467A"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729B3957" w14:textId="77777777" w:rsidR="00E629A4" w:rsidRPr="007730B6"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dostarczony zostanie, zainstalowany i wdrożony zgodnie z Wymaganiami Zamawiającego w siedzibie Zamawiającego.</w:t>
      </w:r>
    </w:p>
    <w:p w14:paraId="47F3C5C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5</w:t>
      </w:r>
    </w:p>
    <w:p w14:paraId="6DF730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Przedmiot Umowy, Przedmiot Umowy Zasadniczy </w:t>
      </w:r>
    </w:p>
    <w:p w14:paraId="3F19A83C"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Przedmiotem Umowy Zasadniczym jest:</w:t>
      </w:r>
    </w:p>
    <w:p w14:paraId="5657D0A6"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oraz</w:t>
      </w:r>
    </w:p>
    <w:p w14:paraId="01EC5BC2"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6388C0B8"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dla funkcjonalności HIS Aktualnego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objętych Uzupełni</w:t>
      </w:r>
      <w:r w:rsidR="00F40135" w:rsidRPr="007730B6">
        <w:rPr>
          <w:rFonts w:ascii="Times New Roman" w:eastAsia="SimSun" w:hAnsi="Times New Roman" w:cs="Times New Roman"/>
          <w:lang w:eastAsia="ar-SA"/>
        </w:rPr>
        <w:t>eniem</w:t>
      </w:r>
      <w:r w:rsidRPr="007730B6">
        <w:rPr>
          <w:rFonts w:ascii="Times New Roman" w:eastAsia="SimSun" w:hAnsi="Times New Roman" w:cs="Times New Roman"/>
          <w:lang w:eastAsia="ar-SA"/>
        </w:rPr>
        <w:t xml:space="preserve"> Funkcjonaln</w:t>
      </w:r>
      <w:r w:rsidR="00F40135"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Typu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nowych warunków licencjonowania</w:t>
      </w:r>
      <w:r w:rsidR="00F40135" w:rsidRPr="007730B6">
        <w:rPr>
          <w:rFonts w:ascii="Times New Roman" w:eastAsia="SimSun" w:hAnsi="Times New Roman" w:cs="Times New Roman"/>
          <w:lang w:eastAsia="ar-SA"/>
        </w:rPr>
        <w:t>;</w:t>
      </w:r>
    </w:p>
    <w:p w14:paraId="1056493C"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i dostawa Lokalnego Oprogramowania Komunikacyjnego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nowego oprogramowania</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następnie jego instalacja, integracja, wdrożenie </w:t>
      </w:r>
      <w:r w:rsidRPr="007730B6">
        <w:rPr>
          <w:rFonts w:ascii="Times New Roman" w:eastAsia="SimSun" w:hAnsi="Times New Roman" w:cs="Times New Roman"/>
          <w:lang w:eastAsia="ar-SA"/>
        </w:rPr>
        <w:lastRenderedPageBreak/>
        <w:t>(Wdrożenie) i udzielenie licencji do Lokalnego Oprogramowania Komunikacyjnego oraz</w:t>
      </w:r>
    </w:p>
    <w:p w14:paraId="59444CFA"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Systemu Autoryzacji</w:t>
      </w:r>
      <w:r w:rsidR="00F40135" w:rsidRPr="007730B6">
        <w:rPr>
          <w:rFonts w:ascii="Times New Roman" w:eastAsia="SimSun" w:hAnsi="Times New Roman" w:cs="Times New Roman"/>
          <w:lang w:eastAsia="ar-SA"/>
        </w:rPr>
        <w:t>.</w:t>
      </w:r>
    </w:p>
    <w:p w14:paraId="2C49E5EB" w14:textId="77777777" w:rsidR="00E6787A" w:rsidRPr="007730B6"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w:t>
      </w:r>
      <w:r w:rsidR="00E629A4" w:rsidRPr="007730B6">
        <w:rPr>
          <w:rFonts w:ascii="Times New Roman" w:eastAsia="SimSun" w:hAnsi="Times New Roman" w:cs="Times New Roman"/>
          <w:lang w:eastAsia="ar-SA"/>
        </w:rPr>
        <w:t xml:space="preserve">godnie z ust. 1 niniejszego paragrafu, Przedmiot Umowy składa się z pięciu zasadniczych bloków, to jest </w:t>
      </w:r>
      <w:r w:rsidR="00E6787A" w:rsidRPr="007730B6">
        <w:rPr>
          <w:rFonts w:ascii="Times New Roman" w:eastAsia="SimSun" w:hAnsi="Times New Roman" w:cs="Times New Roman"/>
          <w:lang w:eastAsia="ar-SA"/>
        </w:rPr>
        <w:t>:</w:t>
      </w:r>
    </w:p>
    <w:p w14:paraId="2A062CB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A wskazany w ust. 1 a </w:t>
      </w:r>
      <w:r w:rsidR="00DB0BAF" w:rsidRPr="007730B6">
        <w:rPr>
          <w:rFonts w:ascii="Times New Roman" w:eastAsia="SimSun" w:hAnsi="Times New Roman" w:cs="Times New Roman"/>
          <w:lang w:eastAsia="ar-SA"/>
        </w:rPr>
        <w:t xml:space="preserve">powyżej, </w:t>
      </w:r>
      <w:r w:rsidR="00E6787A" w:rsidRPr="007730B6">
        <w:rPr>
          <w:rFonts w:ascii="Times New Roman" w:eastAsia="SimSun" w:hAnsi="Times New Roman" w:cs="Times New Roman"/>
          <w:lang w:eastAsia="ar-SA"/>
        </w:rPr>
        <w:t xml:space="preserve">stanowiący Uzupełnienie Funkcjonalne Typu A </w:t>
      </w:r>
      <w:r w:rsidR="00DB0BAF" w:rsidRPr="007730B6">
        <w:rPr>
          <w:rFonts w:ascii="Times New Roman" w:eastAsia="SimSun" w:hAnsi="Times New Roman" w:cs="Times New Roman"/>
          <w:lang w:eastAsia="ar-SA"/>
        </w:rPr>
        <w:t>Zamawiający</w:t>
      </w:r>
      <w:r w:rsidR="00937BD4" w:rsidRPr="007730B6">
        <w:rPr>
          <w:rFonts w:ascii="Times New Roman" w:eastAsia="SimSun" w:hAnsi="Times New Roman" w:cs="Times New Roman"/>
          <w:lang w:eastAsia="ar-SA"/>
        </w:rPr>
        <w:t>;</w:t>
      </w:r>
    </w:p>
    <w:p w14:paraId="49EDE868"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B wskazany w ust. 1 b powyżej</w:t>
      </w:r>
      <w:r w:rsidR="00DB0BAF" w:rsidRPr="007730B6">
        <w:rPr>
          <w:rFonts w:ascii="Times New Roman" w:eastAsia="SimSun" w:hAnsi="Times New Roman" w:cs="Times New Roman"/>
          <w:lang w:eastAsia="ar-SA"/>
        </w:rPr>
        <w:t>, stanowiący Uzupełnienie Funkcjonalne Typu B1 Zamawiający</w:t>
      </w:r>
      <w:r w:rsidR="00937BD4" w:rsidRPr="007730B6">
        <w:rPr>
          <w:rFonts w:ascii="Times New Roman" w:eastAsia="SimSun" w:hAnsi="Times New Roman" w:cs="Times New Roman"/>
          <w:lang w:eastAsia="ar-SA"/>
        </w:rPr>
        <w:t>;</w:t>
      </w:r>
    </w:p>
    <w:p w14:paraId="46F9B0A7"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C wskazany w ust. 1 c powyżej, </w:t>
      </w:r>
      <w:r w:rsidR="00DB0BAF" w:rsidRPr="007730B6">
        <w:rPr>
          <w:rFonts w:ascii="Times New Roman" w:eastAsia="SimSun" w:hAnsi="Times New Roman" w:cs="Times New Roman"/>
          <w:lang w:eastAsia="ar-SA"/>
        </w:rPr>
        <w:t>stanowiący Uzupełnienie Funkcjonalne Typu B2 Zamawiający</w:t>
      </w:r>
      <w:r w:rsidR="00937BD4" w:rsidRPr="007730B6">
        <w:rPr>
          <w:rFonts w:ascii="Times New Roman" w:eastAsia="SimSun" w:hAnsi="Times New Roman" w:cs="Times New Roman"/>
          <w:lang w:eastAsia="ar-SA"/>
        </w:rPr>
        <w:t>;</w:t>
      </w:r>
    </w:p>
    <w:p w14:paraId="73FACC7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wskazany w ust. 1 d powyżej</w:t>
      </w:r>
      <w:r w:rsidR="00DB0BAF" w:rsidRPr="007730B6">
        <w:rPr>
          <w:rFonts w:ascii="Times New Roman" w:eastAsia="SimSun" w:hAnsi="Times New Roman" w:cs="Times New Roman"/>
          <w:lang w:eastAsia="ar-SA"/>
        </w:rPr>
        <w:t>, stanowiący Uzupełnienie Regionalne Zamawiający</w:t>
      </w:r>
      <w:r w:rsidR="00937BD4" w:rsidRPr="007730B6">
        <w:rPr>
          <w:rFonts w:ascii="Times New Roman" w:eastAsia="SimSun" w:hAnsi="Times New Roman" w:cs="Times New Roman"/>
          <w:lang w:eastAsia="ar-SA"/>
        </w:rPr>
        <w:t>;</w:t>
      </w:r>
    </w:p>
    <w:p w14:paraId="7782A3E1"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E wskazany w ust. 1 e powyżej</w:t>
      </w:r>
      <w:r w:rsidR="00937BD4" w:rsidRPr="007730B6">
        <w:rPr>
          <w:rFonts w:ascii="Times New Roman" w:eastAsia="SimSun" w:hAnsi="Times New Roman" w:cs="Times New Roman"/>
          <w:lang w:eastAsia="ar-SA"/>
        </w:rPr>
        <w:t>;</w:t>
      </w:r>
    </w:p>
    <w:p w14:paraId="69D5E6D9" w14:textId="77777777" w:rsidR="00E629A4" w:rsidRPr="007730B6"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Przedmiot Umowy Blok C stanowią dla siebie alternatywę, co oznacza, że w</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nia nowych warunków licencjonowania dla aktualnych funkcjonalności HIS Aktualny</w:t>
      </w:r>
      <w:r w:rsidR="00DB0BAF" w:rsidRPr="007730B6">
        <w:rPr>
          <w:rFonts w:ascii="Times New Roman" w:eastAsia="SimSun" w:hAnsi="Times New Roman" w:cs="Times New Roman"/>
          <w:lang w:eastAsia="ar-SA"/>
        </w:rPr>
        <w:t>, to jest Oprogramowania Aktualnego,</w:t>
      </w:r>
      <w:r w:rsidRPr="007730B6">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w:t>
      </w:r>
    </w:p>
    <w:p w14:paraId="4E05F344"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A oraz Przedmiot Umowy Blok B obejmuje w</w:t>
      </w:r>
      <w:r w:rsidR="00937BD4"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zadań odnoszących się do Oprogramowania Aplikacyjnego, co obejmuje: </w:t>
      </w:r>
    </w:p>
    <w:p w14:paraId="555248C6"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dostaw</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instalacj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w:t>
      </w:r>
      <w:r w:rsidR="00937BD4"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p>
    <w:p w14:paraId="50BEC24C"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 integracj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wdrożenie Oprogramowania Aplikacyjnego, to jest Wdrożenie Oprogramowania Aplikacyjnego</w:t>
      </w:r>
      <w:r w:rsidR="00937BD4" w:rsidRPr="007730B6">
        <w:rPr>
          <w:rFonts w:ascii="Times New Roman" w:eastAsia="Times New Roman" w:hAnsi="Times New Roman" w:cs="Times New Roman"/>
          <w:lang w:eastAsia="ar-SA"/>
        </w:rPr>
        <w:t>;</w:t>
      </w:r>
    </w:p>
    <w:p w14:paraId="4130CCCE"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udzielenie Zamawiającemu licencji na korzystanie z Oprogramowania Aplikacyjnego</w:t>
      </w:r>
      <w:r w:rsidR="00937BD4" w:rsidRPr="007730B6">
        <w:rPr>
          <w:rFonts w:ascii="Times New Roman" w:eastAsia="Times New Roman" w:hAnsi="Times New Roman" w:cs="Times New Roman"/>
          <w:lang w:eastAsia="ar-SA"/>
        </w:rPr>
        <w:t>;</w:t>
      </w:r>
    </w:p>
    <w:p w14:paraId="082DC398"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937BD4" w:rsidRPr="007730B6">
        <w:rPr>
          <w:rFonts w:ascii="Times New Roman" w:eastAsia="Times New Roman" w:hAnsi="Times New Roman" w:cs="Times New Roman"/>
          <w:lang w:eastAsia="ar-SA"/>
        </w:rPr>
        <w:t>.</w:t>
      </w:r>
    </w:p>
    <w:p w14:paraId="5EB56001" w14:textId="77777777" w:rsidR="00E629A4" w:rsidRPr="007730B6"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7730B6">
        <w:rPr>
          <w:rFonts w:ascii="Times New Roman" w:eastAsia="SimSun" w:hAnsi="Times New Roman" w:cs="Times New Roman"/>
          <w:lang w:eastAsia="ar-SA"/>
        </w:rPr>
        <w:t xml:space="preserve">a warunkach wskazanych w Umowie, to jest udzielenie Licencji Oprogramowanie </w:t>
      </w:r>
      <w:r w:rsidR="00DB0BAF" w:rsidRPr="007730B6">
        <w:rPr>
          <w:rFonts w:ascii="Times New Roman" w:eastAsia="SimSun" w:hAnsi="Times New Roman" w:cs="Times New Roman"/>
          <w:lang w:eastAsia="ar-SA"/>
        </w:rPr>
        <w:lastRenderedPageBreak/>
        <w:t>Aktualne</w:t>
      </w:r>
      <w:r w:rsidR="00F7509A" w:rsidRPr="007730B6">
        <w:rPr>
          <w:rFonts w:ascii="Times New Roman" w:eastAsia="SimSun" w:hAnsi="Times New Roman" w:cs="Times New Roman"/>
          <w:lang w:eastAsia="ar-SA"/>
        </w:rPr>
        <w:t xml:space="preserve"> oraz realizację obowiązków z tytułu Gwarancji i Rękojmi dla Oprogramowania Aktualnego.</w:t>
      </w:r>
    </w:p>
    <w:p w14:paraId="6F30F2A2"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obejmuje w 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zadań odnoszących się do Lokalnego Oprogramowania Komunikacyjnego, co obejmuje:</w:t>
      </w:r>
    </w:p>
    <w:p w14:paraId="43D91CC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dostaw</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instalacj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Lokalnego Oprogramowania Komunikacyjnego</w:t>
      </w:r>
      <w:r w:rsidR="00D30301" w:rsidRPr="007730B6">
        <w:rPr>
          <w:rFonts w:ascii="Times New Roman" w:eastAsia="SimSun" w:hAnsi="Times New Roman" w:cs="Times New Roman"/>
          <w:lang w:eastAsia="ar-SA"/>
        </w:rPr>
        <w:t>;</w:t>
      </w:r>
    </w:p>
    <w:p w14:paraId="7B30BACD"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integracj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i wdrożenie, to jest Wdrożenie Lokalnego Oprogramowania Komunikacyjnego</w:t>
      </w:r>
      <w:r w:rsidR="00D30301" w:rsidRPr="007730B6">
        <w:rPr>
          <w:rFonts w:ascii="Times New Roman" w:eastAsia="SimSun" w:hAnsi="Times New Roman" w:cs="Times New Roman"/>
          <w:lang w:eastAsia="ar-SA"/>
        </w:rPr>
        <w:t>;</w:t>
      </w:r>
    </w:p>
    <w:p w14:paraId="177B4E8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udzielenie Zamawiającemu licencji na korzystanie z Lokalnego Oprogramowania Komunikacyjnego</w:t>
      </w:r>
      <w:r w:rsidR="00D30301" w:rsidRPr="007730B6">
        <w:rPr>
          <w:rFonts w:ascii="Times New Roman" w:eastAsia="SimSun" w:hAnsi="Times New Roman" w:cs="Times New Roman"/>
          <w:lang w:eastAsia="ar-SA"/>
        </w:rPr>
        <w:t>;</w:t>
      </w:r>
    </w:p>
    <w:p w14:paraId="707F3A12" w14:textId="77777777" w:rsidR="00E629A4" w:rsidRPr="007730B6"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D30301"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D30301" w:rsidRPr="007730B6">
        <w:rPr>
          <w:rFonts w:ascii="Times New Roman" w:eastAsia="Times New Roman" w:hAnsi="Times New Roman" w:cs="Times New Roman"/>
          <w:lang w:eastAsia="ar-SA"/>
        </w:rPr>
        <w:t>.</w:t>
      </w:r>
    </w:p>
    <w:p w14:paraId="5BE3BFDF"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Szczegółowy opis Oprogramowania Aplikacyjnego oraz </w:t>
      </w:r>
      <w:r w:rsidRPr="007730B6">
        <w:rPr>
          <w:rFonts w:ascii="Times New Roman" w:eastAsia="SimSun" w:hAnsi="Times New Roman" w:cs="Times New Roman"/>
          <w:lang w:eastAsia="ar-SA"/>
        </w:rPr>
        <w:t>Lokalnego Oprogramowania Komunikacyjnego</w:t>
      </w:r>
      <w:r w:rsidR="004F17BC" w:rsidRPr="007730B6">
        <w:rPr>
          <w:rFonts w:ascii="Times New Roman" w:eastAsia="SimSu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także Systemu Autoryzacji</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zawarty jest w</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OPZ stanowiącym załącznik numer 1 do Umowy.</w:t>
      </w:r>
    </w:p>
    <w:p w14:paraId="4B44A740"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Dostawa</w:t>
      </w:r>
      <w:r w:rsidR="004F17BC" w:rsidRPr="007730B6">
        <w:rPr>
          <w:rFonts w:ascii="Times New Roman" w:eastAsia="Times New Roma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o jakiej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fizyczne i technologiczne udostępnienie przez Wykonawcę Zamawiającemu oprogramowań składających się na HIS Uzupełnienie, to jest fizyczne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technologiczne udostepnienie Zamawiającemu Oprogramowania Aplikacyjnego i</w:t>
      </w:r>
      <w:r w:rsidR="004F17BC"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Lokalnego Oprogramowania Komunikacyjnego</w:t>
      </w:r>
      <w:r w:rsidRPr="007730B6">
        <w:rPr>
          <w:rFonts w:ascii="Times New Roman" w:eastAsia="Times New Roman" w:hAnsi="Times New Roman" w:cs="Times New Roman"/>
          <w:lang w:eastAsia="ar-SA"/>
        </w:rPr>
        <w:t>, obejmujące umieszczenie tych oprogramowa</w:t>
      </w:r>
      <w:r w:rsidR="004F17BC" w:rsidRPr="007730B6">
        <w:rPr>
          <w:rFonts w:ascii="Times New Roman" w:eastAsia="Times New Roman" w:hAnsi="Times New Roman" w:cs="Times New Roman"/>
          <w:lang w:eastAsia="ar-SA"/>
        </w:rPr>
        <w:t>ń</w:t>
      </w:r>
      <w:r w:rsidRPr="007730B6">
        <w:rPr>
          <w:rFonts w:ascii="Times New Roman" w:eastAsia="Times New Roman" w:hAnsi="Times New Roman" w:cs="Times New Roman"/>
          <w:lang w:eastAsia="ar-SA"/>
        </w:rPr>
        <w:t xml:space="preserve"> na Infrastrukturze Zamawiającego oraz przekazanie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nośników zawierających zapis cyfrowy tych oprogramowań, umożliwiający dalszą ich instalację, konfigurację, parametryzację, przeprowadzenie integracji, wdrożenie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23D128E7"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Instalacja</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t>
      </w:r>
      <w:r w:rsidR="004F17BC" w:rsidRPr="007730B6">
        <w:rPr>
          <w:rFonts w:ascii="Times New Roman" w:eastAsia="Times New Roman" w:hAnsi="Times New Roman" w:cs="Times New Roman"/>
          <w:lang w:eastAsia="ar-SA"/>
        </w:rPr>
        <w:t xml:space="preserve">w </w:t>
      </w:r>
      <w:r w:rsidRPr="007730B6">
        <w:rPr>
          <w:rFonts w:ascii="Times New Roman" w:eastAsia="Times New Roman" w:hAnsi="Times New Roman" w:cs="Times New Roman"/>
          <w:lang w:eastAsia="ar-SA"/>
        </w:rPr>
        <w:t>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 ust. 3a</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7730B6">
        <w:rPr>
          <w:rFonts w:ascii="Times New Roman" w:eastAsia="Times New Roman" w:hAnsi="Times New Roman" w:cs="Times New Roman"/>
          <w:lang w:eastAsia="ar-SA"/>
        </w:rPr>
        <w:t>7</w:t>
      </w:r>
      <w:r w:rsidRPr="007730B6">
        <w:rPr>
          <w:rFonts w:ascii="Times New Roman" w:eastAsia="Times New Roman" w:hAnsi="Times New Roman" w:cs="Times New Roman"/>
          <w:lang w:eastAsia="ar-SA"/>
        </w:rPr>
        <w:t xml:space="preserve"> powyżej.</w:t>
      </w:r>
    </w:p>
    <w:p w14:paraId="2A1AF9EA"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jakim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4F17BC"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ust. 5</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w szczególności</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po zainstalowani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i rozmieszczeni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dostarczonych oprogramowań, właściwe skonfigurowani</w:t>
      </w:r>
      <w:r w:rsidR="00441D68" w:rsidRPr="007730B6">
        <w:rPr>
          <w:rFonts w:ascii="Times New Roman" w:eastAsia="Times New Roman" w:hAnsi="Times New Roman" w:cs="Times New Roman"/>
          <w:lang w:eastAsia="ar-SA"/>
        </w:rPr>
        <w:t>e</w:t>
      </w:r>
      <w:r w:rsidRPr="007730B6">
        <w:rPr>
          <w:rFonts w:ascii="Times New Roman" w:eastAsia="Times New Roman" w:hAnsi="Times New Roman" w:cs="Times New Roman"/>
          <w:lang w:eastAsia="ar-SA"/>
        </w:rPr>
        <w:t xml:space="preserve"> Oprogramowania Aplikacyjnego i Lokalnego Oprogramowania Komunikacyjnego i </w:t>
      </w:r>
      <w:r w:rsidR="00441D68" w:rsidRPr="007730B6">
        <w:rPr>
          <w:rFonts w:ascii="Times New Roman" w:eastAsia="Times New Roman" w:hAnsi="Times New Roman" w:cs="Times New Roman"/>
          <w:lang w:eastAsia="ar-SA"/>
        </w:rPr>
        <w:t>ich</w:t>
      </w:r>
      <w:r w:rsidRPr="007730B6">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7730B6">
        <w:rPr>
          <w:rFonts w:ascii="Times New Roman" w:eastAsia="Times New Roman" w:hAnsi="Times New Roman" w:cs="Times New Roman"/>
          <w:lang w:eastAsia="ar-SA"/>
        </w:rPr>
        <w:t xml:space="preserve"> i zapewniającego</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eksploatację HIS Uzupełnienie zgodnie z Wymaganiami Zamawiającego. Wdrożenie obejmuje w</w:t>
      </w:r>
      <w:r w:rsidR="00D7486D"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 xml:space="preserve">szczególności konfigurację, integrację, parametryzację, przeprowadzenie testów akceptacyjnych poprzedzających Odbiór </w:t>
      </w:r>
      <w:r w:rsidRPr="007730B6">
        <w:rPr>
          <w:rFonts w:ascii="Times New Roman" w:eastAsia="Times New Roman" w:hAnsi="Times New Roman" w:cs="Times New Roman"/>
          <w:lang w:eastAsia="ar-SA"/>
        </w:rPr>
        <w:lastRenderedPageBreak/>
        <w:t>Zasadniczy, przekazanie odpowiedniej wiedzy Zamawiającemu z zasad obsługi HIS Uzupełnienie, w tym szkolenia oraz przekazanie dokumentacji powykonawczej.</w:t>
      </w:r>
    </w:p>
    <w:p w14:paraId="67F2513C"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t>
      </w:r>
      <w:r w:rsidRPr="007730B6">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7730B6">
        <w:rPr>
          <w:rFonts w:ascii="Times New Roman" w:hAnsi="Times New Roman" w:cs="Times New Roman"/>
        </w:rPr>
        <w:t xml:space="preserve"> </w:t>
      </w:r>
    </w:p>
    <w:p w14:paraId="562352B9"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Konfiguracja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w:t>
      </w:r>
      <w:r w:rsidRPr="007730B6">
        <w:rPr>
          <w:rFonts w:ascii="Times New Roman" w:hAnsi="Times New Roman" w:cs="Times New Roman"/>
        </w:rPr>
        <w:t xml:space="preserve"> ustalenie wartości parametrów użytkowania (eksploatacji) wdrożonego Oprogramowania Aplikacyjnego i LOK.</w:t>
      </w:r>
    </w:p>
    <w:p w14:paraId="24295A93"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hAnsi="Times New Roman" w:cs="Times New Roman"/>
        </w:rPr>
        <w:t>Integracja</w:t>
      </w:r>
      <w:r w:rsidR="00411E58" w:rsidRPr="007730B6">
        <w:rPr>
          <w:rFonts w:ascii="Times New Roman" w:hAnsi="Times New Roman" w:cs="Times New Roman"/>
        </w:rPr>
        <w:t>,</w:t>
      </w:r>
      <w:r w:rsidRPr="007730B6">
        <w:rPr>
          <w:rFonts w:ascii="Times New Roman" w:hAnsi="Times New Roman" w:cs="Times New Roman"/>
        </w:rPr>
        <w:t xml:space="preserve"> </w:t>
      </w:r>
      <w:r w:rsidR="00686FF5" w:rsidRPr="007730B6">
        <w:rPr>
          <w:rFonts w:ascii="Times New Roman" w:hAnsi="Times New Roman" w:cs="Times New Roman"/>
        </w:rPr>
        <w:t xml:space="preserve">o jakiej mowa </w:t>
      </w:r>
      <w:r w:rsidR="001022AA" w:rsidRPr="007730B6">
        <w:rPr>
          <w:rFonts w:ascii="Times New Roman" w:hAnsi="Times New Roman" w:cs="Times New Roman"/>
        </w:rPr>
        <w:t>w powyższych ustepach</w:t>
      </w:r>
      <w:r w:rsidR="00411E58" w:rsidRPr="007730B6">
        <w:rPr>
          <w:rFonts w:ascii="Times New Roman" w:hAnsi="Times New Roman" w:cs="Times New Roman"/>
        </w:rPr>
        <w:t xml:space="preserve">, </w:t>
      </w:r>
      <w:r w:rsidRPr="007730B6">
        <w:rPr>
          <w:rFonts w:ascii="Times New Roman" w:hAnsi="Times New Roman" w:cs="Times New Roman"/>
        </w:rPr>
        <w:t>to technologiczne, logiczne, informatyczne zapewnienie współpracy pomiędzy HIS Aktualny a HIS Uzupełnienie zgodnie z Wymaganiami Zamawiającego.</w:t>
      </w:r>
      <w:r w:rsidR="004900E1" w:rsidRPr="007730B6">
        <w:rPr>
          <w:rFonts w:ascii="Times New Roman" w:hAnsi="Times New Roman" w:cs="Times New Roman"/>
        </w:rPr>
        <w:t xml:space="preserve"> </w:t>
      </w:r>
    </w:p>
    <w:p w14:paraId="61848B4C"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Testy akceptacyjne realizowane w ramach Wdrożenia to zbiór uzgodnionych z</w:t>
      </w:r>
      <w:r w:rsidR="00686FF5" w:rsidRPr="007730B6">
        <w:rPr>
          <w:rFonts w:ascii="Times New Roman" w:hAnsi="Times New Roman" w:cs="Times New Roman"/>
        </w:rPr>
        <w:t> </w:t>
      </w:r>
      <w:r w:rsidRPr="007730B6">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34E0D0E8"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Uzupełnienie zgodnie z</w:t>
      </w:r>
      <w:r w:rsidR="00686FF5" w:rsidRPr="007730B6">
        <w:rPr>
          <w:rFonts w:ascii="Times New Roman" w:hAnsi="Times New Roman" w:cs="Times New Roman"/>
        </w:rPr>
        <w:t> </w:t>
      </w:r>
      <w:r w:rsidRPr="007730B6">
        <w:rPr>
          <w:rFonts w:ascii="Times New Roman" w:hAnsi="Times New Roman" w:cs="Times New Roman"/>
        </w:rPr>
        <w:t xml:space="preserve">Wymaganiami Zamawiającego składają się łącznie na Wdrożenie. </w:t>
      </w:r>
    </w:p>
    <w:p w14:paraId="2FBB1625"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74D5652"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Udzielenie Zamawiającemu licencji o czym mowa w ust. 1</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686FF5"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 ust. 3</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ust. 5</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niniejszego paragrafu to zapewnienie przez Wykonawcę d</w:t>
      </w:r>
      <w:r w:rsidRPr="007730B6">
        <w:rPr>
          <w:rFonts w:ascii="Times New Roman" w:hAnsi="Times New Roman" w:cs="Times New Roman"/>
        </w:rPr>
        <w:t>ostępu do funkcji Oprogramowania Aplikacyjnego i LOK</w:t>
      </w:r>
      <w:r w:rsidR="00686FF5" w:rsidRPr="007730B6">
        <w:rPr>
          <w:rFonts w:ascii="Times New Roman" w:hAnsi="Times New Roman" w:cs="Times New Roman"/>
        </w:rPr>
        <w:t>,</w:t>
      </w:r>
      <w:r w:rsidRPr="007730B6">
        <w:rPr>
          <w:rFonts w:ascii="Times New Roman" w:hAnsi="Times New Roman" w:cs="Times New Roman"/>
        </w:rPr>
        <w:t xml:space="preserve"> wynikając</w:t>
      </w:r>
      <w:r w:rsidR="00686FF5" w:rsidRPr="007730B6">
        <w:rPr>
          <w:rFonts w:ascii="Times New Roman" w:hAnsi="Times New Roman" w:cs="Times New Roman"/>
        </w:rPr>
        <w:t>ego</w:t>
      </w:r>
      <w:r w:rsidRPr="007730B6">
        <w:rPr>
          <w:rFonts w:ascii="Times New Roman" w:hAnsi="Times New Roman" w:cs="Times New Roman"/>
        </w:rPr>
        <w:t xml:space="preserve"> z warunków licencjonowania tych oprogramowań i struktury uprawnień jego użytkowników określonych w Umowie, to jest udzielenie przez Wykonawcę na rzecz Zamawiającego Licencji do Oprogramowania Aplikacyjnego oraz Licencji LOK.</w:t>
      </w:r>
    </w:p>
    <w:p w14:paraId="2CF54934"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Przedmiot Umowy Blok E obejmuje: </w:t>
      </w:r>
    </w:p>
    <w:p w14:paraId="59061952"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7730B6">
        <w:rPr>
          <w:rFonts w:ascii="Times New Roman" w:eastAsia="SimSun" w:hAnsi="Times New Roman" w:cs="Times New Roman"/>
          <w:lang w:eastAsia="ar-SA"/>
        </w:rPr>
        <w:t>dostawę</w:t>
      </w:r>
      <w:r w:rsidR="004900E1" w:rsidRPr="007730B6">
        <w:rPr>
          <w:rFonts w:ascii="Times New Roman" w:eastAsia="SimSun" w:hAnsi="Times New Roman" w:cs="Times New Roman"/>
          <w:lang w:eastAsia="ar-SA"/>
        </w:rPr>
        <w:t xml:space="preserve"> </w:t>
      </w:r>
      <w:r w:rsidRPr="007730B6">
        <w:rPr>
          <w:rFonts w:ascii="Times New Roman" w:eastAsia="Calibri" w:hAnsi="Times New Roman" w:cs="Times New Roman"/>
        </w:rPr>
        <w:t>System</w:t>
      </w:r>
      <w:r w:rsidR="00686FF5" w:rsidRPr="007730B6">
        <w:rPr>
          <w:rFonts w:ascii="Times New Roman" w:eastAsia="Calibri" w:hAnsi="Times New Roman" w:cs="Times New Roman"/>
        </w:rPr>
        <w:t>u</w:t>
      </w:r>
      <w:r w:rsidRPr="007730B6">
        <w:rPr>
          <w:rFonts w:ascii="Times New Roman" w:eastAsia="Calibri" w:hAnsi="Times New Roman" w:cs="Times New Roman"/>
        </w:rPr>
        <w:t xml:space="preserve"> Autoryzacji do siedziby Zamawiającego</w:t>
      </w:r>
      <w:r w:rsidR="00686FF5" w:rsidRPr="007730B6">
        <w:rPr>
          <w:rFonts w:ascii="Times New Roman" w:eastAsia="Calibri" w:hAnsi="Times New Roman" w:cs="Times New Roman"/>
        </w:rPr>
        <w:t>;</w:t>
      </w:r>
    </w:p>
    <w:p w14:paraId="5A0638ED"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zapewnienie Gwarancji i Rękojmi na dostarczony System Autoryzacji</w:t>
      </w:r>
      <w:r w:rsidR="00686FF5" w:rsidRPr="007730B6">
        <w:rPr>
          <w:rFonts w:ascii="Times New Roman" w:eastAsia="SimSun" w:hAnsi="Times New Roman" w:cs="Times New Roman"/>
          <w:lang w:eastAsia="ar-SA"/>
        </w:rPr>
        <w:t>.</w:t>
      </w:r>
    </w:p>
    <w:p w14:paraId="3BC2C9A5"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b/>
        </w:rPr>
        <w:t xml:space="preserve"> </w:t>
      </w:r>
      <w:r w:rsidRPr="007730B6">
        <w:rPr>
          <w:rFonts w:ascii="Times New Roman" w:eastAsia="Calibri" w:hAnsi="Times New Roman" w:cs="Times New Roman"/>
        </w:rPr>
        <w:t>System Autoryzacji to</w:t>
      </w:r>
      <w:r w:rsidRPr="007730B6">
        <w:rPr>
          <w:rFonts w:ascii="Times New Roman" w:hAnsi="Times New Roman" w:cs="Times New Roman"/>
        </w:rPr>
        <w:t xml:space="preserve"> system potwierdzający tożsamość, jednoznaczność i</w:t>
      </w:r>
      <w:r w:rsidR="00686FF5" w:rsidRPr="007730B6">
        <w:rPr>
          <w:rFonts w:ascii="Times New Roman" w:hAnsi="Times New Roman" w:cs="Times New Roman"/>
        </w:rPr>
        <w:t> </w:t>
      </w:r>
      <w:r w:rsidRPr="007730B6">
        <w:rPr>
          <w:rFonts w:ascii="Times New Roman" w:hAnsi="Times New Roman" w:cs="Times New Roman"/>
        </w:rPr>
        <w:t>identyfikację osoby dokonywującej podpisu lub logującej się do systemu. System Autoryzacja składa się z</w:t>
      </w:r>
      <w:r w:rsidR="004900E1" w:rsidRPr="007730B6">
        <w:rPr>
          <w:rFonts w:ascii="Times New Roman" w:hAnsi="Times New Roman" w:cs="Times New Roman"/>
        </w:rPr>
        <w:t xml:space="preserve"> </w:t>
      </w:r>
      <w:r w:rsidRPr="007730B6">
        <w:rPr>
          <w:rFonts w:ascii="Times New Roman" w:hAnsi="Times New Roman" w:cs="Times New Roman"/>
        </w:rPr>
        <w:t>karty mikroprocesorowej, czytnika karty mikroprocesorowej, oprogramowania i certyfikatu kwalifikowanego.</w:t>
      </w:r>
    </w:p>
    <w:p w14:paraId="3ABE87D9"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A6E5F8E" w14:textId="77777777" w:rsidR="00E629A4" w:rsidRPr="007730B6"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Dostarczony przez </w:t>
      </w:r>
      <w:r w:rsidRPr="007730B6">
        <w:rPr>
          <w:rFonts w:ascii="Times New Roman" w:hAnsi="Times New Roman" w:cs="Times New Roman"/>
        </w:rPr>
        <w:t>Wykonawcę System Autoryzacji będzie fabrycznie nowy, nie obciążony jakimkolwiek prawami na rzecz osób trzecich, wolny od jakichkolwiek wad fizycznych i prawnych.</w:t>
      </w:r>
    </w:p>
    <w:p w14:paraId="3754AE9E" w14:textId="77777777" w:rsidR="00F14331" w:rsidRPr="007730B6"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 xml:space="preserve">Przedmiot Umowy Zasadniczy obejmuje zadania wskazane w ust. 1 </w:t>
      </w:r>
      <w:r w:rsidR="00F14331"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c,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d,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e, ust.3 a,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c, ust. 4, ust. 5 a,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c , ust. 17</w:t>
      </w:r>
      <w:r w:rsidRPr="007730B6">
        <w:rPr>
          <w:rFonts w:ascii="Times New Roman" w:eastAsia="Times New Roman" w:hAnsi="Times New Roman" w:cs="Times New Roman"/>
          <w:lang w:eastAsia="ar-SA"/>
        </w:rPr>
        <w:t xml:space="preserve"> a</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niniejszego paragrafu Umowy, z tym zastrzeżeniem, że udzielenie </w:t>
      </w:r>
      <w:r w:rsidR="00686FF5" w:rsidRPr="007730B6">
        <w:rPr>
          <w:rFonts w:ascii="Times New Roman" w:eastAsia="Times New Roman" w:hAnsi="Times New Roman" w:cs="Times New Roman"/>
          <w:lang w:eastAsia="ar-SA"/>
        </w:rPr>
        <w:t xml:space="preserve">przez Wykonawcę Zamawiającemu </w:t>
      </w:r>
      <w:r w:rsidRPr="007730B6">
        <w:rPr>
          <w:rFonts w:ascii="Times New Roman" w:eastAsia="Times New Roman" w:hAnsi="Times New Roman" w:cs="Times New Roman"/>
          <w:lang w:eastAsia="ar-SA"/>
        </w:rPr>
        <w:t>Licencji Oprogramowanie Aplikacyjne</w:t>
      </w:r>
      <w:r w:rsidR="00F14331" w:rsidRPr="007730B6">
        <w:rPr>
          <w:rFonts w:ascii="Times New Roman" w:eastAsia="Times New Roman" w:hAnsi="Times New Roman" w:cs="Times New Roman"/>
          <w:lang w:eastAsia="ar-SA"/>
        </w:rPr>
        <w:t>, Licencji Oprogramowanie Aktualne</w:t>
      </w:r>
      <w:r w:rsidRPr="007730B6">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7730B6">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7730B6">
        <w:rPr>
          <w:rFonts w:ascii="Times New Roman" w:eastAsia="Times New Roman" w:hAnsi="Times New Roman" w:cs="Times New Roman"/>
          <w:lang w:eastAsia="ar-SA"/>
        </w:rPr>
        <w:t>u</w:t>
      </w:r>
      <w:r w:rsidR="00F14331" w:rsidRPr="007730B6">
        <w:rPr>
          <w:rFonts w:ascii="Times New Roman" w:eastAsia="Times New Roman" w:hAnsi="Times New Roman" w:cs="Times New Roman"/>
          <w:lang w:eastAsia="ar-SA"/>
        </w:rPr>
        <w:t xml:space="preserve"> Umowy Zasadniczy potwierdzone zostanie rzeczywiste działanie Oprogramowania Aktualnego w</w:t>
      </w:r>
      <w:r w:rsidR="00686FF5" w:rsidRPr="007730B6">
        <w:rPr>
          <w:rFonts w:ascii="Times New Roman" w:eastAsia="Times New Roman" w:hAnsi="Times New Roman" w:cs="Times New Roman"/>
          <w:lang w:eastAsia="ar-SA"/>
        </w:rPr>
        <w:t> </w:t>
      </w:r>
      <w:r w:rsidR="00F14331" w:rsidRPr="007730B6">
        <w:rPr>
          <w:rFonts w:ascii="Times New Roman" w:eastAsia="Times New Roman" w:hAnsi="Times New Roman" w:cs="Times New Roman"/>
          <w:lang w:eastAsia="ar-SA"/>
        </w:rPr>
        <w:t>sposób zgodny z warunkami Licencji Oprogramowanie Aktualne</w:t>
      </w:r>
      <w:r w:rsidR="00686FF5" w:rsidRPr="007730B6">
        <w:rPr>
          <w:rFonts w:ascii="Times New Roman" w:eastAsia="Times New Roman" w:hAnsi="Times New Roman" w:cs="Times New Roman"/>
          <w:lang w:eastAsia="ar-SA"/>
        </w:rPr>
        <w:t xml:space="preserve"> oraz Wymaganiami Zamawiającego</w:t>
      </w:r>
      <w:r w:rsidR="00F14331" w:rsidRPr="007730B6">
        <w:rPr>
          <w:rFonts w:ascii="Times New Roman" w:eastAsia="Times New Roman" w:hAnsi="Times New Roman" w:cs="Times New Roman"/>
          <w:lang w:eastAsia="ar-SA"/>
        </w:rPr>
        <w:t>.</w:t>
      </w:r>
    </w:p>
    <w:p w14:paraId="46BBA9AE"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7730B6">
        <w:rPr>
          <w:rFonts w:ascii="Times New Roman" w:eastAsia="Times New Roman" w:hAnsi="Times New Roman" w:cs="Times New Roman"/>
          <w:lang w:eastAsia="ar-SA"/>
        </w:rPr>
        <w:t xml:space="preserve"> w zakresie Gwarancji i Rękojmi</w:t>
      </w:r>
      <w:r w:rsidRPr="007730B6">
        <w:rPr>
          <w:rFonts w:ascii="Times New Roman" w:eastAsia="Times New Roman" w:hAnsi="Times New Roman" w:cs="Times New Roman"/>
          <w:lang w:eastAsia="ar-SA"/>
        </w:rPr>
        <w:t xml:space="preserve"> o</w:t>
      </w:r>
      <w:r w:rsidR="00D74E7A"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jakich mow</w:t>
      </w:r>
      <w:r w:rsidR="00F14331" w:rsidRPr="007730B6">
        <w:rPr>
          <w:rFonts w:ascii="Times New Roman" w:eastAsia="Times New Roman" w:hAnsi="Times New Roman" w:cs="Times New Roman"/>
          <w:lang w:eastAsia="ar-SA"/>
        </w:rPr>
        <w:t>a w ust. 3 d,</w:t>
      </w:r>
      <w:r w:rsidR="00F7509A" w:rsidRPr="007730B6">
        <w:rPr>
          <w:rFonts w:ascii="Times New Roman" w:eastAsia="Times New Roman" w:hAnsi="Times New Roman" w:cs="Times New Roman"/>
          <w:lang w:eastAsia="ar-SA"/>
        </w:rPr>
        <w:t xml:space="preserve"> ust. 4, </w:t>
      </w:r>
      <w:r w:rsidR="00F14331" w:rsidRPr="007730B6">
        <w:rPr>
          <w:rFonts w:ascii="Times New Roman" w:eastAsia="Times New Roman" w:hAnsi="Times New Roman" w:cs="Times New Roman"/>
          <w:lang w:eastAsia="ar-SA"/>
        </w:rPr>
        <w:t xml:space="preserve"> ust. 5 d, ust. 17</w:t>
      </w:r>
      <w:r w:rsidRPr="007730B6">
        <w:rPr>
          <w:rFonts w:ascii="Times New Roman" w:eastAsia="Times New Roman" w:hAnsi="Times New Roman" w:cs="Times New Roman"/>
          <w:lang w:eastAsia="ar-SA"/>
        </w:rPr>
        <w:t xml:space="preserve"> b niniejszego paragrafu Umowy.</w:t>
      </w:r>
    </w:p>
    <w:p w14:paraId="28696096"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6</w:t>
      </w:r>
    </w:p>
    <w:p w14:paraId="6DAB354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Cel Umowy,</w:t>
      </w:r>
    </w:p>
    <w:p w14:paraId="5C28D0D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Uzupełnienie Funkcjonalne Zamawiający, Uzupełnienie Regionalne Zamawiający</w:t>
      </w:r>
    </w:p>
    <w:p w14:paraId="24E1C545"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doprowadzenie do stanu, gdzie Zamawiający będzie dysponował Systemem Informatycznym Częś</w:t>
      </w:r>
      <w:r w:rsidR="002E098E"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E098E"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 Uzupełnienie Funkcjonalne</w:t>
      </w:r>
      <w:r w:rsidR="00604815" w:rsidRPr="007730B6">
        <w:rPr>
          <w:rFonts w:ascii="Times New Roman" w:eastAsia="Times New Roman" w:hAnsi="Times New Roman" w:cs="Times New Roman"/>
          <w:lang w:eastAsia="pl-PL"/>
        </w:rPr>
        <w:t xml:space="preserve"> Zamawiający</w:t>
      </w:r>
      <w:r w:rsidRPr="007730B6">
        <w:rPr>
          <w:rFonts w:ascii="Times New Roman" w:eastAsia="Times New Roman" w:hAnsi="Times New Roman" w:cs="Times New Roman"/>
          <w:lang w:eastAsia="pl-PL"/>
        </w:rPr>
        <w:t xml:space="preserve"> i Uzupełni</w:t>
      </w:r>
      <w:r w:rsidR="002E098E"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nie Regionalne </w:t>
      </w:r>
      <w:r w:rsidR="00604815" w:rsidRPr="007730B6">
        <w:rPr>
          <w:rFonts w:ascii="Times New Roman" w:eastAsia="Times New Roman" w:hAnsi="Times New Roman" w:cs="Times New Roman"/>
          <w:lang w:eastAsia="pl-PL"/>
        </w:rPr>
        <w:t>Zamawiający.</w:t>
      </w:r>
      <w:r w:rsidRPr="007730B6">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2E098E"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funkcjonalności HIS Aktualny</w:t>
      </w:r>
      <w:r w:rsidR="0060481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w:t>
      </w:r>
      <w:r w:rsidRPr="007730B6">
        <w:rPr>
          <w:rFonts w:ascii="Times New Roman" w:eastAsia="Times New Roman" w:hAnsi="Times New Roman" w:cs="Times New Roman"/>
          <w:lang w:eastAsia="pl-PL"/>
        </w:rPr>
        <w:lastRenderedPageBreak/>
        <w:t xml:space="preserve">uzupełnienie HIS Aktualny o </w:t>
      </w:r>
      <w:r w:rsidR="002E098E" w:rsidRPr="007730B6">
        <w:rPr>
          <w:rFonts w:ascii="Times New Roman" w:eastAsia="Times New Roman" w:hAnsi="Times New Roman" w:cs="Times New Roman"/>
          <w:lang w:eastAsia="pl-PL"/>
        </w:rPr>
        <w:t xml:space="preserve">Lokalne </w:t>
      </w:r>
      <w:r w:rsidRPr="007730B6">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niego objęte zostanie szkoleniem przeprowadzonym przez Wykonawcę na warunkach wskazanych w Umowie.</w:t>
      </w:r>
    </w:p>
    <w:p w14:paraId="04599BC5" w14:textId="77777777" w:rsidR="002E098E" w:rsidRPr="007730B6"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Funkcjonalne Zamawiający realizowane jest w ramach </w:t>
      </w:r>
      <w:r w:rsidRPr="007730B6">
        <w:rPr>
          <w:rFonts w:ascii="Times New Roman" w:eastAsia="SimSun" w:hAnsi="Times New Roman" w:cs="Times New Roman"/>
          <w:lang w:eastAsia="ar-SA"/>
        </w:rPr>
        <w:t xml:space="preserve">Przedmiotu Umowy Blok A, Przedmiotu Umowy Blok B, Przedmiotu Umowy Blok C. </w:t>
      </w:r>
      <w:r w:rsidRPr="007730B6">
        <w:rPr>
          <w:rFonts w:ascii="Times New Roman" w:eastAsia="Times New Roman" w:hAnsi="Times New Roman" w:cs="Times New Roman"/>
          <w:lang w:eastAsia="pl-PL"/>
        </w:rPr>
        <w:t xml:space="preserve">Uzupełnienie Regionalne Zamawiający realizowane jest w ramach </w:t>
      </w:r>
      <w:r w:rsidRPr="007730B6">
        <w:rPr>
          <w:rFonts w:ascii="Times New Roman" w:eastAsia="SimSun" w:hAnsi="Times New Roman" w:cs="Times New Roman"/>
          <w:lang w:eastAsia="ar-SA"/>
        </w:rPr>
        <w:t>Przedmiotu Umowy Blok D.</w:t>
      </w:r>
    </w:p>
    <w:p w14:paraId="7CB994C7"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768D89AE"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 Umowy obejmuje również dostarczenie SA i obj</w:t>
      </w:r>
      <w:r w:rsidR="002E098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go Gwarancją i</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Rękojmią na warunkach wskazanych w Umowie.</w:t>
      </w:r>
    </w:p>
    <w:p w14:paraId="2EE7CDE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7</w:t>
      </w:r>
    </w:p>
    <w:p w14:paraId="0DD3BE5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Termin realizacji Przedmiotu Umowy</w:t>
      </w:r>
    </w:p>
    <w:p w14:paraId="0F3AB14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realizacji Umowy dzieli się na dwa podstawowe Okresy, to jest Okres Wdrożenia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Okres Gwarancji i Rękojmi.</w:t>
      </w:r>
    </w:p>
    <w:p w14:paraId="59AFD32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7730B6">
        <w:rPr>
          <w:rFonts w:ascii="Times New Roman" w:eastAsia="Times New Roman" w:hAnsi="Times New Roman" w:cs="Times New Roman"/>
          <w:lang w:eastAsia="pl-PL"/>
        </w:rPr>
        <w:t>, c</w:t>
      </w:r>
      <w:r w:rsidRPr="007730B6">
        <w:rPr>
          <w:rFonts w:ascii="Times New Roman" w:eastAsia="Times New Roman" w:hAnsi="Times New Roman" w:cs="Times New Roman"/>
          <w:lang w:eastAsia="pl-PL"/>
        </w:rPr>
        <w:t xml:space="preserve"> oraz § 8 ust.</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Umowy odnośnie Oprogramowania Aplikacyjnego oraz czynności wskazane w § 5 ust. 5 a, </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w:t>
      </w:r>
      <w:r w:rsidR="00C3552D"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7730B6">
        <w:rPr>
          <w:rFonts w:ascii="Times New Roman" w:eastAsia="Times New Roman" w:hAnsi="Times New Roman" w:cs="Times New Roman"/>
          <w:lang w:eastAsia="pl-PL"/>
        </w:rPr>
        <w:t>§ 5 ust. 17</w:t>
      </w:r>
      <w:r w:rsidR="00577BA6" w:rsidRPr="007730B6">
        <w:rPr>
          <w:rFonts w:ascii="Times New Roman" w:eastAsia="Times New Roman" w:hAnsi="Times New Roman" w:cs="Times New Roman"/>
          <w:lang w:eastAsia="pl-PL"/>
        </w:rPr>
        <w:t xml:space="preserve"> a, </w:t>
      </w:r>
      <w:r w:rsidR="007206F0" w:rsidRPr="007730B6">
        <w:rPr>
          <w:rFonts w:ascii="Times New Roman" w:eastAsia="Times New Roman" w:hAnsi="Times New Roman" w:cs="Times New Roman"/>
          <w:lang w:eastAsia="pl-PL"/>
        </w:rPr>
        <w:t xml:space="preserve">ust. </w:t>
      </w:r>
      <w:r w:rsidR="00577BA6" w:rsidRPr="007730B6">
        <w:rPr>
          <w:rFonts w:ascii="Times New Roman" w:eastAsia="Times New Roman" w:hAnsi="Times New Roman" w:cs="Times New Roman"/>
          <w:lang w:eastAsia="pl-PL"/>
        </w:rPr>
        <w:t>18-20</w:t>
      </w:r>
      <w:r w:rsidRPr="007730B6">
        <w:rPr>
          <w:rFonts w:ascii="Times New Roman" w:eastAsia="Times New Roman" w:hAnsi="Times New Roman" w:cs="Times New Roman"/>
          <w:lang w:eastAsia="pl-PL"/>
        </w:rPr>
        <w:t xml:space="preserve"> odnośnie SA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49452BC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Oprogramowania Aplikacyjnego, co zawsze </w:t>
      </w:r>
      <w:r w:rsidRPr="007730B6">
        <w:rPr>
          <w:rFonts w:ascii="Times New Roman" w:eastAsia="Times New Roman" w:hAnsi="Times New Roman" w:cs="Times New Roman"/>
          <w:lang w:eastAsia="pl-PL"/>
        </w:rPr>
        <w:lastRenderedPageBreak/>
        <w:t>obejmuje pełną integrację Oprogramowania Aplikacyjnego z HIS Aktualny,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w:t>
      </w:r>
      <w:r w:rsidR="00577BA6" w:rsidRPr="007730B6">
        <w:rPr>
          <w:rFonts w:ascii="Times New Roman" w:eastAsia="Times New Roman" w:hAnsi="Times New Roman"/>
          <w:lang w:eastAsia="pl-PL"/>
        </w:rPr>
        <w:t>w tym zgodnie z Planem Wdrożenia Oprogramowania Aplikacyjnego.</w:t>
      </w:r>
    </w:p>
    <w:p w14:paraId="7DAD679A" w14:textId="77777777" w:rsidR="00577BA6" w:rsidRPr="007730B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w:t>
      </w:r>
      <w:r w:rsidR="007206F0" w:rsidRPr="007730B6">
        <w:rPr>
          <w:rFonts w:ascii="Times New Roman" w:eastAsia="Times New Roman" w:hAnsi="Times New Roman" w:cs="Times New Roman"/>
          <w:lang w:eastAsia="pl-PL"/>
        </w:rPr>
        <w:t xml:space="preserve"> w</w:t>
      </w:r>
      <w:r w:rsidRPr="007730B6">
        <w:rPr>
          <w:rFonts w:ascii="Times New Roman" w:eastAsia="Times New Roman" w:hAnsi="Times New Roman" w:cs="Times New Roman"/>
          <w:lang w:eastAsia="pl-PL"/>
        </w:rPr>
        <w:t xml:space="preserve">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C w Okresie Wdrożenia Wykonawca obowiązany </w:t>
      </w:r>
      <w:r w:rsidR="007206F0"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Licencją Oprogramowanie Aktualne</w:t>
      </w:r>
      <w:r w:rsidR="007206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wykonać czynności wskazane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Planie Wdrożenia Licencji Oprogramowanie Aktualne. </w:t>
      </w:r>
    </w:p>
    <w:p w14:paraId="006C77E2"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lang w:eastAsia="pl-PL"/>
        </w:rPr>
        <w:t xml:space="preserve"> w tym zgodnie z Planem Wdrożenia LOK.</w:t>
      </w:r>
    </w:p>
    <w:p w14:paraId="5C3FD32B" w14:textId="77777777" w:rsidR="00E629A4" w:rsidRPr="007730B6"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E w Okresie Wdrożenia Wykonawca obowiązany jest dostarczyć System Autoryzacji zgod</w:t>
      </w:r>
      <w:r w:rsidR="00577BA6" w:rsidRPr="007730B6">
        <w:rPr>
          <w:rFonts w:ascii="Times New Roman" w:eastAsia="Times New Roman" w:hAnsi="Times New Roman" w:cs="Times New Roman"/>
          <w:lang w:eastAsia="pl-PL"/>
        </w:rPr>
        <w:t>ny z</w:t>
      </w:r>
      <w:r w:rsidR="007206F0" w:rsidRPr="007730B6">
        <w:rPr>
          <w:rFonts w:ascii="Times New Roman" w:eastAsia="Times New Roman" w:hAnsi="Times New Roman" w:cs="Times New Roman"/>
          <w:lang w:eastAsia="pl-PL"/>
        </w:rPr>
        <w:t> </w:t>
      </w:r>
      <w:r w:rsidR="00577BA6" w:rsidRPr="007730B6">
        <w:rPr>
          <w:rFonts w:ascii="Times New Roman" w:eastAsia="Times New Roman" w:hAnsi="Times New Roman" w:cs="Times New Roman"/>
          <w:lang w:eastAsia="pl-PL"/>
        </w:rPr>
        <w:t>Wymaganiami Zamawiającego.</w:t>
      </w:r>
      <w:r w:rsidR="004900E1" w:rsidRPr="007730B6">
        <w:rPr>
          <w:rFonts w:ascii="Times New Roman" w:eastAsia="Times New Roman" w:hAnsi="Times New Roman" w:cs="Times New Roman"/>
          <w:lang w:eastAsia="pl-PL"/>
        </w:rPr>
        <w:t xml:space="preserve"> </w:t>
      </w:r>
    </w:p>
    <w:p w14:paraId="1795101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w:t>
      </w:r>
      <w:r w:rsidR="007206F0"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14:paraId="4C95E2EB"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Okres Wdrożenia </w:t>
      </w:r>
      <w:r w:rsidR="001629BE" w:rsidRPr="007730B6">
        <w:rPr>
          <w:rFonts w:ascii="Times New Roman" w:eastAsia="Times New Roman" w:hAnsi="Times New Roman" w:cs="Times New Roman"/>
          <w:lang w:eastAsia="pl-PL"/>
        </w:rPr>
        <w:t>wynosi 1</w:t>
      </w:r>
      <w:r w:rsidR="00803053">
        <w:rPr>
          <w:rFonts w:ascii="Times New Roman" w:eastAsia="Times New Roman" w:hAnsi="Times New Roman" w:cs="Times New Roman"/>
          <w:lang w:eastAsia="pl-PL"/>
        </w:rPr>
        <w:t>00</w:t>
      </w:r>
      <w:r w:rsidR="001629BE" w:rsidRPr="007730B6">
        <w:rPr>
          <w:rFonts w:ascii="Times New Roman" w:eastAsia="Times New Roman" w:hAnsi="Times New Roman" w:cs="Times New Roman"/>
          <w:lang w:eastAsia="pl-PL"/>
        </w:rPr>
        <w:t xml:space="preserve"> (sto </w:t>
      </w:r>
      <w:r w:rsidRPr="007730B6">
        <w:rPr>
          <w:rFonts w:ascii="Times New Roman" w:eastAsia="Times New Roman" w:hAnsi="Times New Roman" w:cs="Times New Roman"/>
          <w:lang w:eastAsia="pl-PL"/>
        </w:rPr>
        <w:t>) Dni od dnia zawarcia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Umowy. Tym samym ilekroć jest w Umowie używane określenie Okres Wdrożenia należy przez</w:t>
      </w:r>
      <w:r w:rsidR="001629BE" w:rsidRPr="007730B6">
        <w:rPr>
          <w:rFonts w:ascii="Times New Roman" w:eastAsia="Times New Roman" w:hAnsi="Times New Roman" w:cs="Times New Roman"/>
          <w:lang w:eastAsia="pl-PL"/>
        </w:rPr>
        <w:t xml:space="preserve"> to rozumieć 1</w:t>
      </w:r>
      <w:r w:rsidR="00803053">
        <w:rPr>
          <w:rFonts w:ascii="Times New Roman" w:eastAsia="Times New Roman" w:hAnsi="Times New Roman" w:cs="Times New Roman"/>
          <w:lang w:eastAsia="pl-PL"/>
        </w:rPr>
        <w:t>00</w:t>
      </w:r>
      <w:r w:rsidRPr="007730B6">
        <w:rPr>
          <w:rFonts w:ascii="Times New Roman" w:eastAsia="Times New Roman" w:hAnsi="Times New Roman" w:cs="Times New Roman"/>
          <w:lang w:eastAsia="pl-PL"/>
        </w:rPr>
        <w:t xml:space="preserve"> kolejnych Dni z których pierwszym jest dzień przypadający po dniu zawarcia Umowy. </w:t>
      </w:r>
    </w:p>
    <w:p w14:paraId="2D2F388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Zasadniczy, chyba że zaistniały przewidziane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Umowie okoliczności uzasadniające przedłużenie Okresu Wdrożenia. </w:t>
      </w:r>
    </w:p>
    <w:p w14:paraId="07993146"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 zakończeniu Okresu Wdrożenia, co odnosi się zarówno do Przedmiotu Umowy Blok A</w:t>
      </w:r>
      <w:r w:rsidR="00E91C6C"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Przedmiotu Umowy Blok B</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Przedmiot Umowy Blok C</w:t>
      </w:r>
      <w:r w:rsidRPr="007730B6">
        <w:rPr>
          <w:rFonts w:ascii="Times New Roman" w:eastAsia="Times New Roman" w:hAnsi="Times New Roman" w:cs="Times New Roman"/>
          <w:lang w:eastAsia="pl-PL"/>
        </w:rPr>
        <w:t xml:space="preserve">, Przedmiot Umowy </w:t>
      </w:r>
      <w:r w:rsidRPr="007730B6">
        <w:rPr>
          <w:rFonts w:ascii="Times New Roman" w:eastAsia="Times New Roman" w:hAnsi="Times New Roman" w:cs="Times New Roman"/>
          <w:lang w:eastAsia="pl-PL"/>
        </w:rPr>
        <w:lastRenderedPageBreak/>
        <w:t>Blok D, Przedmiot Umowy Blok E Wykonawca zawiadamia pisemnie lub drogą elektroniczną Zamawiającego. Zawiadomienie o jakim mowa z zdaniu poprzednim, zwane Zawiadomieniem Zakończeni</w:t>
      </w:r>
      <w:r w:rsidR="00F3252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7730B6">
        <w:rPr>
          <w:rFonts w:ascii="Times New Roman" w:eastAsia="Times New Roman" w:hAnsi="Times New Roman" w:cs="Times New Roman"/>
          <w:lang w:eastAsia="pl-PL"/>
        </w:rPr>
        <w:t>i Wdrożenie HIS Uzupełnienie</w:t>
      </w:r>
      <w:r w:rsidRPr="007730B6">
        <w:rPr>
          <w:rFonts w:ascii="Times New Roman" w:eastAsia="Times New Roman" w:hAnsi="Times New Roman" w:cs="Times New Roman"/>
          <w:lang w:eastAsia="pl-PL"/>
        </w:rPr>
        <w:t xml:space="preserve">, co z kolei zawsze obejmuje pełną integrację HIS Uzupełnienie z HIS Aktualny. </w:t>
      </w:r>
    </w:p>
    <w:p w14:paraId="1B03F8D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 dnia otrzymania przez Zamawiającego zawiadom</w:t>
      </w:r>
      <w:r w:rsidR="00FA6FFF" w:rsidRPr="007730B6">
        <w:rPr>
          <w:rFonts w:ascii="Times New Roman" w:eastAsia="Times New Roman" w:hAnsi="Times New Roman" w:cs="Times New Roman"/>
          <w:lang w:eastAsia="pl-PL"/>
        </w:rPr>
        <w:t>ienia o jakim mowa w ust.</w:t>
      </w:r>
      <w:r w:rsidR="00F32522" w:rsidRPr="007730B6">
        <w:rPr>
          <w:rFonts w:ascii="Times New Roman" w:eastAsia="Times New Roman" w:hAnsi="Times New Roman" w:cs="Times New Roman"/>
          <w:lang w:eastAsia="pl-PL"/>
        </w:rPr>
        <w:t xml:space="preserve"> </w:t>
      </w:r>
      <w:r w:rsidR="00FA6FFF" w:rsidRPr="007730B6">
        <w:rPr>
          <w:rFonts w:ascii="Times New Roman" w:eastAsia="Times New Roman" w:hAnsi="Times New Roman" w:cs="Times New Roman"/>
          <w:lang w:eastAsia="pl-PL"/>
        </w:rPr>
        <w:t>10</w:t>
      </w:r>
      <w:r w:rsidRPr="007730B6">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026D07C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 zastrzeżeniem sytuacji dotyczących zaistnienia okoliczności uzasadniając</w:t>
      </w:r>
      <w:r w:rsidR="00F32522" w:rsidRPr="007730B6">
        <w:rPr>
          <w:rFonts w:ascii="Times New Roman" w:eastAsia="Times New Roman" w:hAnsi="Times New Roman" w:cs="Times New Roman"/>
          <w:lang w:eastAsia="pl-PL"/>
        </w:rPr>
        <w:t>ych</w:t>
      </w:r>
      <w:r w:rsidRPr="007730B6">
        <w:rPr>
          <w:rFonts w:ascii="Times New Roman" w:eastAsia="Times New Roman" w:hAnsi="Times New Roman" w:cs="Times New Roman"/>
          <w:lang w:eastAsia="pl-PL"/>
        </w:rPr>
        <w:t xml:space="preserve"> przedłużenie Okresu Wdrożenia, to jest okres rozpoczynający się od pierwszego </w:t>
      </w:r>
      <w:r w:rsidR="001629BE" w:rsidRPr="007730B6">
        <w:rPr>
          <w:rFonts w:ascii="Times New Roman" w:eastAsia="Times New Roman" w:hAnsi="Times New Roman" w:cs="Times New Roman"/>
          <w:lang w:eastAsia="pl-PL"/>
        </w:rPr>
        <w:t>dnia następującego po upływie 1</w:t>
      </w:r>
      <w:r w:rsidR="00803053">
        <w:rPr>
          <w:rFonts w:ascii="Times New Roman" w:eastAsia="Times New Roman" w:hAnsi="Times New Roman" w:cs="Times New Roman"/>
          <w:lang w:eastAsia="pl-PL"/>
        </w:rPr>
        <w:t>00</w:t>
      </w:r>
      <w:r w:rsidRPr="007730B6">
        <w:rPr>
          <w:rFonts w:ascii="Times New Roman" w:eastAsia="Times New Roman" w:hAnsi="Times New Roman" w:cs="Times New Roman"/>
          <w:lang w:eastAsia="pl-PL"/>
        </w:rPr>
        <w:t xml:space="preserve"> (</w:t>
      </w:r>
      <w:r w:rsidR="00803053">
        <w:rPr>
          <w:rFonts w:ascii="Times New Roman" w:eastAsia="Times New Roman" w:hAnsi="Times New Roman" w:cs="Times New Roman"/>
          <w:lang w:eastAsia="pl-PL"/>
        </w:rPr>
        <w:t>stu</w:t>
      </w:r>
      <w:r w:rsidRPr="007730B6">
        <w:rPr>
          <w:rFonts w:ascii="Times New Roman" w:eastAsia="Times New Roman" w:hAnsi="Times New Roman" w:cs="Times New Roman"/>
          <w:lang w:eastAsia="pl-PL"/>
        </w:rPr>
        <w:t>) Dni od dnia podpisania Umowy i trwa</w:t>
      </w:r>
      <w:r w:rsidR="001629BE" w:rsidRPr="007730B6">
        <w:rPr>
          <w:rFonts w:ascii="Times New Roman" w:eastAsia="Times New Roman" w:hAnsi="Times New Roman" w:cs="Times New Roman"/>
          <w:lang w:eastAsia="pl-PL"/>
        </w:rPr>
        <w:t>ją</w:t>
      </w:r>
      <w:r w:rsidR="00F32522" w:rsidRPr="007730B6">
        <w:rPr>
          <w:rFonts w:ascii="Times New Roman" w:eastAsia="Times New Roman" w:hAnsi="Times New Roman" w:cs="Times New Roman"/>
          <w:lang w:eastAsia="pl-PL"/>
        </w:rPr>
        <w:t>cy</w:t>
      </w:r>
      <w:r w:rsidRPr="007730B6">
        <w:rPr>
          <w:rFonts w:ascii="Times New Roman" w:eastAsia="Times New Roman" w:hAnsi="Times New Roman" w:cs="Times New Roman"/>
          <w:lang w:eastAsia="pl-PL"/>
        </w:rPr>
        <w:t xml:space="preserve"> do zakończenia Odbioru Zasadniczego</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braku możliwości przeprowadzenia Odbioru Zasadniczego z winy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w:t>
      </w:r>
      <w:r w:rsidR="00E91C6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że zachodzą przewidziane w Umowie okoliczności zwalniające Wykonawcę z</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odpowiedzialności z tytułu zaistniałego opóźnienia w realizacji Przedmiot</w:t>
      </w:r>
      <w:r w:rsidR="00F32522"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Zasadniczy.</w:t>
      </w:r>
    </w:p>
    <w:p w14:paraId="2BCF0F77"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Początek i koniec Okresu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szczegółowo określony został w §</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1</w:t>
      </w:r>
      <w:r w:rsidR="00F32522"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F32522" w:rsidRPr="007730B6">
        <w:rPr>
          <w:rFonts w:ascii="Times New Roman" w:eastAsia="Times New Roman" w:hAnsi="Times New Roman" w:cs="Times New Roman"/>
          <w:lang w:eastAsia="pl-PL"/>
        </w:rPr>
        <w:t>18</w:t>
      </w:r>
      <w:r w:rsidRPr="007730B6">
        <w:rPr>
          <w:rFonts w:ascii="Times New Roman" w:eastAsia="Times New Roman" w:hAnsi="Times New Roman" w:cs="Times New Roman"/>
          <w:lang w:eastAsia="pl-PL"/>
        </w:rPr>
        <w:t xml:space="preserve"> Umowy.</w:t>
      </w:r>
    </w:p>
    <w:p w14:paraId="4191235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8</w:t>
      </w:r>
    </w:p>
    <w:p w14:paraId="7805D303"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Dostawa i Wdrożenie Oprogramowania Aplikacyjnego</w:t>
      </w:r>
    </w:p>
    <w:p w14:paraId="127D1773"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w:t>
      </w:r>
      <w:r w:rsidR="00CB22A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dostawa i Wdrożenie Oprogramowania Aplikacyjnego w zakresie w jakim nie dostarcza ono nowych funkcjonalności</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stanowi wykonanie Uzupełnienia Funkcjonalnego Typu B Zamawiający</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obejmuje:</w:t>
      </w:r>
    </w:p>
    <w:p w14:paraId="63F945E8"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Modułów/Bloków Funkcjonalnych</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dostawę kodów wykonywalnych </w:t>
      </w:r>
      <w:r w:rsidRPr="007730B6">
        <w:rPr>
          <w:rFonts w:ascii="Times New Roman" w:eastAsia="SimSun" w:hAnsi="Times New Roman" w:cs="Times New Roman"/>
          <w:lang w:eastAsia="ar-SA"/>
        </w:rPr>
        <w:lastRenderedPageBreak/>
        <w:t>aktualnych wersji Modułów/Bloków Funkcjonalnych składających się na</w:t>
      </w:r>
      <w:r w:rsidR="0063514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 Aplikacyjne, to jest dostarczenie Oprogramowania Aplikacyjnego do Zamawiającego</w:t>
      </w:r>
      <w:r w:rsidR="00CB22A2" w:rsidRPr="007730B6">
        <w:rPr>
          <w:rFonts w:ascii="Times New Roman" w:eastAsia="SimSun" w:hAnsi="Times New Roman" w:cs="Times New Roman"/>
          <w:lang w:eastAsia="ar-SA"/>
        </w:rPr>
        <w:t>;</w:t>
      </w:r>
    </w:p>
    <w:p w14:paraId="6CFBB8C9"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7730B6">
        <w:rPr>
          <w:rFonts w:ascii="Times New Roman" w:eastAsia="SimSun" w:hAnsi="Times New Roman" w:cs="Times New Roman"/>
          <w:lang w:eastAsia="ar-SA"/>
        </w:rPr>
        <w:t>Modułów/Bloków Funkcjonalnych</w:t>
      </w:r>
      <w:r w:rsidR="0063514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instalacj</w:t>
      </w:r>
      <w:r w:rsidR="00635148"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sidRPr="007730B6">
        <w:rPr>
          <w:rFonts w:ascii="Times New Roman" w:eastAsia="SimSun" w:hAnsi="Times New Roman" w:cs="Times New Roman"/>
          <w:lang w:eastAsia="ar-SA"/>
        </w:rPr>
        <w:t>;</w:t>
      </w:r>
    </w:p>
    <w:p w14:paraId="0FECD941"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parametryzację i konfigurację (kodu wykonywalnego wskazanego w pkt. b powyżej) Oprogramowania Aplikacyjnego</w:t>
      </w:r>
      <w:r w:rsidR="00635148" w:rsidRPr="007730B6">
        <w:rPr>
          <w:rFonts w:ascii="Times New Roman" w:eastAsia="Times New Roman" w:hAnsi="Times New Roman" w:cs="Times New Roman"/>
          <w:lang w:eastAsia="ar-SA"/>
        </w:rPr>
        <w:t>;</w:t>
      </w:r>
    </w:p>
    <w:p w14:paraId="0C574B30"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przeprowadzenie pełnej integracji Oprogramowania Aplikacyjnego z HIS Aktualnym</w:t>
      </w:r>
      <w:r w:rsidR="00FA6FFF"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xml:space="preserve"> zgodnie z Wymaganiami Zamawiającego</w:t>
      </w:r>
      <w:r w:rsidR="0063514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zapewniającej komunikowanie się Oprogramowania Aplikacyjnego z HIS Aktualny i</w:t>
      </w:r>
      <w:r w:rsidR="00FA6FFF" w:rsidRPr="007730B6">
        <w:rPr>
          <w:rFonts w:ascii="Times New Roman" w:eastAsia="Times New Roman" w:hAnsi="Times New Roman" w:cs="Times New Roman"/>
          <w:lang w:eastAsia="ar-SA"/>
        </w:rPr>
        <w:t xml:space="preserve"> LOK </w:t>
      </w:r>
      <w:r w:rsidR="00635148" w:rsidRPr="007730B6">
        <w:rPr>
          <w:rFonts w:ascii="Times New Roman" w:eastAsia="Times New Roman" w:hAnsi="Times New Roman" w:cs="Times New Roman"/>
          <w:lang w:eastAsia="ar-SA"/>
        </w:rPr>
        <w:t>oraz</w:t>
      </w:r>
      <w:r w:rsidRPr="007730B6">
        <w:rPr>
          <w:rFonts w:ascii="Times New Roman" w:eastAsia="Times New Roman" w:hAnsi="Times New Roman" w:cs="Times New Roman"/>
          <w:lang w:eastAsia="ar-SA"/>
        </w:rPr>
        <w:t xml:space="preserve"> korzystanie z zasobów HIS Aktualny;</w:t>
      </w:r>
    </w:p>
    <w:p w14:paraId="0BEC293D"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7DF6B07E"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przeprowadzenia szkolenia personelu Zamawiającego z zakresu korzystania z Oprogramowania Aplikacyjnego;</w:t>
      </w:r>
    </w:p>
    <w:p w14:paraId="7BDDDFD6"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Szczegółowy opis wymaganych parametrów Oprogramowania Aplikacyjnego zawarty jest w OPZ</w:t>
      </w:r>
      <w:r w:rsidR="0008615B"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stanowiącym załącznik numer 1 do Umowy.</w:t>
      </w:r>
    </w:p>
    <w:p w14:paraId="09E0FD92" w14:textId="77777777" w:rsidR="00E629A4" w:rsidRPr="007730B6"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Dostawa </w:t>
      </w:r>
      <w:r w:rsidR="00E629A4" w:rsidRPr="007730B6">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7730B6">
        <w:rPr>
          <w:rFonts w:ascii="Times New Roman" w:eastAsia="SimSun" w:hAnsi="Times New Roman" w:cs="Times New Roman"/>
          <w:lang w:eastAsia="ar-SA"/>
        </w:rPr>
        <w:t xml:space="preserve">dostawy </w:t>
      </w:r>
      <w:r w:rsidR="00E629A4" w:rsidRPr="007730B6">
        <w:rPr>
          <w:rFonts w:ascii="Times New Roman" w:eastAsia="SimSun" w:hAnsi="Times New Roman" w:cs="Times New Roman"/>
          <w:lang w:eastAsia="ar-SA"/>
        </w:rPr>
        <w:t>i Wdrożenia, w tym integracji</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zawarte w OPZ</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stanowiącym załącznik numer 1 do Umowy.</w:t>
      </w:r>
    </w:p>
    <w:p w14:paraId="176C8203" w14:textId="77777777" w:rsidR="00E629A4" w:rsidRPr="007730B6"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Wykonawca w terminie 7</w:t>
      </w:r>
      <w:r w:rsidR="00E629A4" w:rsidRPr="007730B6">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a Za</w:t>
      </w:r>
      <w:r w:rsidR="00634DE7" w:rsidRPr="007730B6">
        <w:rPr>
          <w:rFonts w:ascii="Times New Roman" w:eastAsia="SimSun" w:hAnsi="Times New Roman" w:cs="Times New Roman"/>
          <w:lang w:eastAsia="ar-SA"/>
        </w:rPr>
        <w:t>mawiający w terminie kolejnych 7</w:t>
      </w:r>
      <w:r w:rsidR="00E629A4" w:rsidRPr="007730B6">
        <w:rPr>
          <w:rFonts w:ascii="Times New Roman" w:eastAsia="SimSun" w:hAnsi="Times New Roman" w:cs="Times New Roman"/>
          <w:lang w:eastAsia="ar-SA"/>
        </w:rPr>
        <w:t xml:space="preserve"> Dni przedstawi Wykonawcy na piśmie żądane przez niego informacje i dokumenty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zastrzeżeniem, że obowiązek Zamawiającego w tym zakresie odnosi się jedynie wyłącznie do informacji i dokumentów</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i informacji rzeczywiście</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posiadanych przez Zamawiającego (to jest dokumentów i informacji dotyczących HIS Aktualnego lub Infrastruktury Zamawiającego rzeczywiście posiadanych przez Zamawiającego w dniu zawarcia </w:t>
      </w:r>
      <w:r w:rsidR="00E629A4" w:rsidRPr="007730B6">
        <w:rPr>
          <w:rFonts w:ascii="Times New Roman" w:eastAsia="SimSun" w:hAnsi="Times New Roman" w:cs="Times New Roman"/>
          <w:lang w:eastAsia="ar-SA"/>
        </w:rPr>
        <w:lastRenderedPageBreak/>
        <w:t>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przez Zamawiającego nie było podnoszone, potwierdzone w Postępowaniu Przet</w:t>
      </w:r>
      <w:r w:rsidR="00634DE7" w:rsidRPr="007730B6">
        <w:rPr>
          <w:rFonts w:ascii="Times New Roman" w:eastAsia="SimSun" w:hAnsi="Times New Roman" w:cs="Times New Roman"/>
          <w:lang w:eastAsia="ar-SA"/>
        </w:rPr>
        <w:t>argowym). Wykonawca po upływie 7</w:t>
      </w:r>
      <w:r w:rsidR="00E629A4" w:rsidRPr="007730B6">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Infrastruktury Zamawiającego</w:t>
      </w:r>
      <w:r w:rsidR="001A6E92" w:rsidRPr="007730B6">
        <w:rPr>
          <w:rFonts w:ascii="Times New Roman" w:eastAsia="SimSun" w:hAnsi="Times New Roman" w:cs="Times New Roman"/>
          <w:lang w:eastAsia="ar-SA"/>
        </w:rPr>
        <w:t>, uzależniając od tego prawidłowe i terminowe wykonanie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t>
      </w:r>
      <w:r w:rsidR="00547F6E" w:rsidRPr="007730B6">
        <w:rPr>
          <w:rFonts w:ascii="Times New Roman" w:eastAsia="SimSun" w:hAnsi="Times New Roman" w:cs="Times New Roman"/>
          <w:lang w:eastAsia="ar-SA"/>
        </w:rPr>
        <w:t>T</w:t>
      </w:r>
      <w:r w:rsidR="00E629A4" w:rsidRPr="007730B6">
        <w:rPr>
          <w:rFonts w:ascii="Times New Roman" w:eastAsia="SimSun" w:hAnsi="Times New Roman" w:cs="Times New Roman"/>
          <w:lang w:eastAsia="ar-SA"/>
        </w:rPr>
        <w:t>ym samym w dalszym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realizacji, to jest jej niewykonanie lub nienależyte wykonanie</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tym nieterminowe wykonanie Umowy wynika z tego czy związane jest z tym, że w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r w:rsidR="001A6E92" w:rsidRPr="007730B6">
        <w:rPr>
          <w:rFonts w:ascii="Times New Roman" w:eastAsia="SimSun" w:hAnsi="Times New Roman" w:cs="Times New Roman"/>
          <w:lang w:eastAsia="ar-SA"/>
        </w:rPr>
        <w:t xml:space="preserve"> Powyższe nie oznacza, że Zamawiający nie ma obowiązku współpracy z Wykonawcą na każdy etapie realizacji Umowy. Obowiązek współpracy Zamawiającego z Wykonawcą obej</w:t>
      </w:r>
      <w:r w:rsidR="00023CDC" w:rsidRPr="007730B6">
        <w:rPr>
          <w:rFonts w:ascii="Times New Roman" w:eastAsia="SimSun" w:hAnsi="Times New Roman" w:cs="Times New Roman"/>
          <w:lang w:eastAsia="ar-SA"/>
        </w:rPr>
        <w:t>muje przede wszystkim udzielanie</w:t>
      </w:r>
      <w:r w:rsidR="001A6E92" w:rsidRPr="007730B6">
        <w:rPr>
          <w:rFonts w:ascii="Times New Roman" w:eastAsia="SimSun" w:hAnsi="Times New Roman" w:cs="Times New Roman"/>
          <w:lang w:eastAsia="ar-SA"/>
        </w:rPr>
        <w:t xml:space="preserve"> </w:t>
      </w:r>
      <w:r w:rsidR="00023CDC" w:rsidRPr="007730B6">
        <w:rPr>
          <w:rFonts w:ascii="Times New Roman" w:eastAsia="SimSun" w:hAnsi="Times New Roman" w:cs="Times New Roman"/>
          <w:lang w:eastAsia="ar-SA"/>
        </w:rPr>
        <w:t>przez Zamawiającego</w:t>
      </w:r>
      <w:r w:rsidR="001A6E92" w:rsidRPr="007730B6">
        <w:rPr>
          <w:rFonts w:ascii="Times New Roman" w:eastAsia="SimSun" w:hAnsi="Times New Roman" w:cs="Times New Roman"/>
          <w:lang w:eastAsia="ar-SA"/>
        </w:rPr>
        <w:t xml:space="preserve"> wszelkich wyjaśnie</w:t>
      </w:r>
      <w:r w:rsidR="00023CDC" w:rsidRPr="007730B6">
        <w:rPr>
          <w:rFonts w:ascii="Times New Roman" w:eastAsia="SimSun" w:hAnsi="Times New Roman" w:cs="Times New Roman"/>
          <w:lang w:eastAsia="ar-SA"/>
        </w:rPr>
        <w:t>ń jakie są zdaniem Wykonawcy</w:t>
      </w:r>
      <w:r w:rsidR="001A6E92" w:rsidRPr="007730B6">
        <w:rPr>
          <w:rFonts w:ascii="Times New Roman" w:eastAsia="SimSun" w:hAnsi="Times New Roman" w:cs="Times New Roman"/>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w:t>
      </w:r>
      <w:r w:rsidR="00FA5083" w:rsidRPr="007730B6">
        <w:rPr>
          <w:rFonts w:ascii="Times New Roman" w:eastAsia="SimSun" w:hAnsi="Times New Roman" w:cs="Times New Roman"/>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8C47ADE" w14:textId="77777777" w:rsidR="00547F6E"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wskazano wyżej</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jakimi Zamawiający nie dysponuje. Tym samym Zamawiający na wezwanie Wykonawcy o jakim mowa w</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ust. 4 obowiązany jest przedstawić Wykonawcy tylko</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informacje i</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dokumenty dotyczące HIS Aktualnego i Infrastruktury Zamawiającego: </w:t>
      </w:r>
    </w:p>
    <w:p w14:paraId="64AA5EF4"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7730B6">
        <w:rPr>
          <w:rFonts w:ascii="Times New Roman" w:eastAsia="SimSun" w:hAnsi="Times New Roman" w:cs="Times New Roman"/>
          <w:lang w:eastAsia="ar-SA"/>
        </w:rPr>
        <w:t>ach</w:t>
      </w:r>
      <w:r w:rsidRPr="007730B6">
        <w:rPr>
          <w:rFonts w:ascii="Times New Roman" w:eastAsia="SimSun" w:hAnsi="Times New Roman" w:cs="Times New Roman"/>
          <w:lang w:eastAsia="ar-SA"/>
        </w:rPr>
        <w:t xml:space="preserve"> Zamawiającego kierowanych do wykonawców w toku Postępowania Przetargowego lub </w:t>
      </w:r>
    </w:p>
    <w:p w14:paraId="77099B57"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rzeczywiście je posiada.</w:t>
      </w:r>
      <w:r w:rsidR="004900E1" w:rsidRPr="007730B6">
        <w:rPr>
          <w:rFonts w:ascii="Times New Roman" w:eastAsia="SimSun" w:hAnsi="Times New Roman" w:cs="Times New Roman"/>
          <w:lang w:eastAsia="ar-SA"/>
        </w:rPr>
        <w:t xml:space="preserve"> </w:t>
      </w:r>
    </w:p>
    <w:p w14:paraId="46995D9A" w14:textId="77777777" w:rsidR="00E629A4" w:rsidRPr="007730B6"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lastRenderedPageBreak/>
        <w:t>Do stwierdzenia okoliczności nie posiadania (brak dysponowania) przez Zamawiającego informacjami lub dokumentami dotyczącymi HIS Aktualnego lub Infrastruktury Zamawiającego, o jaki</w:t>
      </w:r>
      <w:r w:rsidR="00547F6E" w:rsidRPr="007730B6">
        <w:rPr>
          <w:rFonts w:ascii="Times New Roman" w:eastAsia="SimSun" w:hAnsi="Times New Roman" w:cs="Times New Roman"/>
          <w:lang w:eastAsia="ar-SA"/>
        </w:rPr>
        <w:t>ch</w:t>
      </w:r>
      <w:r w:rsidRPr="007730B6">
        <w:rPr>
          <w:rFonts w:ascii="Times New Roman" w:eastAsia="SimSun" w:hAnsi="Times New Roman" w:cs="Times New Roman"/>
          <w:lang w:eastAsia="ar-SA"/>
        </w:rPr>
        <w:t xml:space="preserve"> mowa w zdaniu poprzednim pkt b </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powodu okoliczności wskazanych w</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niewykonaniem lub nienależytym </w:t>
      </w:r>
      <w:r w:rsidR="00E270F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ykonaniem Umowy</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stanowi dla Wykonawcy okoliczności uzasadniających w jakimkolwiek stopniu zwolnienie od odpowiedzialności z tytułu niewykonania lub nienależytego wykonania Umowy. </w:t>
      </w:r>
      <w:r w:rsidR="00FA5083" w:rsidRPr="007730B6">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7730B6">
        <w:rPr>
          <w:rFonts w:ascii="Times New Roman" w:eastAsia="SimSun" w:hAnsi="Times New Roman" w:cs="Times New Roman"/>
          <w:lang w:eastAsia="ar-SA"/>
        </w:rPr>
        <w:t>rakterze obiektywnym, to jest braku</w:t>
      </w:r>
      <w:r w:rsidR="00023CDC" w:rsidRPr="007730B6">
        <w:rPr>
          <w:rFonts w:ascii="Times New Roman" w:eastAsia="SimSun" w:hAnsi="Times New Roman" w:cs="Times New Roman"/>
          <w:lang w:eastAsia="ar-SA"/>
        </w:rPr>
        <w:t xml:space="preserve"> rzeczywistego</w:t>
      </w:r>
      <w:r w:rsidR="00F70A36" w:rsidRPr="007730B6">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7730B6">
        <w:rPr>
          <w:rFonts w:ascii="Times New Roman" w:eastAsia="SimSun" w:hAnsi="Times New Roman" w:cs="Times New Roman"/>
          <w:lang w:eastAsia="ar-SA"/>
        </w:rPr>
        <w:t xml:space="preserve">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04A8C6AC" w14:textId="77777777" w:rsidR="00117BCE" w:rsidRPr="007730B6"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w:t>
      </w:r>
      <w:r w:rsidRPr="007730B6">
        <w:rPr>
          <w:rFonts w:ascii="Times New Roman" w:eastAsia="SimSun" w:hAnsi="Times New Roman" w:cs="Times New Roman"/>
          <w:lang w:eastAsia="ar-SA"/>
        </w:rPr>
        <w:lastRenderedPageBreak/>
        <w:t>dokumentów i informacji wyznaczając mu w tym zakresie dodatkowy okres nie krótszy niż 5 Dni.</w:t>
      </w:r>
    </w:p>
    <w:p w14:paraId="59DA7346" w14:textId="77777777" w:rsidR="00117BCE" w:rsidRPr="007730B6"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2C852683" w14:textId="77777777" w:rsidR="00E629A4" w:rsidRPr="007730B6"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odstępuje od Umowy z powodu okoliczności wskazanych w ust. 6 niniejszego</w:t>
      </w:r>
      <w:r w:rsidR="00462411" w:rsidRPr="007730B6">
        <w:rPr>
          <w:rFonts w:ascii="Times New Roman" w:eastAsia="SimSun" w:hAnsi="Times New Roman" w:cs="Times New Roman"/>
          <w:lang w:eastAsia="ar-SA"/>
        </w:rPr>
        <w:t xml:space="preserve"> paragrafu,</w:t>
      </w:r>
      <w:r w:rsidRPr="007730B6">
        <w:rPr>
          <w:rFonts w:ascii="Times New Roman" w:eastAsia="SimSun" w:hAnsi="Times New Roman" w:cs="Times New Roman"/>
          <w:lang w:eastAsia="ar-SA"/>
        </w:rPr>
        <w:t xml:space="preserve"> obowiązany będzie zapłacić na rzecz Zamawiającego karę umowną tylko w przypadku</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gdy niespełnione przez Zamawiającego żądanie Wykonawcy dotyczy</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informacji lub dokumentów</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posiadania Zamawiający nie potwierdził w toku Postepowania Przetargowego, to jest ich posiadanie przez Zamawiającego nie wynikało z SIWZ</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z</w:t>
      </w:r>
      <w:r w:rsidR="00462411"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OPZ, lub nie zostało potwierdzone w trybie </w:t>
      </w:r>
      <w:r w:rsidR="00462411" w:rsidRPr="007730B6">
        <w:rPr>
          <w:rFonts w:ascii="Times New Roman" w:eastAsia="SimSun" w:hAnsi="Times New Roman" w:cs="Times New Roman"/>
          <w:lang w:eastAsia="ar-SA"/>
        </w:rPr>
        <w:t xml:space="preserve">odpowiedzi na pytania kierowane </w:t>
      </w:r>
      <w:r w:rsidRPr="007730B6">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7730B6">
        <w:rPr>
          <w:rFonts w:ascii="Times New Roman" w:eastAsia="SimSun" w:hAnsi="Times New Roman" w:cs="Times New Roman"/>
          <w:lang w:eastAsia="ar-SA"/>
        </w:rPr>
        <w:t>a w ninie</w:t>
      </w:r>
      <w:r w:rsidR="00A87545" w:rsidRPr="007730B6">
        <w:rPr>
          <w:rFonts w:ascii="Times New Roman" w:eastAsia="SimSun" w:hAnsi="Times New Roman" w:cs="Times New Roman"/>
          <w:lang w:eastAsia="ar-SA"/>
        </w:rPr>
        <w:t>jszym ustępie wynosi 3</w:t>
      </w:r>
      <w:r w:rsidRPr="007730B6">
        <w:rPr>
          <w:rFonts w:ascii="Times New Roman" w:eastAsia="SimSun" w:hAnsi="Times New Roman" w:cs="Times New Roman"/>
          <w:lang w:eastAsia="ar-SA"/>
        </w:rPr>
        <w:t xml:space="preserve"> % Wynagrodzenia.</w:t>
      </w:r>
      <w:r w:rsidR="00117BCE" w:rsidRPr="007730B6">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0B234084"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Odstąpienie od Umowy przez Wykonawcę na zasadach wskazanych w ust. 6, 7 niniejszego paragrafu, jeżeli dotyczy informacji i dokumentów</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Zamawiający w Postępowaniu Przetargowym, przed złożeniem Oferty Wykonawcy, zadeklarował,</w:t>
      </w:r>
      <w:r w:rsidR="00BA7A58"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że posiada i przekaże Wykonawcy po podpisaniu Umowy</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nie wiąże się z karą umowną.</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Nieprzedstawienie przez Zamawiającego w terminie wynikającym z</w:t>
      </w:r>
      <w:r w:rsidR="00D431EC"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Umowy (ust. 4 niniejszego paragrafu) informacji lub dokumentów</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dostarczeniu przez Zamawiającego opisanych informacji lub dokumentów,</w:t>
      </w:r>
      <w:r w:rsidR="00634DE7" w:rsidRPr="007730B6">
        <w:rPr>
          <w:rFonts w:ascii="Times New Roman" w:eastAsia="SimSun" w:hAnsi="Times New Roman" w:cs="Times New Roman"/>
          <w:lang w:eastAsia="ar-SA"/>
        </w:rPr>
        <w:t xml:space="preserve"> to jest przekroczenie terminu 7</w:t>
      </w:r>
      <w:r w:rsidRPr="007730B6">
        <w:rPr>
          <w:rFonts w:ascii="Times New Roman" w:eastAsia="SimSun" w:hAnsi="Times New Roman" w:cs="Times New Roman"/>
          <w:lang w:eastAsia="ar-SA"/>
        </w:rPr>
        <w:t xml:space="preserve"> Dni wskazanego w ust. 4 </w:t>
      </w:r>
      <w:r w:rsidRPr="007730B6">
        <w:rPr>
          <w:rFonts w:ascii="Times New Roman" w:eastAsia="SimSun" w:hAnsi="Times New Roman" w:cs="Times New Roman"/>
          <w:lang w:eastAsia="ar-SA"/>
        </w:rPr>
        <w:lastRenderedPageBreak/>
        <w:t>niniejszego paragrafu uprawnia Wykonawcę do przedłużenia okresu Wdrożenia o czas opóźnienia Zamawiającego w tym zakresie.</w:t>
      </w:r>
      <w:r w:rsidR="004900E1" w:rsidRPr="007730B6">
        <w:rPr>
          <w:rFonts w:ascii="Times New Roman" w:eastAsia="SimSun" w:hAnsi="Times New Roman" w:cs="Times New Roman"/>
          <w:lang w:eastAsia="ar-SA"/>
        </w:rPr>
        <w:t xml:space="preserve"> </w:t>
      </w:r>
    </w:p>
    <w:p w14:paraId="626EC205" w14:textId="77777777" w:rsidR="00280687" w:rsidRPr="007730B6"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7730B6">
        <w:rPr>
          <w:rFonts w:ascii="Times New Roman" w:eastAsia="SimSun" w:hAnsi="Times New Roman" w:cs="Times New Roman"/>
          <w:lang w:eastAsia="ar-SA"/>
        </w:rPr>
        <w:t>wiającego w</w:t>
      </w:r>
      <w:r w:rsidR="00D431EC" w:rsidRPr="007730B6">
        <w:rPr>
          <w:rFonts w:ascii="Times New Roman" w:eastAsia="SimSun" w:hAnsi="Times New Roman" w:cs="Times New Roman"/>
          <w:lang w:eastAsia="ar-SA"/>
        </w:rPr>
        <w:t>e </w:t>
      </w:r>
      <w:r w:rsidR="004A41ED" w:rsidRPr="007730B6">
        <w:rPr>
          <w:rFonts w:ascii="Times New Roman" w:eastAsia="SimSun" w:hAnsi="Times New Roman" w:cs="Times New Roman"/>
          <w:lang w:eastAsia="ar-SA"/>
        </w:rPr>
        <w:t>wskazanym terminie 7</w:t>
      </w:r>
      <w:r w:rsidRPr="007730B6">
        <w:rPr>
          <w:rFonts w:ascii="Times New Roman" w:eastAsia="SimSun" w:hAnsi="Times New Roman" w:cs="Times New Roman"/>
          <w:lang w:eastAsia="ar-SA"/>
        </w:rPr>
        <w:t xml:space="preserve"> Dni od dnia zawarcia Umowy</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okoliczność ta nie powoduje, że w dalszym toku realizacji Umowy Wykonawca </w:t>
      </w:r>
      <w:r w:rsidR="00DA1538" w:rsidRPr="007730B6">
        <w:rPr>
          <w:rFonts w:ascii="Times New Roman" w:eastAsia="SimSun" w:hAnsi="Times New Roman" w:cs="Times New Roman"/>
          <w:lang w:eastAsia="ar-SA"/>
        </w:rPr>
        <w:t xml:space="preserve">nie może </w:t>
      </w:r>
      <w:r w:rsidRPr="007730B6">
        <w:rPr>
          <w:rFonts w:ascii="Times New Roman" w:eastAsia="SimSun" w:hAnsi="Times New Roman" w:cs="Times New Roman"/>
          <w:lang w:eastAsia="ar-SA"/>
        </w:rPr>
        <w:t xml:space="preserve"> żądać tych informacji czy dokumentów. </w:t>
      </w:r>
      <w:r w:rsidR="00DA1538" w:rsidRPr="007730B6">
        <w:rPr>
          <w:rFonts w:ascii="Times New Roman" w:eastAsia="SimSun" w:hAnsi="Times New Roman" w:cs="Times New Roman"/>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7730B6">
        <w:rPr>
          <w:rFonts w:ascii="Times New Roman" w:eastAsia="SimSun" w:hAnsi="Times New Roman" w:cs="Times New Roman"/>
          <w:lang w:eastAsia="ar-SA"/>
        </w:rPr>
        <w:t>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7730B6">
        <w:rPr>
          <w:rFonts w:ascii="Times New Roman" w:eastAsia="SimSun" w:hAnsi="Times New Roman" w:cs="Times New Roman"/>
          <w:lang w:eastAsia="ar-SA"/>
        </w:rPr>
        <w:t xml:space="preserve"> to jest po upływie wskazanych 7</w:t>
      </w:r>
      <w:r w:rsidRPr="007730B6">
        <w:rPr>
          <w:rFonts w:ascii="Times New Roman" w:eastAsia="SimSun" w:hAnsi="Times New Roman" w:cs="Times New Roman"/>
          <w:lang w:eastAsia="ar-SA"/>
        </w:rPr>
        <w:t xml:space="preserve"> Dni od zawarcia Umowy, żądania przez Wykonawcę informacji lub dokumentów dotyczących HIS Aktualnego lu</w:t>
      </w:r>
      <w:r w:rsidR="00DA1538" w:rsidRPr="007730B6">
        <w:rPr>
          <w:rFonts w:ascii="Times New Roman" w:eastAsia="SimSun" w:hAnsi="Times New Roman" w:cs="Times New Roman"/>
          <w:lang w:eastAsia="ar-SA"/>
        </w:rPr>
        <w:t>b Infrastruktury Zamawiającego jest wiążące dla Zamawiającego, jednak tylko i wyłącznie w zakresie dokumentów</w:t>
      </w:r>
      <w:r w:rsidR="00280687" w:rsidRPr="007730B6">
        <w:rPr>
          <w:rFonts w:ascii="Times New Roman" w:eastAsia="SimSun" w:hAnsi="Times New Roman" w:cs="Times New Roman"/>
          <w:lang w:eastAsia="ar-SA"/>
        </w:rPr>
        <w:t xml:space="preserve"> i informacji jakie</w:t>
      </w:r>
      <w:r w:rsidR="00DA1538" w:rsidRPr="007730B6">
        <w:rPr>
          <w:rFonts w:ascii="Times New Roman" w:eastAsia="SimSun" w:hAnsi="Times New Roman" w:cs="Times New Roman"/>
          <w:lang w:eastAsia="ar-SA"/>
        </w:rPr>
        <w:t xml:space="preserve"> Zamawiający rzeczywiście posiada. Zamawiający obowiązany jest przedstawić informacje i dokumenty dotyczące HIS Aktualnego lub Infrastruktury Zamawiającego w terminie najpóźniej 7 Dnia od dnia złożenia wniosku w tym zakresie p</w:t>
      </w:r>
      <w:r w:rsidR="002C4385" w:rsidRPr="007730B6">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4E163140" w14:textId="77777777" w:rsidR="005F4643" w:rsidRPr="007730B6"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10a / J</w:t>
      </w:r>
      <w:r w:rsidR="00DA1538" w:rsidRPr="007730B6">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7730B6">
        <w:rPr>
          <w:rFonts w:ascii="Times New Roman" w:eastAsia="SimSun" w:hAnsi="Times New Roman" w:cs="Times New Roman"/>
          <w:lang w:eastAsia="ar-SA"/>
        </w:rPr>
        <w:t xml:space="preserv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7730B6">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nieprzekazania czy niepełnego udzielania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xml:space="preserve">/ przekazania informacji lub dokumentów dotyczących HIS </w:t>
      </w:r>
      <w:r w:rsidR="002C4385" w:rsidRPr="007730B6">
        <w:rPr>
          <w:rFonts w:ascii="Times New Roman" w:eastAsia="SimSun" w:hAnsi="Times New Roman" w:cs="Times New Roman"/>
          <w:lang w:eastAsia="ar-SA"/>
        </w:rPr>
        <w:t>A</w:t>
      </w:r>
      <w:r w:rsidR="00280687" w:rsidRPr="007730B6">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informacjami dysponuje lub może dysponować lub na rzecz innego podmiotu</w:t>
      </w:r>
      <w:r w:rsidR="002C4385" w:rsidRPr="007730B6">
        <w:rPr>
          <w:rFonts w:ascii="Times New Roman" w:eastAsia="SimSun" w:hAnsi="Times New Roman" w:cs="Times New Roman"/>
          <w:lang w:eastAsia="ar-SA"/>
        </w:rPr>
        <w:t>,</w:t>
      </w:r>
      <w:r w:rsidR="00280687" w:rsidRPr="007730B6">
        <w:rPr>
          <w:rFonts w:ascii="Times New Roman" w:eastAsia="SimSun" w:hAnsi="Times New Roman" w:cs="Times New Roman"/>
          <w:lang w:eastAsia="ar-SA"/>
        </w:rPr>
        <w:t xml:space="preserve"> wskazane opłaty lub koszty ponosi wyłącznie Wykonawca. </w:t>
      </w:r>
      <w:r w:rsidR="00280687" w:rsidRPr="007730B6">
        <w:rPr>
          <w:rFonts w:ascii="Times New Roman" w:eastAsia="SimSun" w:hAnsi="Times New Roman" w:cs="Times New Roman"/>
          <w:lang w:eastAsia="ar-SA"/>
        </w:rPr>
        <w:lastRenderedPageBreak/>
        <w:t>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46C529F" w14:textId="77777777" w:rsidR="00E629A4" w:rsidRPr="007730B6"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terminie 25</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7730B6">
        <w:rPr>
          <w:rFonts w:ascii="Times New Roman" w:eastAsia="SimSun" w:hAnsi="Times New Roman" w:cs="Times New Roman"/>
          <w:lang w:eastAsia="ar-SA"/>
        </w:rPr>
        <w:t>ia który nie może przekraczać 150</w:t>
      </w:r>
      <w:r w:rsidR="00E629A4" w:rsidRPr="007730B6">
        <w:rPr>
          <w:rFonts w:ascii="Times New Roman" w:eastAsia="SimSun" w:hAnsi="Times New Roman" w:cs="Times New Roman"/>
          <w:lang w:eastAsia="ar-SA"/>
        </w:rPr>
        <w:t xml:space="preserve"> Dni od dnia zawarcia Umowy. Zamawiający opiniuje Projekt Planu Wdrożenia Oprogramowania Aplikacyjnego w 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Wdrożenia wskazanymi w OPZ i Umowie w te</w:t>
      </w:r>
      <w:r w:rsidR="00841254" w:rsidRPr="007730B6">
        <w:rPr>
          <w:rFonts w:ascii="Times New Roman" w:eastAsia="SimSun" w:hAnsi="Times New Roman" w:cs="Times New Roman"/>
          <w:lang w:eastAsia="ar-SA"/>
        </w:rPr>
        <w:t>rminie kolejnych 3</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004A41ED" w:rsidRPr="007730B6">
        <w:rPr>
          <w:rFonts w:ascii="Times New Roman" w:eastAsia="SimSun" w:hAnsi="Times New Roman" w:cs="Times New Roman"/>
          <w:lang w:eastAsia="ar-SA"/>
        </w:rPr>
        <w:t>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Wynagrodzenia. Zamawiający jest uprawniony do odstąpienia od Umowy z powodu okoliczności wskazanych w niniejszym p</w:t>
      </w:r>
      <w:r w:rsidR="004A41ED" w:rsidRPr="007730B6">
        <w:rPr>
          <w:rFonts w:ascii="Times New Roman" w:eastAsia="SimSun" w:hAnsi="Times New Roman" w:cs="Times New Roman"/>
          <w:lang w:eastAsia="ar-SA"/>
        </w:rPr>
        <w:t>aragrafie w terminie do końca 24</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Dnia od</w:t>
      </w:r>
      <w:r w:rsidR="00BB0E39" w:rsidRPr="007730B6">
        <w:rPr>
          <w:rFonts w:ascii="Times New Roman" w:eastAsia="SimSun" w:hAnsi="Times New Roman" w:cs="Times New Roman"/>
          <w:lang w:eastAsia="ar-SA"/>
        </w:rPr>
        <w:t> </w:t>
      </w:r>
      <w:r w:rsidR="004A41ED" w:rsidRPr="007730B6">
        <w:rPr>
          <w:rFonts w:ascii="Times New Roman" w:eastAsia="SimSun" w:hAnsi="Times New Roman" w:cs="Times New Roman"/>
          <w:lang w:eastAsia="ar-SA"/>
        </w:rPr>
        <w:t>dnia</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przedstawienia przez Wykonawcę poprawionego Projektu Planu Wdrożenia Oprogramowania Aplikacyjnego.</w:t>
      </w:r>
    </w:p>
    <w:p w14:paraId="0AAA6698"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462E9DF9"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56F419C"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Oprogramowania Aplikacyjnego, to jest jego Wdrożenie obejmuje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dostarczenie oprogramowania kompletnego</w:t>
      </w:r>
      <w:r w:rsidR="00D8193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wdrożenia, </w:t>
      </w:r>
      <w:r w:rsidRPr="007730B6">
        <w:rPr>
          <w:rFonts w:ascii="Times New Roman" w:eastAsia="Times New Roman" w:hAnsi="Times New Roman" w:cs="Times New Roman"/>
          <w:lang w:eastAsia="ar-SA"/>
        </w:rPr>
        <w:t>wykonanie pełnej instalacji wdrażanego oprogramowania na Infrastrukturze Zamawiającego, konfiguracj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parametryzacj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 oraz pełną integrację Oprogramowania Aplikacyjnego z HIS Aktualny</w:t>
      </w:r>
      <w:r w:rsidR="00B576A2"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w tym zapewnienie prawidłowej współpracy</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między innymi wymianę danych pomiędzy Oprogramowaniem Aplikacyjnym a HIS Aktualny i LOK.</w:t>
      </w:r>
    </w:p>
    <w:p w14:paraId="1834C395"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w:t>
      </w:r>
      <w:r w:rsidRPr="007730B6">
        <w:rPr>
          <w:rFonts w:ascii="Times New Roman" w:eastAsia="Times New Roman" w:hAnsi="Times New Roman" w:cs="Times New Roman"/>
          <w:lang w:eastAsia="ar-SA"/>
        </w:rPr>
        <w:lastRenderedPageBreak/>
        <w:t>ustawą o działalności leczniczej, rozliczeń i</w:t>
      </w:r>
      <w:r w:rsidR="00B576A2"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3B3FF0AA"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zapewniać realizację wszystkich funkcjonalności wskazanych w OPZ</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r w:rsidR="00900128" w:rsidRPr="007730B6">
        <w:rPr>
          <w:rFonts w:ascii="Times New Roman" w:eastAsia="Times New Roman" w:hAnsi="Times New Roman" w:cs="Times New Roman"/>
          <w:lang w:eastAsia="ar-SA"/>
        </w:rPr>
        <w:t>nie wprowadzając  żadnych</w:t>
      </w:r>
      <w:r w:rsidRPr="007730B6">
        <w:rPr>
          <w:rFonts w:ascii="Times New Roman" w:eastAsia="Times New Roman" w:hAnsi="Times New Roman" w:cs="Times New Roman"/>
          <w:lang w:eastAsia="ar-SA"/>
        </w:rPr>
        <w:t xml:space="preserve"> ograniczeń w funkcjonalnościach i sposobie działania HIS Aktualnego. </w:t>
      </w:r>
      <w:r w:rsidR="00900128" w:rsidRPr="007730B6">
        <w:rPr>
          <w:rFonts w:ascii="Times New Roman" w:eastAsia="Times New Roman" w:hAnsi="Times New Roman" w:cs="Times New Roman"/>
          <w:lang w:eastAsia="ar-SA"/>
        </w:rPr>
        <w:t>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sidRPr="007730B6">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7730B6">
        <w:rPr>
          <w:rFonts w:ascii="Times New Roman" w:eastAsia="Times New Roman" w:hAnsi="Times New Roman" w:cs="Times New Roman"/>
          <w:lang w:eastAsia="ar-SA"/>
        </w:rPr>
        <w:t xml:space="preserve"> </w:t>
      </w:r>
    </w:p>
    <w:p w14:paraId="1F0072D1" w14:textId="77777777" w:rsidR="00830667" w:rsidRPr="007730B6" w:rsidRDefault="00E629A4"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być zgodne z Wymaganiami Zamawiającego.</w:t>
      </w:r>
    </w:p>
    <w:p w14:paraId="6F417338" w14:textId="77777777" w:rsidR="00830667" w:rsidRPr="007730B6" w:rsidRDefault="00830667"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Zamawiający wymaga, by docelowo wdrożone Oprogramowanie Aplikacyjne w tym </w:t>
      </w:r>
      <w:r w:rsidRPr="007730B6">
        <w:rPr>
          <w:rFonts w:ascii="Times New Roman" w:eastAsia="SimSun" w:hAnsi="Times New Roman" w:cs="Times New Roman"/>
          <w:lang w:eastAsia="ar-SA"/>
        </w:rPr>
        <w:t xml:space="preserve">Moduły/Bloki Funkcjonalne współpracując z HIS Aktualny, </w:t>
      </w:r>
      <w:r w:rsidRPr="007730B6">
        <w:rPr>
          <w:rFonts w:ascii="Times New Roman" w:eastAsia="Times New Roman" w:hAnsi="Times New Roman" w:cs="Times New Roman"/>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14:paraId="3CEE2D7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na elektronicznym lub optycznym nośniku danych z aktywną blokadą zapisu</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dotyczących Oprogramowania Aplikacyjnego. Szczegóły dokumentacji jaką Wykonawca obowiązany jest przekazać </w:t>
      </w:r>
      <w:r w:rsidRPr="007730B6">
        <w:rPr>
          <w:rFonts w:ascii="Times New Roman" w:eastAsia="Times New Roman" w:hAnsi="Times New Roman" w:cs="Times New Roman"/>
          <w:lang w:eastAsia="ar-SA"/>
        </w:rPr>
        <w:lastRenderedPageBreak/>
        <w:t>Zamawiającemu w związku z Wdrożeniem Oprogramowania Aplikacyjnego określa OPZ.</w:t>
      </w:r>
    </w:p>
    <w:p w14:paraId="1854283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zapewni Wykonawcy dostęp do Infrastruktury Zamawiającego</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technicznej infrastruktury przetwarzania danych (serwery)</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dla dostarczanego Oprogramowania Aplikacyjnego. </w:t>
      </w:r>
    </w:p>
    <w:p w14:paraId="6F98BAD2" w14:textId="77777777" w:rsidR="00E629A4" w:rsidRPr="007730B6"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Dostawa </w:t>
      </w:r>
      <w:r w:rsidR="00E629A4" w:rsidRPr="007730B6">
        <w:rPr>
          <w:rFonts w:ascii="Times New Roman" w:eastAsia="Times New Roman" w:hAnsi="Times New Roman" w:cs="Times New Roman"/>
          <w:lang w:eastAsia="ar-SA"/>
        </w:rPr>
        <w:t>i Wdrożenie winny odbywać się w godzinach pracy pracowników Zamawiającego</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tj. w dni robocze (od poniedziałku do piątku), w</w:t>
      </w:r>
      <w:r w:rsidRPr="007730B6">
        <w:rPr>
          <w:rFonts w:ascii="Times New Roman" w:eastAsia="Times New Roman" w:hAnsi="Times New Roman" w:cs="Times New Roman"/>
          <w:lang w:eastAsia="ar-SA"/>
        </w:rPr>
        <w:t> </w:t>
      </w:r>
      <w:r w:rsidR="00E629A4" w:rsidRPr="007730B6">
        <w:rPr>
          <w:rFonts w:ascii="Times New Roman" w:eastAsia="Times New Roman" w:hAnsi="Times New Roman" w:cs="Times New Roman"/>
          <w:lang w:eastAsia="ar-SA"/>
        </w:rPr>
        <w:t>godz. 7.</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-14.</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 Dopuszcza się wykonywanie prac w innym czasie niż wskazany w poprzednim zdaniu</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po uprzednim uzgodnieniu z Zamawiającym i akceptacji Zamawiającego</w:t>
      </w:r>
      <w:r w:rsidRPr="007730B6">
        <w:rPr>
          <w:rFonts w:ascii="Times New Roman" w:eastAsia="Times New Roman" w:hAnsi="Times New Roman" w:cs="Times New Roman"/>
          <w:lang w:eastAsia="ar-SA"/>
        </w:rPr>
        <w:t>.</w:t>
      </w:r>
    </w:p>
    <w:p w14:paraId="5144047F"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tym zakresie Wykonawca przeprowadzi szkolenia zgo</w:t>
      </w:r>
      <w:r w:rsidR="001878B0"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zarządzania i eksploatacji </w:t>
      </w:r>
      <w:r w:rsidR="001878B0" w:rsidRPr="007730B6">
        <w:rPr>
          <w:rFonts w:ascii="Times New Roman" w:eastAsia="SimSun" w:hAnsi="Times New Roman" w:cs="Times New Roman"/>
          <w:lang w:eastAsia="ar-SA"/>
        </w:rPr>
        <w:t>Oprogramowania Aplikacyjnego</w:t>
      </w:r>
      <w:r w:rsidRPr="007730B6">
        <w:rPr>
          <w:rFonts w:ascii="Times New Roman" w:eastAsia="SimSun" w:hAnsi="Times New Roman" w:cs="Times New Roman"/>
          <w:lang w:eastAsia="ar-SA"/>
        </w:rPr>
        <w:t>. W przypadku licencji ograniczonych (stanowiska, użytkownicy) Zamawiający wskaże od jednego do dwóch pracowników</w:t>
      </w:r>
      <w:r w:rsidR="001878B0" w:rsidRPr="007730B6">
        <w:rPr>
          <w:rFonts w:ascii="Times New Roman" w:eastAsia="SimSun" w:hAnsi="Times New Roman" w:cs="Times New Roman"/>
          <w:lang w:eastAsia="ar-SA"/>
        </w:rPr>
        <w:t xml:space="preserve"> do przeszkolenia</w:t>
      </w:r>
      <w:r w:rsidRPr="007730B6">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sidRPr="007730B6">
        <w:rPr>
          <w:rFonts w:ascii="Times New Roman" w:eastAsia="SimSun" w:hAnsi="Times New Roman" w:cs="Times New Roman"/>
          <w:lang w:eastAsia="ar-SA"/>
        </w:rPr>
        <w:t xml:space="preserve">do przeszkolenia </w:t>
      </w:r>
      <w:r w:rsidRPr="007730B6">
        <w:rPr>
          <w:rFonts w:ascii="Times New Roman" w:eastAsia="SimSun" w:hAnsi="Times New Roman" w:cs="Times New Roman"/>
          <w:lang w:eastAsia="ar-SA"/>
        </w:rPr>
        <w:t>dla każdego z</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w ramach Wdrożenia będą szkolone przez Wykonawcę nie będzie mniejsza niż 10 i większa niż 50 osób.</w:t>
      </w:r>
    </w:p>
    <w:p w14:paraId="396D5FDE"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osób, to jest szkolenie osób do zarządzania i eksploatacji</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wiedzy i czynności administracyjnych oraz eksploatacyjnych.</w:t>
      </w:r>
    </w:p>
    <w:p w14:paraId="3403986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08FB39B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Wdrożenie organizuje Wykonawca po uzgodnieniu z Organizatorem Postępowania odpowiedniego </w:t>
      </w:r>
      <w:r w:rsidR="00607546" w:rsidRPr="007730B6">
        <w:rPr>
          <w:rFonts w:ascii="Times New Roman" w:eastAsia="SimSun" w:hAnsi="Times New Roman" w:cs="Times New Roman"/>
          <w:lang w:eastAsia="ar-SA"/>
        </w:rPr>
        <w:t>H</w:t>
      </w:r>
      <w:r w:rsidRPr="007730B6">
        <w:rPr>
          <w:rFonts w:ascii="Times New Roman" w:eastAsia="SimSun" w:hAnsi="Times New Roman" w:cs="Times New Roman"/>
          <w:lang w:eastAsia="ar-SA"/>
        </w:rPr>
        <w:t xml:space="preserve">armonogramu </w:t>
      </w:r>
      <w:r w:rsidR="0060754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28E2944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lastRenderedPageBreak/>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zgodnie z art. 75 ust. 2 pkt 3) Ustawy o prawie autorskim i prawach pokrewnych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(upoważnienie w zakresie jaki wynika z art. 75 ust. 2 pkt 3</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a</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p>
    <w:p w14:paraId="175E2282" w14:textId="77777777" w:rsidR="00AB40F6" w:rsidRPr="007730B6"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Według Zamawiającego bezpiecznym rozwiązaniem jest gdzie</w:t>
      </w:r>
      <w:r w:rsidR="00E629A4" w:rsidRPr="007730B6">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HIS Aktua</w:t>
      </w:r>
      <w:r w:rsidRPr="007730B6">
        <w:rPr>
          <w:rFonts w:ascii="Times New Roman" w:eastAsia="Calibri" w:hAnsi="Times New Roman" w:cs="Times New Roman"/>
        </w:rPr>
        <w:t>lnym) w ramach Wdrożenia zostaje</w:t>
      </w:r>
      <w:r w:rsidR="00E629A4" w:rsidRPr="007730B6">
        <w:rPr>
          <w:rFonts w:ascii="Times New Roman" w:eastAsia="Calibri" w:hAnsi="Times New Roman" w:cs="Times New Roman"/>
        </w:rPr>
        <w:t xml:space="preserve"> wykonana poprzez dedykowane interfejsy, których implementację udostępnia dany system dz</w:t>
      </w:r>
      <w:r w:rsidRPr="007730B6">
        <w:rPr>
          <w:rFonts w:ascii="Times New Roman" w:eastAsia="Calibri" w:hAnsi="Times New Roman" w:cs="Times New Roman"/>
        </w:rPr>
        <w:t>iedzinowy. T</w:t>
      </w:r>
      <w:r w:rsidR="00E629A4" w:rsidRPr="007730B6">
        <w:rPr>
          <w:rFonts w:ascii="Times New Roman" w:eastAsia="Calibri" w:hAnsi="Times New Roman" w:cs="Times New Roman"/>
        </w:rPr>
        <w:t>akie rozwiązanie</w:t>
      </w:r>
      <w:r w:rsidRPr="007730B6">
        <w:rPr>
          <w:rFonts w:ascii="Times New Roman" w:eastAsia="Calibri" w:hAnsi="Times New Roman" w:cs="Times New Roman"/>
        </w:rPr>
        <w:t xml:space="preserve"> według wiedzy Zamawiającego</w:t>
      </w:r>
      <w:r w:rsidR="00E629A4" w:rsidRPr="007730B6">
        <w:rPr>
          <w:rFonts w:ascii="Times New Roman" w:eastAsia="Calibri" w:hAnsi="Times New Roman" w:cs="Times New Roman"/>
        </w:rPr>
        <w:t xml:space="preserve"> j</w:t>
      </w:r>
      <w:r w:rsidRPr="007730B6">
        <w:rPr>
          <w:rFonts w:ascii="Times New Roman" w:eastAsia="Calibri" w:hAnsi="Times New Roman" w:cs="Times New Roman"/>
        </w:rPr>
        <w:t>est najbezpieczniejsze</w:t>
      </w:r>
      <w:r w:rsidR="00E629A4" w:rsidRPr="007730B6">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7730B6">
        <w:rPr>
          <w:rFonts w:ascii="Times New Roman" w:eastAsia="Calibri" w:hAnsi="Times New Roman" w:cs="Times New Roman"/>
        </w:rPr>
        <w:t>ploatacji przez Zama</w:t>
      </w:r>
      <w:r w:rsidR="00701A0A" w:rsidRPr="007730B6">
        <w:rPr>
          <w:rFonts w:ascii="Times New Roman" w:eastAsia="Calibri" w:hAnsi="Times New Roman" w:cs="Times New Roman"/>
        </w:rPr>
        <w:t xml:space="preserve">wiającego. Niezależnie od wybranego przez Wykonawcę sposobu </w:t>
      </w:r>
      <w:r w:rsidR="00E629A4" w:rsidRPr="007730B6">
        <w:rPr>
          <w:rFonts w:ascii="Times New Roman" w:eastAsia="Calibri" w:hAnsi="Times New Roman" w:cs="Times New Roman"/>
        </w:rPr>
        <w:t xml:space="preserve"> wykonania integracji</w:t>
      </w:r>
      <w:r w:rsidR="00701A0A" w:rsidRPr="007730B6">
        <w:rPr>
          <w:rFonts w:ascii="Times New Roman" w:eastAsia="Calibri" w:hAnsi="Times New Roman" w:cs="Times New Roman"/>
        </w:rPr>
        <w:t>, to jest z wykorzystaniem czy bez wykorzystania dedykowanych interfejsów</w:t>
      </w:r>
      <w:r w:rsidR="00E629A4" w:rsidRPr="007730B6">
        <w:rPr>
          <w:rFonts w:ascii="Times New Roman" w:eastAsia="Calibri" w:hAnsi="Times New Roman" w:cs="Times New Roman"/>
        </w:rPr>
        <w:t xml:space="preserve">, Wykonawca przyjmuje na siebie pełne i nieograniczone ryzyko tego, że integracja taka może doprowadzić do niekontrolowanej utraty integralności danych, </w:t>
      </w:r>
      <w:r w:rsidR="00E629A4" w:rsidRPr="007730B6">
        <w:rPr>
          <w:rFonts w:ascii="Times New Roman" w:eastAsia="Calibri" w:hAnsi="Times New Roman" w:cs="Times New Roman"/>
        </w:rPr>
        <w:lastRenderedPageBreak/>
        <w:t xml:space="preserve">co powoduje powstanie ryzyka uszkodzenia danych wrażliwych </w:t>
      </w:r>
      <w:r w:rsidR="0001500F" w:rsidRPr="007730B6">
        <w:rPr>
          <w:rFonts w:ascii="Times New Roman" w:eastAsia="Calibri" w:hAnsi="Times New Roman" w:cs="Times New Roman"/>
        </w:rPr>
        <w:t xml:space="preserve">dotyczących </w:t>
      </w:r>
      <w:r w:rsidR="00E629A4" w:rsidRPr="007730B6">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związku z nieprawidłowym wykonaniem Wdrożenia, co obejmuje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szczególności przeprowadzenie Wdrożenia w sposób sprzec</w:t>
      </w:r>
      <w:r w:rsidR="00AB40F6" w:rsidRPr="007730B6">
        <w:rPr>
          <w:rFonts w:ascii="Times New Roman" w:eastAsia="Calibri" w:hAnsi="Times New Roman" w:cs="Times New Roman"/>
        </w:rPr>
        <w:t>zny z Wymaganiami Zamawiającego</w:t>
      </w:r>
      <w:r w:rsidR="0001500F" w:rsidRPr="007730B6">
        <w:rPr>
          <w:rFonts w:ascii="Times New Roman" w:eastAsia="Calibri" w:hAnsi="Times New Roman" w:cs="Times New Roman"/>
        </w:rPr>
        <w:t>,</w:t>
      </w:r>
      <w:r w:rsidR="00AB40F6" w:rsidRPr="007730B6">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7730B6">
        <w:rPr>
          <w:rFonts w:ascii="Times New Roman" w:eastAsia="Calibri" w:hAnsi="Times New Roman" w:cs="Times New Roman"/>
        </w:rPr>
        <w:t> </w:t>
      </w:r>
      <w:r w:rsidR="00AB40F6" w:rsidRPr="007730B6">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15EA51A" w14:textId="77777777" w:rsidR="00E629A4" w:rsidRPr="007730B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nie przewiduje i nie dopuszcza pośredniczenia w rozmowach, z</w:t>
      </w:r>
      <w:r w:rsidR="00296515" w:rsidRPr="007730B6">
        <w:rPr>
          <w:rFonts w:ascii="Times New Roman" w:eastAsia="Calibri" w:hAnsi="Times New Roman" w:cs="Times New Roman"/>
        </w:rPr>
        <w:t> </w:t>
      </w:r>
      <w:r w:rsidRPr="007730B6">
        <w:rPr>
          <w:rFonts w:ascii="Times New Roman" w:eastAsia="Calibri" w:hAnsi="Times New Roman" w:cs="Times New Roman"/>
        </w:rPr>
        <w:t>firmami trzecimi, dotyczący</w:t>
      </w:r>
      <w:r w:rsidR="00296515" w:rsidRPr="007730B6">
        <w:rPr>
          <w:rFonts w:ascii="Times New Roman" w:eastAsia="Calibri" w:hAnsi="Times New Roman" w:cs="Times New Roman"/>
        </w:rPr>
        <w:t>mi</w:t>
      </w:r>
      <w:r w:rsidRPr="007730B6">
        <w:rPr>
          <w:rFonts w:ascii="Times New Roman" w:eastAsia="Calibri" w:hAnsi="Times New Roman" w:cs="Times New Roman"/>
        </w:rPr>
        <w:t xml:space="preserve"> integracji </w:t>
      </w:r>
      <w:r w:rsidR="00296515" w:rsidRPr="007730B6">
        <w:rPr>
          <w:rFonts w:ascii="Times New Roman" w:eastAsia="Calibri" w:hAnsi="Times New Roman" w:cs="Times New Roman"/>
        </w:rPr>
        <w:t xml:space="preserve">Oprogramowania Aplikacyjnego </w:t>
      </w:r>
      <w:r w:rsidRPr="007730B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w tym integracji składającej się na Wdrożenie.</w:t>
      </w:r>
    </w:p>
    <w:p w14:paraId="76F0A20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Wykonawca zobowiązany był uwzględnić w swojej ofercie (Ofercie Wykonawcy) pełny koszt wykonania integracji </w:t>
      </w:r>
      <w:r w:rsidR="00296515" w:rsidRPr="007730B6">
        <w:rPr>
          <w:rFonts w:ascii="Times New Roman" w:eastAsia="Calibri" w:hAnsi="Times New Roman" w:cs="Times New Roman"/>
        </w:rPr>
        <w:t xml:space="preserve">obejmujący </w:t>
      </w:r>
      <w:r w:rsidRPr="007730B6">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sposób nieprawidłowy, w żadnym przypadku nie stanowi podstawy do żądania przez Wykonawcę podniesienia </w:t>
      </w:r>
      <w:r w:rsidR="00296515" w:rsidRPr="007730B6">
        <w:rPr>
          <w:rFonts w:ascii="Times New Roman" w:eastAsia="Calibri" w:hAnsi="Times New Roman" w:cs="Times New Roman"/>
        </w:rPr>
        <w:t xml:space="preserve">wysokości </w:t>
      </w:r>
      <w:r w:rsidRPr="007730B6">
        <w:rPr>
          <w:rFonts w:ascii="Times New Roman" w:eastAsia="Calibri" w:hAnsi="Times New Roman" w:cs="Times New Roman"/>
        </w:rPr>
        <w:t>Wynagrodzenia.</w:t>
      </w:r>
    </w:p>
    <w:p w14:paraId="08858AC4" w14:textId="77777777" w:rsidR="00296515"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dopuszcza na podstawie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74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4 pkt 1 i 2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jeżeli będzie to niezbędne do uzyskania informacji koniecznych do osiągnięcia współdziałania modułów tych systemów z</w:t>
      </w:r>
      <w:r w:rsidR="00296515" w:rsidRPr="007730B6">
        <w:rPr>
          <w:rFonts w:ascii="Times New Roman" w:eastAsia="Calibri" w:hAnsi="Times New Roman" w:cs="Times New Roman"/>
        </w:rPr>
        <w:t> </w:t>
      </w:r>
      <w:r w:rsidRPr="007730B6">
        <w:rPr>
          <w:rFonts w:ascii="Times New Roman" w:eastAsia="Calibri" w:hAnsi="Times New Roman" w:cs="Times New Roman"/>
        </w:rPr>
        <w:t>oferowanym Oprogramowaniem Aplikacyjnym</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z</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062943F8" w14:textId="77777777" w:rsidR="00296515" w:rsidRPr="007730B6"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lastRenderedPageBreak/>
        <w:t xml:space="preserve">wykorzystane do innych celów niż osiągnięcie współdziałania niezależnie stworzonego programu komputerowego; </w:t>
      </w:r>
    </w:p>
    <w:p w14:paraId="78212E7F" w14:textId="77777777" w:rsidR="00296515"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przekazane innym osobom, chyba że jest to niezbędne do osiągnięcia współdziałania niezależnie stworzonego programu komputerowego; </w:t>
      </w:r>
    </w:p>
    <w:p w14:paraId="2C01C130" w14:textId="77777777" w:rsidR="00E629A4"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5D1C7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4118D1E6"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70393CE4"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Informacje uzyskane przez Wykonawcę w toku wykonania czynności, o których mowa w art.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5207BE" w:rsidRPr="007730B6">
        <w:rPr>
          <w:rFonts w:ascii="Times New Roman" w:eastAsia="Calibri" w:hAnsi="Times New Roman" w:cs="Times New Roman"/>
        </w:rPr>
        <w:t>.</w:t>
      </w:r>
      <w:r w:rsidRPr="007730B6">
        <w:rPr>
          <w:rFonts w:ascii="Times New Roman" w:eastAsia="Calibri" w:hAnsi="Times New Roman" w:cs="Times New Roman"/>
        </w:rPr>
        <w:t>, stanowią tajemnicę przedsiębiorstwa, w</w:t>
      </w:r>
      <w:r w:rsidR="005207BE" w:rsidRPr="007730B6">
        <w:rPr>
          <w:rFonts w:ascii="Times New Roman" w:eastAsia="Calibri" w:hAnsi="Times New Roman" w:cs="Times New Roman"/>
        </w:rPr>
        <w:t> </w:t>
      </w:r>
      <w:r w:rsidRPr="007730B6">
        <w:rPr>
          <w:rFonts w:ascii="Times New Roman" w:eastAsia="Calibri" w:hAnsi="Times New Roman" w:cs="Times New Roman"/>
        </w:rPr>
        <w:t>rozumieniu Ustawy o zwalczaniu nieuczciwej konkurencji z dnia 16 kwietnia 1993 r. i podlegają ochronie w niej przewidzianej.</w:t>
      </w:r>
    </w:p>
    <w:p w14:paraId="5EE1FCF3"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7730B6">
        <w:rPr>
          <w:rFonts w:ascii="Times New Roman" w:eastAsia="Calibri" w:hAnsi="Times New Roman" w:cs="Times New Roman"/>
        </w:rPr>
        <w:t> </w:t>
      </w:r>
      <w:r w:rsidRPr="007730B6">
        <w:rPr>
          <w:rFonts w:ascii="Times New Roman" w:eastAsia="Calibri" w:hAnsi="Times New Roman" w:cs="Times New Roman"/>
        </w:rPr>
        <w:t>wyniku działań</w:t>
      </w:r>
      <w:r w:rsidR="00117BCE" w:rsidRPr="007730B6">
        <w:rPr>
          <w:rFonts w:ascii="Times New Roman" w:eastAsia="Calibri" w:hAnsi="Times New Roman" w:cs="Times New Roman"/>
        </w:rPr>
        <w:t xml:space="preserve"> lub zaniechań </w:t>
      </w:r>
      <w:r w:rsidRPr="007730B6">
        <w:rPr>
          <w:rFonts w:ascii="Times New Roman" w:eastAsia="Calibri" w:hAnsi="Times New Roman" w:cs="Times New Roman"/>
        </w:rPr>
        <w:t xml:space="preserve"> prowadzonych przez Wykonawcę na bazach danych posiadanych </w:t>
      </w:r>
      <w:r w:rsidR="005207BE" w:rsidRPr="007730B6">
        <w:rPr>
          <w:rFonts w:ascii="Times New Roman" w:eastAsia="Calibri" w:hAnsi="Times New Roman" w:cs="Times New Roman"/>
        </w:rPr>
        <w:t xml:space="preserve">przez Zamawiającego </w:t>
      </w:r>
      <w:r w:rsidRPr="007730B6">
        <w:rPr>
          <w:rFonts w:ascii="Times New Roman" w:eastAsia="Calibri" w:hAnsi="Times New Roman" w:cs="Times New Roman"/>
        </w:rPr>
        <w:t>systemów. Odpowiedzialność Wykonawcy w tym zakresie nie podlega żadnym ograniczeniom.</w:t>
      </w:r>
    </w:p>
    <w:p w14:paraId="1EB1D583" w14:textId="77777777" w:rsidR="00E629A4" w:rsidRPr="007730B6"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7730B6">
        <w:rPr>
          <w:rFonts w:ascii="Times New Roman" w:eastAsia="Calibri" w:hAnsi="Times New Roman" w:cs="Times New Roman"/>
        </w:rPr>
        <w:t>,</w:t>
      </w:r>
      <w:r w:rsidRPr="007730B6">
        <w:rPr>
          <w:rFonts w:ascii="Times New Roman" w:eastAsia="Calibri" w:hAnsi="Times New Roman" w:cs="Times New Roman"/>
        </w:rPr>
        <w:t xml:space="preserve"> zgodnych z Licencją Oprogramowanie Aktualne udzieloną zgodnie z Wymaganiami Zamawiającego.</w:t>
      </w:r>
    </w:p>
    <w:p w14:paraId="2758D743" w14:textId="77777777" w:rsidR="00433214" w:rsidRPr="007730B6"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1646E28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9</w:t>
      </w:r>
    </w:p>
    <w:p w14:paraId="386E4AC9"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Stworzenie, dostawa, instalacja, Wdrożenie Lokalnego Oprogramowania Komunikacyjnego</w:t>
      </w:r>
    </w:p>
    <w:p w14:paraId="7A37DBC1"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wszystkie Wymagania Zamawiającego odnośnie Lokalnego Oprogramowania Komunikacyjnego. Tym samym</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Przedmiot Umowy Blok </w:t>
      </w:r>
      <w:r w:rsidR="00433214"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 pierwszej kolejności zakłada stworzenie (opracowanie) LOK, to jest </w:t>
      </w:r>
      <w:r w:rsidRPr="007730B6">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lastRenderedPageBreak/>
        <w:t>realizujący zadania wskazane w OPZ, zrealizowany zgodnie z Wymaganiami Zamawiającego i udzielenie do niego Zamawiającemu licencji na warunkach wskazanych w Umowie.</w:t>
      </w:r>
      <w:r w:rsidRPr="007730B6">
        <w:rPr>
          <w:rFonts w:ascii="Times New Roman" w:eastAsia="SimSun" w:hAnsi="Times New Roman" w:cs="Times New Roman"/>
          <w:lang w:eastAsia="ar-SA"/>
        </w:rPr>
        <w:t xml:space="preserve"> </w:t>
      </w:r>
    </w:p>
    <w:p w14:paraId="4BF67A0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 Przedmiot Umowy Blok D</w:t>
      </w:r>
      <w:r w:rsidRPr="007730B6">
        <w:rPr>
          <w:rFonts w:ascii="Times New Roman" w:eastAsia="Times New Roman" w:hAnsi="Times New Roman" w:cs="Times New Roman"/>
          <w:lang w:eastAsia="zh-CN"/>
        </w:rPr>
        <w:t xml:space="preserve"> obejmuje (poza pozostałym zakresem wskazanym w </w:t>
      </w:r>
      <w:r w:rsidRPr="007730B6">
        <w:rPr>
          <w:rFonts w:ascii="Times New Roman" w:eastAsia="Times New Roman" w:hAnsi="Times New Roman" w:cs="Times New Roman"/>
          <w:lang w:eastAsia="pl-PL"/>
        </w:rPr>
        <w:t>§ 5 ust.</w:t>
      </w:r>
      <w:r w:rsidR="00433214"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 xml:space="preserve">c, </w:t>
      </w:r>
      <w:r w:rsidRPr="007730B6">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postaci gotowego oprogramowania aplikacyjnego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spełniającego wszystkie Wymagania Zamawiającego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sidRPr="007730B6">
        <w:rPr>
          <w:rFonts w:ascii="Times New Roman" w:eastAsia="Times New Roman" w:hAnsi="Times New Roman" w:cs="Times New Roman"/>
          <w:lang w:eastAsia="pl-PL"/>
        </w:rPr>
        <w:t>, spełniającym wymagania Zamawiającego,</w:t>
      </w:r>
      <w:r w:rsidRPr="007730B6">
        <w:rPr>
          <w:rFonts w:ascii="Times New Roman" w:eastAsia="Times New Roman" w:hAnsi="Times New Roman" w:cs="Times New Roman"/>
          <w:lang w:eastAsia="pl-PL"/>
        </w:rPr>
        <w:t xml:space="preserve"> to opisywana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realizacji 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obejmuje dostarczenie, zainstalowanie i pełne Wdrożenie LOK.</w:t>
      </w:r>
    </w:p>
    <w:p w14:paraId="49B4C672"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Niezależnie od tego czy w ramach </w:t>
      </w:r>
      <w:r w:rsidRPr="007730B6">
        <w:rPr>
          <w:rFonts w:ascii="Times New Roman" w:eastAsia="SimSun" w:hAnsi="Times New Roman" w:cs="Times New Roman"/>
          <w:lang w:eastAsia="ar-SA"/>
        </w:rPr>
        <w:t xml:space="preserve">Przedmiotu Umowy Blok </w:t>
      </w:r>
      <w:r w:rsidR="00EE6066"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wykonawca na</w:t>
      </w:r>
      <w:r w:rsidR="00EE606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dzień podpisania Umowy dysponuje</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nie dysponuje gotowym rozwiązaniem informatycznym</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którym zgodnie z nomenklaturą Umowy będzie LOK, Wykonawca obowiązany jest realizować </w:t>
      </w:r>
      <w:r w:rsidRPr="007730B6">
        <w:rPr>
          <w:rFonts w:ascii="Times New Roman" w:eastAsia="Times New Roman" w:hAnsi="Times New Roman" w:cs="Times New Roman"/>
          <w:lang w:eastAsia="pl-PL"/>
        </w:rPr>
        <w:t xml:space="preserve">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w sposób zgodny z postanowieniami niniejsze</w:t>
      </w:r>
      <w:r w:rsidR="00EE6066" w:rsidRPr="007730B6">
        <w:rPr>
          <w:rFonts w:ascii="Times New Roman" w:eastAsia="Times New Roman" w:hAnsi="Times New Roman" w:cs="Times New Roman"/>
          <w:lang w:eastAsia="pl-PL"/>
        </w:rPr>
        <w:t xml:space="preserve">j </w:t>
      </w:r>
      <w:r w:rsidRPr="007730B6">
        <w:rPr>
          <w:rFonts w:ascii="Times New Roman" w:eastAsia="Times New Roman" w:hAnsi="Times New Roman" w:cs="Times New Roman"/>
          <w:lang w:eastAsia="pl-PL"/>
        </w:rPr>
        <w:t>Umowy.</w:t>
      </w:r>
    </w:p>
    <w:p w14:paraId="372DE41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6936C8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Szczegółowy opis wymaganych parametrów LOK zawarty jest w OPZ stanowiącym załącznik numer 1 do Umowy.</w:t>
      </w:r>
    </w:p>
    <w:p w14:paraId="10B6E5F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Jeżeli do stworzenia</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wdrożenia LOK wymagane są informacje dotyczące HIS Aktualnego</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53A0D852" w14:textId="77777777"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terminie 13</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sidRPr="007730B6">
        <w:rPr>
          <w:rFonts w:ascii="Times New Roman" w:eastAsia="SimSun" w:hAnsi="Times New Roman" w:cs="Times New Roman"/>
          <w:lang w:eastAsia="ar-SA"/>
        </w:rPr>
        <w:t>W</w:t>
      </w:r>
      <w:r w:rsidR="00E629A4" w:rsidRPr="007730B6">
        <w:rPr>
          <w:rFonts w:ascii="Times New Roman" w:eastAsia="SimSun" w:hAnsi="Times New Roman" w:cs="Times New Roman"/>
          <w:lang w:eastAsia="ar-SA"/>
        </w:rPr>
        <w:t>drożenia zawarte w OPZ i</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 xml:space="preserve">Umowie </w:t>
      </w:r>
      <w:r w:rsidR="00CB7366" w:rsidRPr="007730B6">
        <w:rPr>
          <w:rFonts w:ascii="Times New Roman" w:eastAsia="SimSun" w:hAnsi="Times New Roman" w:cs="Times New Roman"/>
          <w:lang w:eastAsia="ar-SA"/>
        </w:rPr>
        <w:t>oraz</w:t>
      </w:r>
      <w:r w:rsidR="00E629A4" w:rsidRPr="007730B6">
        <w:rPr>
          <w:rFonts w:ascii="Times New Roman" w:eastAsia="SimSun" w:hAnsi="Times New Roman" w:cs="Times New Roman"/>
          <w:lang w:eastAsia="ar-SA"/>
        </w:rPr>
        <w:t xml:space="preserve"> maksymalny termin Wdrożenia</w:t>
      </w:r>
      <w:r w:rsidR="00CB7366"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 nie może przekraczać 90 Dni od dnia zawarcia Umowy. Zamawiający opiniuje Projekt Planu Wdrożenia LOK w</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 wyniku zaopiniowania Projektu Planu Wdrożenia LOK Zamawiający go przyjmuje (akceptuje) albo nie przyjmuje (nie akceptuje)</w:t>
      </w:r>
      <w:r w:rsidR="00CB7366"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sidRPr="007730B6">
        <w:rPr>
          <w:rFonts w:ascii="Times New Roman" w:eastAsia="SimSun" w:hAnsi="Times New Roman" w:cs="Times New Roman"/>
          <w:lang w:eastAsia="ar-SA"/>
        </w:rPr>
        <w:t>awcę kary umownej w wysokości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 xml:space="preserve">Wynagrodzenia. Zamawiający jest uprawniony do odstąpienia od Umowy z powodu okoliczności wskazanych w </w:t>
      </w:r>
      <w:r w:rsidR="00E629A4" w:rsidRPr="007730B6">
        <w:rPr>
          <w:rFonts w:ascii="Times New Roman" w:eastAsia="SimSun" w:hAnsi="Times New Roman" w:cs="Times New Roman"/>
          <w:lang w:eastAsia="ar-SA"/>
        </w:rPr>
        <w:lastRenderedPageBreak/>
        <w:t>niniejszym p</w:t>
      </w:r>
      <w:r w:rsidRPr="007730B6">
        <w:rPr>
          <w:rFonts w:ascii="Times New Roman" w:eastAsia="SimSun" w:hAnsi="Times New Roman" w:cs="Times New Roman"/>
          <w:lang w:eastAsia="ar-SA"/>
        </w:rPr>
        <w:t>aragrafie w terminie do końca 24</w:t>
      </w:r>
      <w:r w:rsidR="00E629A4" w:rsidRPr="007730B6">
        <w:rPr>
          <w:rFonts w:ascii="Times New Roman" w:eastAsia="SimSun" w:hAnsi="Times New Roman" w:cs="Times New Roman"/>
          <w:lang w:eastAsia="ar-SA"/>
        </w:rPr>
        <w:t xml:space="preserve"> Dnia </w:t>
      </w:r>
      <w:r w:rsidRPr="007730B6">
        <w:rPr>
          <w:rFonts w:ascii="Times New Roman" w:eastAsia="SimSun" w:hAnsi="Times New Roman" w:cs="Times New Roman"/>
          <w:lang w:eastAsia="ar-SA"/>
        </w:rPr>
        <w:t>od dnia przedstawienia przez Wykonawcę poprawionego Projektu Planu Wdrożenia LOK.</w:t>
      </w:r>
    </w:p>
    <w:p w14:paraId="5C97A657"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LOK, jest obowiązującym Wykonawcę Planem Wdrożenia LOK.</w:t>
      </w:r>
    </w:p>
    <w:p w14:paraId="40D54EA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LOK powinien być podzielony na etapy (minimum trzy), których realizację Zamawiający może kontrolować.</w:t>
      </w:r>
    </w:p>
    <w:p w14:paraId="5237C1A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w:t>
      </w:r>
      <w:r w:rsidR="00CB7366"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LOK obejmuje dostarczenie oprogramowania kompletnego</w:t>
      </w:r>
      <w:r w:rsidR="00CB73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 wdrożenia, </w:t>
      </w:r>
      <w:r w:rsidRPr="007730B6">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7730B6">
        <w:rPr>
          <w:rFonts w:ascii="Times New Roman" w:eastAsia="SimSun" w:hAnsi="Times New Roman" w:cs="Times New Roman"/>
          <w:lang w:eastAsia="ar-SA"/>
        </w:rPr>
        <w:t>LOK</w:t>
      </w:r>
      <w:r w:rsidRPr="007730B6">
        <w:rPr>
          <w:rFonts w:ascii="Times New Roman" w:eastAsia="Times New Roman" w:hAnsi="Times New Roman" w:cs="Times New Roman"/>
          <w:lang w:eastAsia="ar-SA"/>
        </w:rPr>
        <w:t xml:space="preserve"> i jego pełną integracj</w:t>
      </w:r>
      <w:r w:rsidR="00CB7366"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Wymaganiami Zamawiającego.</w:t>
      </w:r>
    </w:p>
    <w:p w14:paraId="400CDABE" w14:textId="77777777"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Wykonawca w terminie 13</w:t>
      </w:r>
      <w:r w:rsidR="00E629A4" w:rsidRPr="007730B6">
        <w:rPr>
          <w:rFonts w:ascii="Times New Roman" w:eastAsia="Times New Roman" w:hAnsi="Times New Roman" w:cs="Times New Roman"/>
          <w:lang w:eastAsia="ar-SA"/>
        </w:rPr>
        <w:t xml:space="preserve"> </w:t>
      </w:r>
      <w:r w:rsidR="00E629A4" w:rsidRPr="007730B6">
        <w:rPr>
          <w:rFonts w:ascii="Times New Roman" w:eastAsia="SimSun" w:hAnsi="Times New Roman" w:cs="Times New Roman"/>
          <w:lang w:eastAsia="ar-SA"/>
        </w:rPr>
        <w:t>Dni od dnia podpisania Umowy przedstawi Organizatorowi Postępowania w formie pisemnej Projekt LOK.</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Projekt LOK zawierać będzie co najmniej:</w:t>
      </w:r>
    </w:p>
    <w:p w14:paraId="483071E8"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opis architektury proponowanego rozwiązania informatycznego (oprogramowania)</w:t>
      </w:r>
      <w:r w:rsidR="00453CE9" w:rsidRPr="007730B6">
        <w:rPr>
          <w:rFonts w:ascii="Times New Roman" w:eastAsiaTheme="majorEastAsia" w:hAnsi="Times New Roman" w:cs="Times New Roman"/>
          <w:iCs/>
        </w:rPr>
        <w:t>;</w:t>
      </w:r>
    </w:p>
    <w:p w14:paraId="058EA4A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zakres funkcjonalny projektowanych rozwiązań</w:t>
      </w:r>
      <w:r w:rsidR="00453CE9" w:rsidRPr="007730B6">
        <w:rPr>
          <w:rFonts w:ascii="Times New Roman" w:eastAsiaTheme="majorEastAsia" w:hAnsi="Times New Roman" w:cs="Times New Roman"/>
          <w:iCs/>
        </w:rPr>
        <w:t>;</w:t>
      </w:r>
    </w:p>
    <w:p w14:paraId="4C50610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specyfikację komponentów rozwiązania wraz ze schematem ich implementacji w ramach infrastruktury hardware’owej, w tym model skalowania i automatyzacji</w:t>
      </w:r>
      <w:r w:rsidR="00453CE9" w:rsidRPr="007730B6">
        <w:rPr>
          <w:rFonts w:ascii="Times New Roman" w:eastAsiaTheme="majorEastAsia" w:hAnsi="Times New Roman" w:cs="Times New Roman"/>
          <w:iCs/>
        </w:rPr>
        <w:t>;</w:t>
      </w:r>
    </w:p>
    <w:p w14:paraId="42A8389E" w14:textId="77777777" w:rsidR="00E629A4" w:rsidRPr="007730B6" w:rsidRDefault="00E629A4" w:rsidP="00710F4F">
      <w:pPr>
        <w:numPr>
          <w:ilvl w:val="0"/>
          <w:numId w:val="19"/>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wykaz i opis licencji, sublicencji, innych uprawnień jakie składać się będą na LOK</w:t>
      </w:r>
      <w:r w:rsidR="00453CE9" w:rsidRPr="007730B6">
        <w:rPr>
          <w:rFonts w:ascii="Times New Roman" w:hAnsi="Times New Roman" w:cs="Times New Roman"/>
        </w:rPr>
        <w:t>.</w:t>
      </w:r>
    </w:p>
    <w:p w14:paraId="4A90D9C4" w14:textId="77777777" w:rsidR="00FF1F61" w:rsidRPr="007730B6"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Przyjmowanie przez Zamawiającego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odbywać się będzie według zasad wskazanych w ust. 13 - 20 niniejszego paragrafu Umowy.</w:t>
      </w:r>
    </w:p>
    <w:p w14:paraId="31FF2246" w14:textId="77777777" w:rsidR="00FF1F61" w:rsidRPr="007730B6"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Zamawiający w terminie kolejnych 2 Dni od dnia otrzymania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23D2AAC1" w14:textId="77777777" w:rsidR="00E629A4" w:rsidRPr="007730B6"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lastRenderedPageBreak/>
        <w:t>W terminie kolejnych 6</w:t>
      </w:r>
      <w:r w:rsidR="00E629A4" w:rsidRPr="007730B6">
        <w:rPr>
          <w:rFonts w:ascii="Times New Roman" w:hAnsi="Times New Roman" w:cs="Times New Roman"/>
        </w:rPr>
        <w:t xml:space="preserve"> Dni, liczonych od dnia, kiedy Zamawiający złożył swoje uwagi do przedstawione</w:t>
      </w:r>
      <w:r w:rsidR="00EF0F24" w:rsidRPr="007730B6">
        <w:rPr>
          <w:rFonts w:ascii="Times New Roman" w:hAnsi="Times New Roman" w:cs="Times New Roman"/>
        </w:rPr>
        <w:t>go</w:t>
      </w:r>
      <w:r w:rsidR="00E629A4" w:rsidRPr="007730B6">
        <w:rPr>
          <w:rFonts w:ascii="Times New Roman" w:hAnsi="Times New Roman" w:cs="Times New Roman"/>
        </w:rPr>
        <w:t xml:space="preserve"> Projektu </w:t>
      </w:r>
      <w:r w:rsidR="00E629A4" w:rsidRPr="007730B6">
        <w:rPr>
          <w:rFonts w:ascii="Times New Roman" w:eastAsia="SimSun" w:hAnsi="Times New Roman" w:cs="Times New Roman"/>
          <w:lang w:eastAsia="ar-SA"/>
        </w:rPr>
        <w:t>LOK</w:t>
      </w:r>
      <w:r w:rsidR="00EF0F24" w:rsidRPr="007730B6">
        <w:rPr>
          <w:rFonts w:ascii="Times New Roman" w:eastAsia="SimSun" w:hAnsi="Times New Roman" w:cs="Times New Roman"/>
          <w:lang w:eastAsia="ar-SA"/>
        </w:rPr>
        <w:t>,</w:t>
      </w:r>
      <w:r w:rsidR="00E629A4" w:rsidRPr="007730B6">
        <w:rPr>
          <w:rFonts w:ascii="Times New Roman" w:hAnsi="Times New Roman" w:cs="Times New Roman"/>
        </w:rPr>
        <w:t xml:space="preserve"> Wykonawca przedkłada Zmawiającemu poprawiony Projekt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który powinien uwzględniać wszelkie uwagi Zamawiającego złożone przez Zamawiającego do przedłożonego wcześniej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Jest to druga wersja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Jeżeli Wykonawca nie uwzględnia uwag Zamawiającego złożonych do pierwszej wersji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stanowisko takie wymaga pełnego uzasadnienia dokonanego przez Wykonawcę. Z</w:t>
      </w:r>
      <w:r w:rsidR="00EF0F24" w:rsidRPr="007730B6">
        <w:rPr>
          <w:rFonts w:ascii="Times New Roman" w:hAnsi="Times New Roman" w:cs="Times New Roman"/>
        </w:rPr>
        <w:t> </w:t>
      </w:r>
      <w:r w:rsidR="00E629A4" w:rsidRPr="007730B6">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do któr</w:t>
      </w:r>
      <w:r w:rsidR="007E7A4F" w:rsidRPr="007730B6">
        <w:rPr>
          <w:rFonts w:ascii="Times New Roman" w:hAnsi="Times New Roman" w:cs="Times New Roman"/>
        </w:rPr>
        <w:t>ego</w:t>
      </w:r>
      <w:r w:rsidR="00E629A4" w:rsidRPr="007730B6">
        <w:rPr>
          <w:rFonts w:ascii="Times New Roman" w:hAnsi="Times New Roman" w:cs="Times New Roman"/>
        </w:rPr>
        <w:t xml:space="preserve"> swoje uwagi złożył Zamawiający i</w:t>
      </w:r>
      <w:r w:rsidR="007E7A4F" w:rsidRPr="007730B6">
        <w:rPr>
          <w:rFonts w:ascii="Times New Roman" w:hAnsi="Times New Roman" w:cs="Times New Roman"/>
        </w:rPr>
        <w:t> </w:t>
      </w:r>
      <w:r w:rsidR="00E629A4" w:rsidRPr="007730B6">
        <w:rPr>
          <w:rFonts w:ascii="Times New Roman" w:hAnsi="Times New Roman" w:cs="Times New Roman"/>
        </w:rPr>
        <w:t>jakie są różnice pomiędzy rozwiązaniem wskazanym przez Zamawiającego a wybranym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który odrzucił uwagi Zamawiającego</w:t>
      </w:r>
      <w:r w:rsidR="007E7A4F" w:rsidRPr="007730B6">
        <w:rPr>
          <w:rFonts w:ascii="Times New Roman" w:hAnsi="Times New Roman" w:cs="Times New Roman"/>
        </w:rPr>
        <w:t>,</w:t>
      </w:r>
      <w:r w:rsidR="00E629A4" w:rsidRPr="007730B6">
        <w:rPr>
          <w:rFonts w:ascii="Times New Roman" w:hAnsi="Times New Roman" w:cs="Times New Roman"/>
        </w:rPr>
        <w:t xml:space="preserve"> w kontekście planowanej funkcjonalności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i celów Projektu opisanych w Wymaganiach Zamawiającego.</w:t>
      </w:r>
    </w:p>
    <w:p w14:paraId="63ED60FD" w14:textId="77777777" w:rsidR="00E629A4" w:rsidRPr="007730B6"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Zamawiający w terminie kolejnych 2 Dni od dnia otrzymania poprawionej wersji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ustosunkowuje się do tego dokumentu. Ustosunkowanie to może przybrać formę: </w:t>
      </w:r>
    </w:p>
    <w:p w14:paraId="24AEB090"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odrzucenia Projektu </w:t>
      </w:r>
      <w:r w:rsidRPr="007730B6">
        <w:rPr>
          <w:rFonts w:ascii="Times New Roman" w:eastAsia="SimSun" w:hAnsi="Times New Roman" w:cs="Times New Roman"/>
          <w:lang w:eastAsia="ar-SA"/>
        </w:rPr>
        <w:t>LOK</w:t>
      </w:r>
      <w:r w:rsidR="007E7A4F" w:rsidRPr="007730B6">
        <w:rPr>
          <w:rFonts w:ascii="Times New Roman" w:hAnsi="Times New Roman" w:cs="Times New Roman"/>
        </w:rPr>
        <w:t>;</w:t>
      </w:r>
      <w:r w:rsidRPr="007730B6">
        <w:rPr>
          <w:rFonts w:ascii="Times New Roman" w:hAnsi="Times New Roman" w:cs="Times New Roman"/>
        </w:rPr>
        <w:t xml:space="preserve"> </w:t>
      </w:r>
    </w:p>
    <w:p w14:paraId="5CB8584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w:t>
      </w:r>
      <w:r w:rsidR="007E7A4F" w:rsidRPr="007730B6">
        <w:rPr>
          <w:rFonts w:ascii="Times New Roman" w:hAnsi="Times New Roman" w:cs="Times New Roman"/>
        </w:rPr>
        <w:t>;</w:t>
      </w:r>
      <w:r w:rsidRPr="007730B6">
        <w:rPr>
          <w:rFonts w:ascii="Times New Roman" w:hAnsi="Times New Roman" w:cs="Times New Roman"/>
        </w:rPr>
        <w:t xml:space="preserve"> </w:t>
      </w:r>
    </w:p>
    <w:p w14:paraId="272099E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z zastrzeżeniami.</w:t>
      </w:r>
    </w:p>
    <w:p w14:paraId="28BE0106"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Jeżeli przedstawiony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wymaga uwag Zamawiającego</w:t>
      </w:r>
      <w:r w:rsidR="007E7A4F" w:rsidRPr="007730B6">
        <w:rPr>
          <w:rFonts w:ascii="Times New Roman" w:hAnsi="Times New Roman" w:cs="Times New Roman"/>
        </w:rPr>
        <w:t>,</w:t>
      </w:r>
      <w:r w:rsidRPr="007730B6">
        <w:rPr>
          <w:rFonts w:ascii="Times New Roman" w:hAnsi="Times New Roman" w:cs="Times New Roman"/>
        </w:rPr>
        <w:t xml:space="preserve"> wówczas Zmawiający dokonuje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 (rozwiązanie wskazane w ust.15 b niniejszego paragrafu). Zmawiający może też dokonać akceptacji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7730B6">
        <w:rPr>
          <w:rFonts w:ascii="Times New Roman" w:hAnsi="Times New Roman" w:cs="Times New Roman"/>
        </w:rPr>
        <w:t> </w:t>
      </w:r>
      <w:r w:rsidRPr="007730B6">
        <w:rPr>
          <w:rFonts w:ascii="Times New Roman" w:hAnsi="Times New Roman" w:cs="Times New Roman"/>
        </w:rPr>
        <w:t>nim zasadnicze nieprawidłowości uzasadniające odrzucenie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a</w:t>
      </w:r>
      <w:r w:rsidR="007E7A4F" w:rsidRPr="007730B6">
        <w:rPr>
          <w:rFonts w:ascii="Times New Roman" w:hAnsi="Times New Roman" w:cs="Times New Roman"/>
        </w:rPr>
        <w:t> </w:t>
      </w:r>
      <w:r w:rsidRPr="007730B6">
        <w:rPr>
          <w:rFonts w:ascii="Times New Roman" w:hAnsi="Times New Roman" w:cs="Times New Roman"/>
        </w:rPr>
        <w:t>jednocześnie istnieje poważne ryzyko, że docelowy LOK zrealizowany na podstawie tego projektu nie będzie spełniać wszystkich Wymagań Zamawiającego</w:t>
      </w:r>
      <w:r w:rsidR="007E7A4F" w:rsidRPr="007730B6">
        <w:rPr>
          <w:rFonts w:ascii="Times New Roman" w:hAnsi="Times New Roman" w:cs="Times New Roman"/>
        </w:rPr>
        <w:t>,</w:t>
      </w:r>
      <w:r w:rsidRPr="007730B6">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7730B6">
        <w:rPr>
          <w:rFonts w:ascii="Times New Roman" w:eastAsia="SimSun" w:hAnsi="Times New Roman" w:cs="Times New Roman"/>
          <w:lang w:eastAsia="ar-SA"/>
        </w:rPr>
        <w:t>LOK</w:t>
      </w:r>
      <w:r w:rsidR="007E7A4F" w:rsidRPr="007730B6">
        <w:rPr>
          <w:rFonts w:ascii="Times New Roman" w:eastAsia="SimSun" w:hAnsi="Times New Roman" w:cs="Times New Roman"/>
          <w:lang w:eastAsia="ar-SA"/>
        </w:rPr>
        <w:t>,</w:t>
      </w:r>
      <w:r w:rsidRPr="007730B6">
        <w:rPr>
          <w:rFonts w:ascii="Times New Roman" w:hAnsi="Times New Roman" w:cs="Times New Roman"/>
        </w:rPr>
        <w:t xml:space="preserve"> co dotyczy sytuacji braku zasadności zgłoszenia uwag przez Zamawiającego albo dokonać 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w:t>
      </w:r>
      <w:r w:rsidR="007E7A4F" w:rsidRPr="007730B6">
        <w:rPr>
          <w:rFonts w:ascii="Times New Roman" w:hAnsi="Times New Roman" w:cs="Times New Roman"/>
        </w:rPr>
        <w:t> </w:t>
      </w:r>
      <w:r w:rsidRPr="007730B6">
        <w:rPr>
          <w:rFonts w:ascii="Times New Roman" w:hAnsi="Times New Roman" w:cs="Times New Roman"/>
        </w:rPr>
        <w:t>sytuacji, gdy Zamawiający uważa zgłoszenie uwag za zasadne.</w:t>
      </w:r>
    </w:p>
    <w:p w14:paraId="1C3A1A8C"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 powyższego wynika, że nawet w przypadku zgłoszenia uwag do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liczonego od dnia zawarcia Umowy, terminu na uwagi Zamawiającego (dwa razy po 2 Dni) oraz terminu na poprawienie projektu przez </w:t>
      </w:r>
      <w:r w:rsidRPr="007730B6">
        <w:rPr>
          <w:rFonts w:ascii="Times New Roman" w:hAnsi="Times New Roman" w:cs="Times New Roman"/>
        </w:rPr>
        <w:lastRenderedPageBreak/>
        <w:t>Wykonawcę sto</w:t>
      </w:r>
      <w:r w:rsidR="00AB40F6" w:rsidRPr="007730B6">
        <w:rPr>
          <w:rFonts w:ascii="Times New Roman" w:hAnsi="Times New Roman" w:cs="Times New Roman"/>
        </w:rPr>
        <w:t>sowanie do uwag Zamawiającego (6</w:t>
      </w:r>
      <w:r w:rsidRPr="007730B6">
        <w:rPr>
          <w:rFonts w:ascii="Times New Roman" w:hAnsi="Times New Roman" w:cs="Times New Roman"/>
        </w:rPr>
        <w:t xml:space="preserve"> Dni), ostateczne stanowisko co do Projektu LOK powinno być u</w:t>
      </w:r>
      <w:r w:rsidR="00AB40F6" w:rsidRPr="007730B6">
        <w:rPr>
          <w:rFonts w:ascii="Times New Roman" w:hAnsi="Times New Roman" w:cs="Times New Roman"/>
        </w:rPr>
        <w:t>stalone najpóźniej w terminie 23</w:t>
      </w:r>
      <w:r w:rsidRPr="007730B6">
        <w:rPr>
          <w:rFonts w:ascii="Times New Roman" w:hAnsi="Times New Roman" w:cs="Times New Roman"/>
        </w:rPr>
        <w:t xml:space="preserve"> Dni od dnia zawarcia Umowy.</w:t>
      </w:r>
    </w:p>
    <w:p w14:paraId="7C193EC1"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Odrzuceni</w:t>
      </w:r>
      <w:r w:rsidR="00D80BED" w:rsidRPr="007730B6">
        <w:rPr>
          <w:rFonts w:ascii="Times New Roman" w:hAnsi="Times New Roman" w:cs="Times New Roman"/>
        </w:rPr>
        <w:t>e</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przez Zamawiającego oznacza, że Zamawiający ma pewność, że zaproponowane przez Wykonawcę rozwiązania w ramach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zapewniają spełnienia przez </w:t>
      </w:r>
      <w:r w:rsidR="00AB40F6" w:rsidRPr="007730B6">
        <w:rPr>
          <w:rFonts w:ascii="Times New Roman" w:eastAsia="SimSun" w:hAnsi="Times New Roman" w:cs="Times New Roman"/>
          <w:lang w:eastAsia="ar-SA"/>
        </w:rPr>
        <w:t>Lokalne Oprogramowanie Komunikacyjne</w:t>
      </w:r>
      <w:r w:rsidRPr="007730B6">
        <w:rPr>
          <w:rFonts w:ascii="Times New Roman" w:hAnsi="Times New Roman" w:cs="Times New Roman"/>
        </w:rPr>
        <w:t xml:space="preserve"> założeń planowego rozwiązania, to jest, że</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zrealizowany zgodnie z przedłożonym dokumentem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Wymagań Zamawiającego</w:t>
      </w:r>
      <w:r w:rsidR="0094473D"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sidRPr="007730B6">
        <w:rPr>
          <w:rFonts w:ascii="Times New Roman" w:hAnsi="Times New Roman" w:cs="Times New Roman"/>
        </w:rPr>
        <w:t>,</w:t>
      </w:r>
      <w:r w:rsidRPr="007730B6">
        <w:rPr>
          <w:rFonts w:ascii="Times New Roman" w:hAnsi="Times New Roman" w:cs="Times New Roman"/>
        </w:rPr>
        <w:t xml:space="preserve"> </w:t>
      </w:r>
      <w:r w:rsidR="00D80BED" w:rsidRPr="007730B6">
        <w:rPr>
          <w:rFonts w:ascii="Times New Roman" w:hAnsi="Times New Roman" w:cs="Times New Roman"/>
        </w:rPr>
        <w:t>co</w:t>
      </w:r>
      <w:r w:rsidRPr="007730B6">
        <w:rPr>
          <w:rFonts w:ascii="Times New Roman" w:hAnsi="Times New Roman" w:cs="Times New Roman"/>
        </w:rPr>
        <w:t xml:space="preserve"> związane będzie z obciążeniem Wykonawcy karą umowną. Zamawiający w przypadku odrzucenia Projektu </w:t>
      </w:r>
      <w:r w:rsidRPr="007730B6">
        <w:rPr>
          <w:rFonts w:ascii="Times New Roman" w:eastAsia="SimSun" w:hAnsi="Times New Roman" w:cs="Times New Roman"/>
          <w:lang w:eastAsia="ar-SA"/>
        </w:rPr>
        <w:t>LOK</w:t>
      </w:r>
      <w:r w:rsidRPr="007730B6">
        <w:rPr>
          <w:rFonts w:ascii="Times New Roman" w:hAnsi="Times New Roman" w:cs="Times New Roman"/>
        </w:rPr>
        <w:t>, to jest w sytuacji o jakiej mowa w ust.</w:t>
      </w:r>
      <w:r w:rsidR="004900E1" w:rsidRPr="007730B6">
        <w:rPr>
          <w:rFonts w:ascii="Times New Roman" w:hAnsi="Times New Roman" w:cs="Times New Roman"/>
        </w:rPr>
        <w:t xml:space="preserve"> </w:t>
      </w:r>
      <w:r w:rsidRPr="007730B6">
        <w:rPr>
          <w:rFonts w:ascii="Times New Roman" w:hAnsi="Times New Roman" w:cs="Times New Roman"/>
        </w:rPr>
        <w:t>15 a niniejszego paragrafu</w:t>
      </w:r>
      <w:r w:rsidR="00D80BED" w:rsidRPr="007730B6">
        <w:rPr>
          <w:rFonts w:ascii="Times New Roman" w:hAnsi="Times New Roman" w:cs="Times New Roman"/>
        </w:rPr>
        <w:t>,</w:t>
      </w:r>
      <w:r w:rsidRPr="007730B6">
        <w:rPr>
          <w:rFonts w:ascii="Times New Roman" w:hAnsi="Times New Roman" w:cs="Times New Roman"/>
        </w:rPr>
        <w:t xml:space="preserve"> jest uprawniony do od</w:t>
      </w:r>
      <w:r w:rsidR="00AB40F6" w:rsidRPr="007730B6">
        <w:rPr>
          <w:rFonts w:ascii="Times New Roman" w:hAnsi="Times New Roman" w:cs="Times New Roman"/>
        </w:rPr>
        <w:t>stąpienia od Umowy w terminie 30</w:t>
      </w:r>
      <w:r w:rsidRPr="007730B6">
        <w:rPr>
          <w:rFonts w:ascii="Times New Roman" w:hAnsi="Times New Roman" w:cs="Times New Roman"/>
        </w:rPr>
        <w:t xml:space="preserve"> </w:t>
      </w:r>
      <w:r w:rsidR="005F4643" w:rsidRPr="007730B6">
        <w:rPr>
          <w:rFonts w:ascii="Times New Roman" w:hAnsi="Times New Roman" w:cs="Times New Roman"/>
        </w:rPr>
        <w:t>Dni od dnia odrzucenia Projektu LOK</w:t>
      </w:r>
      <w:r w:rsidRPr="007730B6">
        <w:rPr>
          <w:rFonts w:ascii="Times New Roman" w:hAnsi="Times New Roman" w:cs="Times New Roman"/>
        </w:rPr>
        <w:t>. W przypadku odstąpienia przez Zamawiającego od Umowy z powodu okoliczności wskazanej w poprzednim zdaniu Wykonawca obowiązany będzie do zapłaty na rzecz Zamawiającego kary umownej w w</w:t>
      </w:r>
      <w:r w:rsidR="00AB40F6" w:rsidRPr="007730B6">
        <w:rPr>
          <w:rFonts w:ascii="Times New Roman" w:hAnsi="Times New Roman" w:cs="Times New Roman"/>
        </w:rPr>
        <w:t>ysokości 5</w:t>
      </w:r>
      <w:r w:rsidRPr="007730B6">
        <w:rPr>
          <w:rFonts w:ascii="Times New Roman" w:hAnsi="Times New Roman" w:cs="Times New Roman"/>
        </w:rPr>
        <w:t xml:space="preserve"> % </w:t>
      </w:r>
      <w:r w:rsidR="00273917" w:rsidRPr="007730B6">
        <w:rPr>
          <w:rFonts w:ascii="Times New Roman" w:hAnsi="Times New Roman" w:cs="Times New Roman"/>
        </w:rPr>
        <w:t xml:space="preserve"> (pięć procent) </w:t>
      </w:r>
      <w:r w:rsidRPr="007730B6">
        <w:rPr>
          <w:rFonts w:ascii="Times New Roman" w:hAnsi="Times New Roman" w:cs="Times New Roman"/>
        </w:rPr>
        <w:t xml:space="preserve">Wynagrodzenia. </w:t>
      </w:r>
    </w:p>
    <w:p w14:paraId="6F896068"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 oznacza, że według wiedzy i najlepszych intencji Zamawiającego, Zamawiający nie dostrzega w</w:t>
      </w:r>
      <w:r w:rsidR="0062180B" w:rsidRPr="007730B6">
        <w:rPr>
          <w:rFonts w:ascii="Times New Roman" w:hAnsi="Times New Roman" w:cs="Times New Roman"/>
        </w:rPr>
        <w:t> </w:t>
      </w:r>
      <w:r w:rsidRPr="007730B6">
        <w:rPr>
          <w:rFonts w:ascii="Times New Roman" w:hAnsi="Times New Roman" w:cs="Times New Roman"/>
        </w:rPr>
        <w:t xml:space="preserve">przedłożonym Projekcie </w:t>
      </w:r>
      <w:r w:rsidRPr="007730B6">
        <w:rPr>
          <w:rFonts w:ascii="Times New Roman" w:eastAsia="SimSun" w:hAnsi="Times New Roman" w:cs="Times New Roman"/>
          <w:lang w:eastAsia="ar-SA"/>
        </w:rPr>
        <w:t>LOK</w:t>
      </w:r>
      <w:r w:rsidRPr="007730B6">
        <w:rPr>
          <w:rFonts w:ascii="Times New Roman" w:hAnsi="Times New Roman" w:cs="Times New Roman"/>
        </w:rPr>
        <w:t xml:space="preserve"> elementów</w:t>
      </w:r>
      <w:r w:rsidR="0062180B"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nie będzie spełniać Wymagań Zamawiającego</w:t>
      </w:r>
      <w:r w:rsidR="0062180B"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Jednocześnie przedmiotowa akceptacja nie oznacza, że Zamawiający ma pewność, że zrealizowan</w:t>
      </w:r>
      <w:r w:rsidR="0062180B" w:rsidRPr="007730B6">
        <w:rPr>
          <w:rFonts w:ascii="Times New Roman" w:hAnsi="Times New Roman" w:cs="Times New Roman"/>
        </w:rPr>
        <w:t>y</w:t>
      </w:r>
      <w:r w:rsidRPr="007730B6">
        <w:rPr>
          <w:rFonts w:ascii="Times New Roman" w:hAnsi="Times New Roman" w:cs="Times New Roman"/>
        </w:rPr>
        <w:t xml:space="preserve"> na podstawie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Tym samym akceptacja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w:t>
      </w:r>
      <w:r w:rsidR="0062180B"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zgodnie z przedłożoną wersją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7730B6">
        <w:rPr>
          <w:rFonts w:ascii="Times New Roman" w:eastAsia="SimSun" w:hAnsi="Times New Roman" w:cs="Times New Roman"/>
          <w:lang w:eastAsia="ar-SA"/>
        </w:rPr>
        <w:t>LOK</w:t>
      </w:r>
      <w:r w:rsidRPr="007730B6">
        <w:rPr>
          <w:rFonts w:ascii="Times New Roman" w:hAnsi="Times New Roman" w:cs="Times New Roman"/>
        </w:rPr>
        <w:t xml:space="preserve">.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spełnia wszystkich Wymagań Zamawiającego, nie może powoływać się na okoliczność, iż projekt na </w:t>
      </w:r>
      <w:r w:rsidRPr="007730B6">
        <w:rPr>
          <w:rFonts w:ascii="Times New Roman" w:hAnsi="Times New Roman" w:cs="Times New Roman"/>
        </w:rPr>
        <w:lastRenderedPageBreak/>
        <w:t>podstawie które</w:t>
      </w:r>
      <w:r w:rsidR="0062180B" w:rsidRPr="007730B6">
        <w:rPr>
          <w:rFonts w:ascii="Times New Roman" w:hAnsi="Times New Roman" w:cs="Times New Roman"/>
        </w:rPr>
        <w:t>go</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Innymi słowy całe ryzyko dotyczące tego </w:t>
      </w:r>
      <w:r w:rsidR="0062180B" w:rsidRPr="007730B6">
        <w:rPr>
          <w:rFonts w:ascii="Times New Roman" w:hAnsi="Times New Roman" w:cs="Times New Roman"/>
        </w:rPr>
        <w:t>czy</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spoczywa wyłącznie na Wykonawcy niezależnie od tego, czy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zaakceptowany był uprzednio bez zastrzeżeń przez Zamawiającego. </w:t>
      </w:r>
    </w:p>
    <w:p w14:paraId="04445E03" w14:textId="77777777" w:rsidR="00E629A4" w:rsidRPr="007730B6"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Warunkowa akceptacja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dotyczy sytuacji, gdzie Zamawiający dostrzega, że zrealizowanie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na podstawie przedłożonego Projektu LOK może spowodować, że </w:t>
      </w:r>
      <w:r w:rsidRPr="007730B6">
        <w:rPr>
          <w:rFonts w:ascii="Times New Roman" w:eastAsia="SimSun" w:hAnsi="Times New Roman" w:cs="Times New Roman"/>
          <w:lang w:eastAsia="ar-SA"/>
        </w:rPr>
        <w:t>LOK</w:t>
      </w:r>
      <w:r w:rsidRPr="007730B6">
        <w:rPr>
          <w:rFonts w:ascii="Times New Roman" w:hAnsi="Times New Roman" w:cs="Times New Roman"/>
        </w:rPr>
        <w:t xml:space="preserve"> jaki zostanie zrealizowan</w:t>
      </w:r>
      <w:r w:rsidR="0062180B" w:rsidRPr="007730B6">
        <w:rPr>
          <w:rFonts w:ascii="Times New Roman" w:hAnsi="Times New Roman" w:cs="Times New Roman"/>
        </w:rPr>
        <w:t>y</w:t>
      </w:r>
      <w:r w:rsidRPr="007730B6">
        <w:rPr>
          <w:rFonts w:ascii="Times New Roman" w:hAnsi="Times New Roman" w:cs="Times New Roman"/>
        </w:rPr>
        <w:t xml:space="preserve"> na podstawie i zgodnie z tym projektem</w:t>
      </w:r>
      <w:r w:rsidR="0062180B" w:rsidRPr="007730B6">
        <w:rPr>
          <w:rFonts w:ascii="Times New Roman" w:hAnsi="Times New Roman" w:cs="Times New Roman"/>
        </w:rPr>
        <w:t>,</w:t>
      </w:r>
      <w:r w:rsidRPr="007730B6">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nie spełnia wszystkich Wymagań Zamawiającego, Wykonawca nie może powoływać się na okoliczność, iż projekt na podstawie którego LOK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warunkowo zaakceptowany przez Zamawiającego, to jest zaakceptowany z zastrzeżeniami, nawet wówczas gdy w czasie realizacji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Wykonawca </w:t>
      </w:r>
      <w:r w:rsidR="000F03CF" w:rsidRPr="007730B6">
        <w:rPr>
          <w:rFonts w:ascii="Times New Roman" w:hAnsi="Times New Roman" w:cs="Times New Roman"/>
        </w:rPr>
        <w:t>uwzględnił</w:t>
      </w:r>
      <w:r w:rsidRPr="007730B6">
        <w:rPr>
          <w:rFonts w:ascii="Times New Roman" w:hAnsi="Times New Roman" w:cs="Times New Roman"/>
        </w:rPr>
        <w:t xml:space="preserve"> wszelkie zastrzeżenia Zamawiającego. Innymi słowy akceptacja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przedłożonym projektem może doprowadzić do sytuacji, że ostateczne dzieło jakim jest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wszystkich Wymagań Zamawiającego, co uniemożliwi odbiór gotowego</w:t>
      </w:r>
      <w:r w:rsidR="004900E1"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a jednocześnie dalsze zmiany, modyfikacje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 tym między innymi uwzględniające uwagi zgłaszane przez Zamawiającego, mogą doprowadzić do powstania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który Zamawiający mógłby przyjąć bez zastrzeżeń.</w:t>
      </w:r>
    </w:p>
    <w:p w14:paraId="4DD73FAD"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10</w:t>
      </w:r>
    </w:p>
    <w:p w14:paraId="55B2BE9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Zmiana Planu Wdrożenia Oprogramowania Aplikacyjnego,</w:t>
      </w:r>
    </w:p>
    <w:p w14:paraId="4546928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 xml:space="preserve"> zmiana Planu Wdrożenia LOK,</w:t>
      </w:r>
    </w:p>
    <w:p w14:paraId="3F701F8F"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SimSun" w:hAnsi="Times New Roman" w:cs="Times New Roman"/>
          <w:b/>
          <w:lang w:eastAsia="ar-SA"/>
        </w:rPr>
        <w:t xml:space="preserve"> zmiana </w:t>
      </w:r>
      <w:r w:rsidRPr="007730B6">
        <w:rPr>
          <w:rFonts w:ascii="Times New Roman" w:hAnsi="Times New Roman" w:cs="Times New Roman"/>
          <w:b/>
        </w:rPr>
        <w:t xml:space="preserve">Projektu </w:t>
      </w:r>
      <w:r w:rsidRPr="007730B6">
        <w:rPr>
          <w:rFonts w:ascii="Times New Roman" w:eastAsia="SimSun" w:hAnsi="Times New Roman" w:cs="Times New Roman"/>
          <w:b/>
          <w:lang w:eastAsia="ar-SA"/>
        </w:rPr>
        <w:t>LOK</w:t>
      </w:r>
    </w:p>
    <w:p w14:paraId="4B77749C"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obowiązany jest realizować Przedmiot Umowy zgodnie z</w:t>
      </w:r>
      <w:r w:rsidR="0062180B"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40C15F56"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Po zaakceptowaniu przez Organizatora Postępowania </w:t>
      </w:r>
      <w:r w:rsidRPr="007730B6">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557337D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 xml:space="preserve">Wykonawca chcąc dokonać zmian w wskazanych Planach, występuje do Organizatora Postępowania z odpowiednim wnioskiem zawierającym również </w:t>
      </w:r>
      <w:r w:rsidRPr="007730B6">
        <w:rPr>
          <w:rFonts w:ascii="Times New Roman" w:eastAsia="SimSun" w:hAnsi="Times New Roman" w:cs="Times New Roman"/>
          <w:lang w:eastAsia="ar-SA"/>
        </w:rPr>
        <w:lastRenderedPageBreak/>
        <w:t>uzasadnienie proponowanych zmian. Organizator Postępowania obowiązany jest ustosunkować się do wniosku Wykonawcy w tym zakresie w terminie 2 Dni od dnia otrzymania wniosku od Wykonawcy, o ile przedmiotowy wniosek zawiera wymagane uzasadnienie.</w:t>
      </w:r>
    </w:p>
    <w:p w14:paraId="4032058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5A0ADE63"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7730B6">
        <w:rPr>
          <w:rFonts w:ascii="Times New Roman" w:hAnsi="Times New Roman" w:cs="Times New Roman"/>
        </w:rPr>
        <w:t>,</w:t>
      </w:r>
      <w:r w:rsidRPr="007730B6">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sidRPr="007730B6">
        <w:rPr>
          <w:rFonts w:ascii="Times New Roman" w:hAnsi="Times New Roman" w:cs="Times New Roman"/>
        </w:rPr>
        <w:t xml:space="preserve"> LOK</w:t>
      </w:r>
      <w:r w:rsidRPr="007730B6">
        <w:rPr>
          <w:rFonts w:ascii="Times New Roman" w:hAnsi="Times New Roman" w:cs="Times New Roman"/>
        </w:rPr>
        <w:t>.</w:t>
      </w:r>
    </w:p>
    <w:p w14:paraId="6E026DB4"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Zamawiający do każdego Zawiadomienia o Zmianie Projektu LOK ustosunkuje się w terminie 2 Dni. Ustosunkowując się do Zawiadomienia o Zmianie Projektu</w:t>
      </w:r>
      <w:r w:rsidR="0062180B" w:rsidRPr="007730B6">
        <w:rPr>
          <w:rFonts w:ascii="Times New Roman" w:hAnsi="Times New Roman" w:cs="Times New Roman"/>
        </w:rPr>
        <w:t xml:space="preserve"> LOK</w:t>
      </w:r>
      <w:r w:rsidRPr="007730B6">
        <w:rPr>
          <w:rFonts w:ascii="Times New Roman" w:hAnsi="Times New Roman" w:cs="Times New Roman"/>
        </w:rPr>
        <w:t xml:space="preserve">, Zamawiający może, tak jak przy przyjmowaniu Projektu LOK: </w:t>
      </w:r>
    </w:p>
    <w:p w14:paraId="6E3788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odrzucić Zmianę Projektu LOK</w:t>
      </w:r>
      <w:r w:rsidR="0062180B" w:rsidRPr="007730B6">
        <w:rPr>
          <w:rFonts w:ascii="Times New Roman" w:hAnsi="Times New Roman" w:cs="Times New Roman"/>
        </w:rPr>
        <w:t>;</w:t>
      </w:r>
    </w:p>
    <w:p w14:paraId="6372F4D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zaakceptować Zmianę Projektu LOK, to jest </w:t>
      </w:r>
      <w:r w:rsidR="0062180B" w:rsidRPr="007730B6">
        <w:rPr>
          <w:rFonts w:ascii="Times New Roman" w:hAnsi="Times New Roman" w:cs="Times New Roman"/>
        </w:rPr>
        <w:t>za</w:t>
      </w:r>
      <w:r w:rsidRPr="007730B6">
        <w:rPr>
          <w:rFonts w:ascii="Times New Roman" w:hAnsi="Times New Roman" w:cs="Times New Roman"/>
        </w:rPr>
        <w:t>akcept</w:t>
      </w:r>
      <w:r w:rsidR="0062180B" w:rsidRPr="007730B6">
        <w:rPr>
          <w:rFonts w:ascii="Times New Roman" w:hAnsi="Times New Roman" w:cs="Times New Roman"/>
        </w:rPr>
        <w:t>ować</w:t>
      </w:r>
      <w:r w:rsidRPr="007730B6">
        <w:rPr>
          <w:rFonts w:ascii="Times New Roman" w:hAnsi="Times New Roman" w:cs="Times New Roman"/>
        </w:rPr>
        <w:t xml:space="preserve"> Zmian</w:t>
      </w:r>
      <w:r w:rsidR="0062180B" w:rsidRPr="007730B6">
        <w:rPr>
          <w:rFonts w:ascii="Times New Roman" w:hAnsi="Times New Roman" w:cs="Times New Roman"/>
        </w:rPr>
        <w:t>ę</w:t>
      </w:r>
      <w:r w:rsidRPr="007730B6">
        <w:rPr>
          <w:rFonts w:ascii="Times New Roman" w:hAnsi="Times New Roman" w:cs="Times New Roman"/>
        </w:rPr>
        <w:t xml:space="preserve"> bez zastrzeżeń</w:t>
      </w:r>
      <w:r w:rsidR="0062180B" w:rsidRPr="007730B6">
        <w:rPr>
          <w:rFonts w:ascii="Times New Roman" w:hAnsi="Times New Roman" w:cs="Times New Roman"/>
        </w:rPr>
        <w:t>;</w:t>
      </w:r>
    </w:p>
    <w:p w14:paraId="4C26A9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dokonać warunkowej akceptacji Zmiany Projektu LOK, to jest akceptacji Zmiany z zastrzeżeniami.</w:t>
      </w:r>
    </w:p>
    <w:p w14:paraId="0237E65A"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Odrzuceni</w:t>
      </w:r>
      <w:r w:rsidR="0062180B" w:rsidRPr="007730B6">
        <w:rPr>
          <w:rFonts w:ascii="Times New Roman" w:hAnsi="Times New Roman" w:cs="Times New Roman"/>
        </w:rPr>
        <w:t>e</w:t>
      </w:r>
      <w:r w:rsidRPr="007730B6">
        <w:rPr>
          <w:rFonts w:ascii="Times New Roman" w:hAnsi="Times New Roman" w:cs="Times New Roman"/>
        </w:rPr>
        <w:t xml:space="preserve"> Zmiany Projektu LOK przez Zamawiającego oznacza, że Zamawiający ma pewność, że zaproponowan</w:t>
      </w:r>
      <w:r w:rsidR="0062180B" w:rsidRPr="007730B6">
        <w:rPr>
          <w:rFonts w:ascii="Times New Roman" w:hAnsi="Times New Roman" w:cs="Times New Roman"/>
        </w:rPr>
        <w:t>a</w:t>
      </w:r>
      <w:r w:rsidRPr="007730B6">
        <w:rPr>
          <w:rFonts w:ascii="Times New Roman" w:hAnsi="Times New Roman" w:cs="Times New Roman"/>
        </w:rPr>
        <w:t xml:space="preserve"> przez Wykonawcę Zmiana Projektu LOK prowadzić będzie do tego, że LOK zrealizowan</w:t>
      </w:r>
      <w:r w:rsidR="0062180B" w:rsidRPr="007730B6">
        <w:rPr>
          <w:rFonts w:ascii="Times New Roman" w:hAnsi="Times New Roman" w:cs="Times New Roman"/>
        </w:rPr>
        <w:t>y</w:t>
      </w:r>
      <w:r w:rsidRPr="007730B6">
        <w:rPr>
          <w:rFonts w:ascii="Times New Roman" w:hAnsi="Times New Roman" w:cs="Times New Roman"/>
        </w:rPr>
        <w:t xml:space="preserve"> zgodnie z</w:t>
      </w:r>
      <w:r w:rsidR="0062180B" w:rsidRPr="007730B6">
        <w:rPr>
          <w:rFonts w:ascii="Times New Roman" w:hAnsi="Times New Roman" w:cs="Times New Roman"/>
        </w:rPr>
        <w:t> </w:t>
      </w:r>
      <w:r w:rsidRPr="007730B6">
        <w:rPr>
          <w:rFonts w:ascii="Times New Roman" w:hAnsi="Times New Roman" w:cs="Times New Roman"/>
        </w:rPr>
        <w:t>Projektem LOK zawierającym daną Zmianę nie będzie spełniać Wymagań Zamawiającego. LOK zrealizowan</w:t>
      </w:r>
      <w:r w:rsidR="0062180B" w:rsidRPr="007730B6">
        <w:rPr>
          <w:rFonts w:ascii="Times New Roman" w:hAnsi="Times New Roman" w:cs="Times New Roman"/>
        </w:rPr>
        <w:t>y</w:t>
      </w:r>
      <w:r w:rsidRPr="007730B6">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7730B6">
        <w:rPr>
          <w:rFonts w:ascii="Times New Roman" w:hAnsi="Times New Roman" w:cs="Times New Roman"/>
        </w:rPr>
        <w:t> </w:t>
      </w:r>
      <w:r w:rsidRPr="007730B6">
        <w:rPr>
          <w:rFonts w:ascii="Times New Roman" w:hAnsi="Times New Roman" w:cs="Times New Roman"/>
        </w:rPr>
        <w:t>zawiadomi o tym Organizatora Postępowania.</w:t>
      </w:r>
    </w:p>
    <w:p w14:paraId="358CC5F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Zmiany Projektu LOK, to jest akceptacja Zmiany bez zastrzeżeń</w:t>
      </w:r>
      <w:r w:rsidR="0062180B" w:rsidRPr="007730B6">
        <w:rPr>
          <w:rFonts w:ascii="Times New Roman" w:hAnsi="Times New Roman" w:cs="Times New Roman"/>
        </w:rPr>
        <w:t>,</w:t>
      </w:r>
      <w:r w:rsidRPr="007730B6">
        <w:rPr>
          <w:rFonts w:ascii="Times New Roman" w:hAnsi="Times New Roman" w:cs="Times New Roman"/>
        </w:rPr>
        <w:t xml:space="preserve"> oznacza, że według wiedzy i najlepszych intencji Zamawiającego, Zamawiający nie dostrzega w Zmianie Projektu LOK elementów</w:t>
      </w:r>
      <w:r w:rsidR="0036631E"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7730B6">
        <w:rPr>
          <w:rFonts w:ascii="Times New Roman" w:hAnsi="Times New Roman" w:cs="Times New Roman"/>
        </w:rPr>
        <w:t>,</w:t>
      </w:r>
      <w:r w:rsidRPr="007730B6">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74936235"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 Tym samym akceptacj</w:t>
      </w:r>
      <w:r w:rsidR="0036631E" w:rsidRPr="007730B6">
        <w:rPr>
          <w:rFonts w:ascii="Times New Roman" w:hAnsi="Times New Roman" w:cs="Times New Roman"/>
        </w:rPr>
        <w:t>a</w:t>
      </w:r>
      <w:r w:rsidRPr="007730B6">
        <w:rPr>
          <w:rFonts w:ascii="Times New Roman" w:hAnsi="Times New Roman" w:cs="Times New Roman"/>
        </w:rPr>
        <w:t xml:space="preserve"> Zmiany</w:t>
      </w:r>
      <w:r w:rsidR="0036631E" w:rsidRPr="007730B6">
        <w:rPr>
          <w:rFonts w:ascii="Times New Roman" w:hAnsi="Times New Roman" w:cs="Times New Roman"/>
        </w:rPr>
        <w:t xml:space="preserve"> Projektu</w:t>
      </w:r>
      <w:r w:rsidRPr="007730B6">
        <w:rPr>
          <w:rFonts w:ascii="Times New Roman" w:hAnsi="Times New Roman" w:cs="Times New Roman"/>
        </w:rPr>
        <w:t xml:space="preserve"> LOK, to jest akceptacja tej Zmiany bez zastrzeżeń</w:t>
      </w:r>
      <w:r w:rsidR="0036631E"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 LOK zgodnie z przedłożonym Projektem LOK zawierającym Zmianę, </w:t>
      </w:r>
      <w:r w:rsidRPr="007730B6">
        <w:rPr>
          <w:rFonts w:ascii="Times New Roman" w:hAnsi="Times New Roman" w:cs="Times New Roman"/>
        </w:rPr>
        <w:lastRenderedPageBreak/>
        <w:t>którą Zamawiający zaakceptował, odebrany zostanie przez Zamawiającego jako spełniając</w:t>
      </w:r>
      <w:r w:rsidR="0036631E" w:rsidRPr="007730B6">
        <w:rPr>
          <w:rFonts w:ascii="Times New Roman" w:hAnsi="Times New Roman" w:cs="Times New Roman"/>
        </w:rPr>
        <w:t>y</w:t>
      </w:r>
      <w:r w:rsidRPr="007730B6">
        <w:rPr>
          <w:rFonts w:ascii="Times New Roman" w:hAnsi="Times New Roman" w:cs="Times New Roman"/>
        </w:rPr>
        <w:t xml:space="preserve"> wszelkie Wymagania Zamawiającego. O</w:t>
      </w:r>
      <w:r w:rsidR="0036631E" w:rsidRPr="007730B6">
        <w:rPr>
          <w:rFonts w:ascii="Times New Roman" w:hAnsi="Times New Roman" w:cs="Times New Roman"/>
        </w:rPr>
        <w:t> </w:t>
      </w:r>
      <w:r w:rsidRPr="007730B6">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7730B6">
        <w:rPr>
          <w:rFonts w:ascii="Times New Roman" w:hAnsi="Times New Roman" w:cs="Times New Roman"/>
        </w:rPr>
        <w:t>y</w:t>
      </w:r>
      <w:r w:rsidRPr="007730B6">
        <w:rPr>
          <w:rFonts w:ascii="Times New Roman" w:hAnsi="Times New Roman" w:cs="Times New Roman"/>
        </w:rPr>
        <w:t xml:space="preserve">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którego LOK został zrealizowany</w:t>
      </w:r>
      <w:r w:rsidR="0036631E"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 Zamawiający bez zastrzeżeń akceptował zmiany do tego </w:t>
      </w:r>
      <w:r w:rsidR="0036631E" w:rsidRPr="007730B6">
        <w:rPr>
          <w:rFonts w:ascii="Times New Roman" w:hAnsi="Times New Roman" w:cs="Times New Roman"/>
        </w:rPr>
        <w:t>P</w:t>
      </w:r>
      <w:r w:rsidRPr="007730B6">
        <w:rPr>
          <w:rFonts w:ascii="Times New Roman" w:hAnsi="Times New Roman" w:cs="Times New Roman"/>
        </w:rPr>
        <w:t>rojektu.</w:t>
      </w:r>
    </w:p>
    <w:p w14:paraId="552B750D"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7730B6">
        <w:rPr>
          <w:rFonts w:ascii="Times New Roman" w:hAnsi="Times New Roman" w:cs="Times New Roman"/>
        </w:rPr>
        <w:t> </w:t>
      </w:r>
      <w:r w:rsidRPr="007730B6">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w:t>
      </w:r>
      <w:r w:rsidR="0036631E" w:rsidRPr="007730B6">
        <w:rPr>
          <w:rFonts w:ascii="Times New Roman" w:hAnsi="Times New Roman" w:cs="Times New Roman"/>
        </w:rPr>
        <w:t>go</w:t>
      </w:r>
      <w:r w:rsidRPr="007730B6">
        <w:rPr>
          <w:rFonts w:ascii="Times New Roman" w:hAnsi="Times New Roman" w:cs="Times New Roman"/>
        </w:rPr>
        <w:t xml:space="preserve"> LOK został zrealizowan</w:t>
      </w:r>
      <w:r w:rsidR="0036631E" w:rsidRPr="007730B6">
        <w:rPr>
          <w:rFonts w:ascii="Times New Roman" w:hAnsi="Times New Roman" w:cs="Times New Roman"/>
        </w:rPr>
        <w:t>y,</w:t>
      </w:r>
      <w:r w:rsidRPr="007730B6">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7730B6">
        <w:rPr>
          <w:rFonts w:ascii="Times New Roman" w:hAnsi="Times New Roman" w:cs="Times New Roman"/>
        </w:rPr>
        <w:t>o</w:t>
      </w:r>
      <w:r w:rsidRPr="007730B6">
        <w:rPr>
          <w:rFonts w:ascii="Times New Roman" w:hAnsi="Times New Roman" w:cs="Times New Roman"/>
        </w:rPr>
        <w:t xml:space="preserve"> zaakceptowane przez Zamawiającego, nawet wówczas gdy w czasie realizacji LOK Wykonawca </w:t>
      </w:r>
      <w:r w:rsidR="000F03CF" w:rsidRPr="007730B6">
        <w:rPr>
          <w:rFonts w:ascii="Times New Roman" w:hAnsi="Times New Roman" w:cs="Times New Roman"/>
        </w:rPr>
        <w:t xml:space="preserve">uwzględnił </w:t>
      </w:r>
      <w:r w:rsidRPr="007730B6">
        <w:rPr>
          <w:rFonts w:ascii="Times New Roman" w:hAnsi="Times New Roman" w:cs="Times New Roman"/>
        </w:rPr>
        <w:t>wszelkie zastrzeżenia Zamawiającego</w:t>
      </w:r>
      <w:r w:rsidR="00F70CC4" w:rsidRPr="007730B6">
        <w:rPr>
          <w:rFonts w:ascii="Times New Roman" w:hAnsi="Times New Roman" w:cs="Times New Roman"/>
        </w:rPr>
        <w:t>,</w:t>
      </w:r>
      <w:r w:rsidRPr="007730B6">
        <w:rPr>
          <w:rFonts w:ascii="Times New Roman" w:hAnsi="Times New Roman" w:cs="Times New Roman"/>
        </w:rPr>
        <w:t xml:space="preserve"> w tym zastrzeżenia złożone do Zmiany Projektu LOK. </w:t>
      </w:r>
    </w:p>
    <w:p w14:paraId="7F365F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11</w:t>
      </w:r>
    </w:p>
    <w:p w14:paraId="6407BF6D" w14:textId="77777777" w:rsidR="00E629A4" w:rsidRPr="007730B6" w:rsidRDefault="00E629A4" w:rsidP="00E629A4">
      <w:pPr>
        <w:spacing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Odbiór Zasadniczy i inne odbiory </w:t>
      </w:r>
    </w:p>
    <w:p w14:paraId="1847B069"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Przedmiotu Umowy, co obejmuje Przedmiot Umowy Blok A , Przedmiot Umowy Blok B</w:t>
      </w:r>
      <w:r w:rsidR="00FA6FFF" w:rsidRPr="007730B6">
        <w:rPr>
          <w:rFonts w:ascii="Times New Roman" w:hAnsi="Times New Roman" w:cs="Times New Roman"/>
        </w:rPr>
        <w:t>, Przedmiot Umowy C</w:t>
      </w:r>
      <w:r w:rsidRPr="007730B6">
        <w:rPr>
          <w:rFonts w:ascii="Times New Roman" w:hAnsi="Times New Roman" w:cs="Times New Roman"/>
        </w:rPr>
        <w:t>,</w:t>
      </w:r>
      <w:r w:rsidR="004900E1" w:rsidRPr="007730B6">
        <w:rPr>
          <w:rFonts w:ascii="Times New Roman" w:hAnsi="Times New Roman" w:cs="Times New Roman"/>
        </w:rPr>
        <w:t xml:space="preserve"> </w:t>
      </w:r>
      <w:r w:rsidRPr="007730B6">
        <w:rPr>
          <w:rFonts w:ascii="Times New Roman" w:hAnsi="Times New Roman" w:cs="Times New Roman"/>
        </w:rPr>
        <w:t>Przedmiot Umowy Blok D,</w:t>
      </w:r>
      <w:r w:rsidR="004900E1" w:rsidRPr="007730B6">
        <w:rPr>
          <w:rFonts w:ascii="Times New Roman" w:hAnsi="Times New Roman" w:cs="Times New Roman"/>
        </w:rPr>
        <w:t xml:space="preserve"> </w:t>
      </w:r>
      <w:r w:rsidRPr="007730B6">
        <w:rPr>
          <w:rFonts w:ascii="Times New Roman" w:hAnsi="Times New Roman" w:cs="Times New Roman"/>
        </w:rPr>
        <w:t>Przedmiot Umowy Blok E</w:t>
      </w:r>
      <w:r w:rsidR="000F03CF" w:rsidRPr="007730B6">
        <w:rPr>
          <w:rFonts w:ascii="Times New Roman" w:hAnsi="Times New Roman" w:cs="Times New Roman"/>
        </w:rPr>
        <w:t>,</w:t>
      </w:r>
      <w:r w:rsidRPr="007730B6">
        <w:rPr>
          <w:rFonts w:ascii="Times New Roman" w:hAnsi="Times New Roman" w:cs="Times New Roman"/>
        </w:rPr>
        <w:t xml:space="preserve"> w zakresie tego co Wykonawca miał zrealizować w Okresie Wdr</w:t>
      </w:r>
      <w:r w:rsidR="000F03CF" w:rsidRPr="007730B6">
        <w:rPr>
          <w:rFonts w:ascii="Times New Roman" w:hAnsi="Times New Roman" w:cs="Times New Roman"/>
        </w:rPr>
        <w:t>o</w:t>
      </w:r>
      <w:r w:rsidRPr="007730B6">
        <w:rPr>
          <w:rFonts w:ascii="Times New Roman" w:hAnsi="Times New Roman" w:cs="Times New Roman"/>
        </w:rPr>
        <w:t>ż</w:t>
      </w:r>
      <w:r w:rsidR="000F03CF" w:rsidRPr="007730B6">
        <w:rPr>
          <w:rFonts w:ascii="Times New Roman" w:hAnsi="Times New Roman" w:cs="Times New Roman"/>
        </w:rPr>
        <w:t>e</w:t>
      </w:r>
      <w:r w:rsidRPr="007730B6">
        <w:rPr>
          <w:rFonts w:ascii="Times New Roman" w:hAnsi="Times New Roman" w:cs="Times New Roman"/>
        </w:rPr>
        <w:t>nia</w:t>
      </w:r>
      <w:r w:rsidR="000F03CF" w:rsidRPr="007730B6">
        <w:rPr>
          <w:rFonts w:ascii="Times New Roman" w:hAnsi="Times New Roman" w:cs="Times New Roman"/>
        </w:rPr>
        <w:t>,</w:t>
      </w:r>
      <w:r w:rsidRPr="007730B6">
        <w:rPr>
          <w:rFonts w:ascii="Times New Roman" w:hAnsi="Times New Roman" w:cs="Times New Roman"/>
        </w:rPr>
        <w:t xml:space="preserve"> odbywa się w ramach Odbioru Zasadniczego. Tym samym Odbiór Zasadniczy obejmuje całość Przedmiotu Umowy Zasadniczy.</w:t>
      </w:r>
    </w:p>
    <w:p w14:paraId="114770A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rozpoczyna się w terminie do 5 Dni od dnia otrzymania przez Zamawiającego od Wykonawcy Zawiadomienia Zakończenie Okresu Wdrożenia.</w:t>
      </w:r>
    </w:p>
    <w:p w14:paraId="7CB8AB1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jest właściwym odbiorem realizacji Przedmiotu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5117" w:rsidRPr="007730B6">
        <w:rPr>
          <w:rFonts w:ascii="Times New Roman" w:eastAsia="Times New Roman" w:hAnsi="Times New Roman" w:cs="Times New Roman"/>
          <w:lang w:eastAsia="pl-PL"/>
        </w:rPr>
        <w:t xml:space="preserve">potwierdzającym </w:t>
      </w:r>
      <w:r w:rsidRPr="007730B6">
        <w:rPr>
          <w:rFonts w:ascii="Times New Roman" w:eastAsia="Times New Roman" w:hAnsi="Times New Roman" w:cs="Times New Roman"/>
          <w:lang w:eastAsia="pl-PL"/>
        </w:rPr>
        <w:t>prawidłowość i zgodność z Wymaganiami Zamawiającego dostarczonego, zainstalowanego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wdrożonego (Wdrożenie) Oprogramowania Aplikacyjnego, stworzonego, zainstalowanego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wdrożonego </w:t>
      </w:r>
      <w:r w:rsidRPr="007730B6">
        <w:rPr>
          <w:rFonts w:ascii="Times New Roman" w:eastAsia="Times New Roman" w:hAnsi="Times New Roman" w:cs="Times New Roman"/>
          <w:lang w:eastAsia="pl-PL"/>
        </w:rPr>
        <w:lastRenderedPageBreak/>
        <w:t>(Wdrożenie)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zrealizowany został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całości zgodnie z Wymaganiami Zamawiającego.</w:t>
      </w:r>
    </w:p>
    <w:p w14:paraId="5387E8E5"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dostarczenia, zainstalowania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jego Wdrożenie zakończone zostało sukcesem</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Odbiorze Zasadniczym Zamawiający potwierdza również prawidłowość, to jest zgodność z Wymaganiami Zamawiającego dostarczonego Systemu Autoryzacji.</w:t>
      </w:r>
    </w:p>
    <w:p w14:paraId="1FFE6FB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udzielona zostanie przez Wykonawcę Zamawiającemu Licencja Oprogramowanie Aplikacyjne</w:t>
      </w:r>
      <w:r w:rsidR="00EF2827" w:rsidRPr="007730B6">
        <w:rPr>
          <w:rFonts w:ascii="Times New Roman" w:eastAsia="Times New Roman" w:hAnsi="Times New Roman" w:cs="Times New Roman"/>
          <w:lang w:eastAsia="pl-PL"/>
        </w:rPr>
        <w:t>, Licencja Oprogramowanie Aktualne</w:t>
      </w:r>
      <w:r w:rsidRPr="007730B6">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7F11514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3419" w:rsidRPr="007730B6">
        <w:rPr>
          <w:rFonts w:ascii="Times New Roman" w:eastAsia="Times New Roman" w:hAnsi="Times New Roman" w:cs="Times New Roman"/>
          <w:lang w:eastAsia="pl-PL"/>
        </w:rPr>
        <w:t xml:space="preserve">ustalonym </w:t>
      </w:r>
      <w:r w:rsidRPr="007730B6">
        <w:rPr>
          <w:rFonts w:ascii="Times New Roman" w:eastAsia="Times New Roman" w:hAnsi="Times New Roman" w:cs="Times New Roman"/>
          <w:lang w:eastAsia="pl-PL"/>
        </w:rPr>
        <w:t>między Zamawiającym a Wykonawcą przed rozpoczęciem Odbioru Zasadniczego.</w:t>
      </w:r>
      <w:r w:rsidR="00F568DB" w:rsidRPr="007730B6">
        <w:rPr>
          <w:rFonts w:ascii="Times New Roman" w:eastAsia="Times New Roman" w:hAnsi="Times New Roman" w:cs="Times New Roman"/>
          <w:lang w:eastAsia="pl-PL"/>
        </w:rPr>
        <w:t xml:space="preserve">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7730B6">
        <w:rPr>
          <w:rFonts w:ascii="Times New Roman" w:eastAsia="Times New Roman" w:hAnsi="Times New Roman" w:cs="Times New Roman"/>
          <w:lang w:eastAsia="pl-PL"/>
        </w:rPr>
        <w:t xml:space="preserve"> </w:t>
      </w:r>
    </w:p>
    <w:p w14:paraId="566792F7"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rozpoczyna się w Dacie Rozpoczęcia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t>
      </w:r>
      <w:r w:rsidRPr="007730B6">
        <w:rPr>
          <w:rFonts w:ascii="Times New Roman" w:eastAsia="Times New Roman" w:hAnsi="Times New Roman" w:cs="Times New Roman"/>
          <w:lang w:eastAsia="pl-PL"/>
        </w:rPr>
        <w:lastRenderedPageBreak/>
        <w:t>w ust. 2 niniejszego paragrafu, jak i przedłużenie przez Zamawiającego Odbioru zasadniczego ponad okres wskazany w 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8 niniejszego paragrafu, a</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wystąpienia kolejnych Odbiorów Zasadniczych</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ponad okres wskazany w Umowie, nie stanowi zwłoki</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przekroczeniem</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terminu wskazanego w </w:t>
      </w:r>
      <w:r w:rsidR="004900E1" w:rsidRPr="007730B6">
        <w:rPr>
          <w:rFonts w:ascii="Times New Roman" w:eastAsia="Times New Roman" w:hAnsi="Times New Roman" w:cs="Times New Roman"/>
          <w:lang w:eastAsia="pl-PL"/>
        </w:rPr>
        <w:t>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5E7DF1E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7730B6">
        <w:rPr>
          <w:rFonts w:ascii="Times New Roman" w:hAnsi="Times New Roman" w:cs="Times New Roman"/>
        </w:rPr>
        <w:t>,</w:t>
      </w:r>
      <w:r w:rsidRPr="007730B6">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7730B6">
        <w:rPr>
          <w:rFonts w:ascii="Times New Roman" w:hAnsi="Times New Roman" w:cs="Times New Roman"/>
        </w:rPr>
        <w:t xml:space="preserve"> oraz Systemu Autoryzacji</w:t>
      </w:r>
      <w:r w:rsidRPr="007730B6">
        <w:rPr>
          <w:rFonts w:ascii="Times New Roman" w:hAnsi="Times New Roman" w:cs="Times New Roman"/>
        </w:rPr>
        <w:t>.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w:t>
      </w:r>
      <w:r w:rsidR="00EC02A8" w:rsidRPr="007730B6">
        <w:rPr>
          <w:rFonts w:ascii="Times New Roman" w:hAnsi="Times New Roman" w:cs="Times New Roman"/>
        </w:rPr>
        <w:t>,</w:t>
      </w:r>
      <w:r w:rsidRPr="007730B6">
        <w:rPr>
          <w:rFonts w:ascii="Times New Roman" w:hAnsi="Times New Roman" w:cs="Times New Roman"/>
        </w:rPr>
        <w:t xml:space="preserve"> jak i nieobjętych Harmonogramem Odbioru Zasadniczego. Niemniej jednak czynności odbiorcze wskazane w</w:t>
      </w:r>
      <w:r w:rsidR="00EC02A8" w:rsidRPr="007730B6">
        <w:rPr>
          <w:rFonts w:ascii="Times New Roman" w:hAnsi="Times New Roman" w:cs="Times New Roman"/>
        </w:rPr>
        <w:t> </w:t>
      </w:r>
      <w:r w:rsidRPr="007730B6">
        <w:rPr>
          <w:rFonts w:ascii="Times New Roman" w:hAnsi="Times New Roman" w:cs="Times New Roman"/>
        </w:rPr>
        <w:t>Harmonogramie Odbioru Zasadniczego zawsze zostaną wykonane przez Zamawiającego. Wykonawca obowiązany jest do pełnej współpracy z</w:t>
      </w:r>
      <w:r w:rsidR="00EC02A8" w:rsidRPr="007730B6">
        <w:rPr>
          <w:rFonts w:ascii="Times New Roman" w:hAnsi="Times New Roman" w:cs="Times New Roman"/>
        </w:rPr>
        <w:t> </w:t>
      </w:r>
      <w:r w:rsidRPr="007730B6">
        <w:rPr>
          <w:rFonts w:ascii="Times New Roman" w:hAnsi="Times New Roman" w:cs="Times New Roman"/>
        </w:rPr>
        <w:t xml:space="preserve">Zamawiającym podczas dokonywania przez Zamawiającego wszelkich czynności odbiorczych, również </w:t>
      </w:r>
      <w:r w:rsidR="00EC02A8" w:rsidRPr="007730B6">
        <w:rPr>
          <w:rFonts w:ascii="Times New Roman" w:hAnsi="Times New Roman" w:cs="Times New Roman"/>
        </w:rPr>
        <w:t>jeżeli</w:t>
      </w:r>
      <w:r w:rsidRPr="007730B6">
        <w:rPr>
          <w:rFonts w:ascii="Times New Roman" w:hAnsi="Times New Roman" w:cs="Times New Roman"/>
        </w:rPr>
        <w:t xml:space="preserve"> nie zostały zawarte w</w:t>
      </w:r>
      <w:r w:rsidR="00EC02A8" w:rsidRPr="007730B6">
        <w:rPr>
          <w:rFonts w:ascii="Times New Roman" w:hAnsi="Times New Roman" w:cs="Times New Roman"/>
        </w:rPr>
        <w:t> </w:t>
      </w:r>
      <w:r w:rsidRPr="007730B6">
        <w:rPr>
          <w:rFonts w:ascii="Times New Roman" w:hAnsi="Times New Roman" w:cs="Times New Roman"/>
        </w:rPr>
        <w:t>Harmonogramie Odbioru Zasadniczego.</w:t>
      </w:r>
    </w:p>
    <w:p w14:paraId="20B64BDE"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7730B6">
        <w:rPr>
          <w:rFonts w:ascii="Times New Roman" w:hAnsi="Times New Roman" w:cs="Times New Roman"/>
        </w:rPr>
        <w:t>ę</w:t>
      </w:r>
      <w:r w:rsidRPr="007730B6">
        <w:rPr>
          <w:rFonts w:ascii="Times New Roman" w:hAnsi="Times New Roman" w:cs="Times New Roman"/>
        </w:rPr>
        <w:t xml:space="preserve"> Przedmiotu Umowy</w:t>
      </w:r>
      <w:r w:rsidR="00D355C2" w:rsidRPr="007730B6">
        <w:rPr>
          <w:rFonts w:ascii="Times New Roman" w:hAnsi="Times New Roman" w:cs="Times New Roman"/>
        </w:rPr>
        <w:t xml:space="preserve"> Zasadniczy</w:t>
      </w:r>
      <w:r w:rsidRPr="007730B6">
        <w:rPr>
          <w:rFonts w:ascii="Times New Roman" w:hAnsi="Times New Roman" w:cs="Times New Roman"/>
        </w:rPr>
        <w:t xml:space="preserve"> były wcześniej akceptowane przez Zamawiającego</w:t>
      </w:r>
      <w:r w:rsidR="00D355C2" w:rsidRPr="007730B6">
        <w:rPr>
          <w:rFonts w:ascii="Times New Roman" w:hAnsi="Times New Roman" w:cs="Times New Roman"/>
        </w:rPr>
        <w:t>,</w:t>
      </w:r>
      <w:r w:rsidRPr="007730B6">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0C893D6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może być pozytywny (Pozytywny Odbiór Zasadniczy) lub negatywny (Negatywny Odbiór Zasadniczy).</w:t>
      </w:r>
    </w:p>
    <w:p w14:paraId="08060D7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7730B6">
        <w:rPr>
          <w:rFonts w:ascii="Times New Roman" w:hAnsi="Times New Roman" w:cs="Times New Roman"/>
        </w:rPr>
        <w:t>P</w:t>
      </w:r>
      <w:r w:rsidRPr="007730B6">
        <w:rPr>
          <w:rFonts w:ascii="Times New Roman" w:hAnsi="Times New Roman" w:cs="Times New Roman"/>
        </w:rPr>
        <w:t>rotokołu Odbioru Zasadniczego jest Zamawiający i tylko on go podpisuje.</w:t>
      </w:r>
    </w:p>
    <w:p w14:paraId="6B3E33D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Jeżeli Wykonawca ma uwagi do Protokołu Odbioru Zasadniczego składa je do Zamawiającego osobnym pismem.</w:t>
      </w:r>
    </w:p>
    <w:p w14:paraId="4C56A042" w14:textId="77777777" w:rsidR="00990295" w:rsidRPr="007730B6" w:rsidRDefault="00E629A4" w:rsidP="00990295">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Pozytywny Odbiór Zasadniczy nie wymaga uzasadnienia. Negatywny </w:t>
      </w:r>
      <w:r w:rsidR="00D16404" w:rsidRPr="007730B6">
        <w:rPr>
          <w:rFonts w:ascii="Times New Roman" w:hAnsi="Times New Roman" w:cs="Times New Roman"/>
        </w:rPr>
        <w:t>Odbiór</w:t>
      </w:r>
      <w:r w:rsidRPr="007730B6">
        <w:rPr>
          <w:rFonts w:ascii="Times New Roman" w:hAnsi="Times New Roman" w:cs="Times New Roman"/>
        </w:rPr>
        <w:t xml:space="preserve"> Zasadnicz</w:t>
      </w:r>
      <w:r w:rsidR="00D16404" w:rsidRPr="007730B6">
        <w:rPr>
          <w:rFonts w:ascii="Times New Roman" w:hAnsi="Times New Roman" w:cs="Times New Roman"/>
        </w:rPr>
        <w:t>y</w:t>
      </w:r>
      <w:r w:rsidRPr="007730B6">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7730B6">
        <w:rPr>
          <w:rFonts w:ascii="Times New Roman" w:hAnsi="Times New Roman" w:cs="Times New Roman"/>
        </w:rPr>
        <w:t>ego</w:t>
      </w:r>
      <w:r w:rsidRPr="007730B6">
        <w:rPr>
          <w:rFonts w:ascii="Times New Roman" w:hAnsi="Times New Roman" w:cs="Times New Roman"/>
        </w:rPr>
        <w:t xml:space="preserve"> zawierać będzie Negatywny Protok</w:t>
      </w:r>
      <w:r w:rsidR="00D16404" w:rsidRPr="007730B6">
        <w:rPr>
          <w:rFonts w:ascii="Times New Roman" w:hAnsi="Times New Roman" w:cs="Times New Roman"/>
        </w:rPr>
        <w:t>ół</w:t>
      </w:r>
      <w:r w:rsidRPr="007730B6">
        <w:rPr>
          <w:rFonts w:ascii="Times New Roman" w:hAnsi="Times New Roman" w:cs="Times New Roman"/>
        </w:rPr>
        <w:t xml:space="preserve"> Odbioru Zasadniczego.</w:t>
      </w:r>
    </w:p>
    <w:p w14:paraId="324EDAD2" w14:textId="77777777" w:rsidR="008E7B3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Zamawiający jest uprawniony do dokonana Negatywnego Odbioru Zasadniczego w przypadku stwierdzenia </w:t>
      </w:r>
      <w:r w:rsidR="008707F8" w:rsidRPr="007730B6">
        <w:rPr>
          <w:rFonts w:ascii="Times New Roman" w:hAnsi="Times New Roman" w:cs="Times New Roman"/>
        </w:rPr>
        <w:t xml:space="preserve"> n</w:t>
      </w:r>
      <w:r w:rsidRPr="007730B6">
        <w:rPr>
          <w:rFonts w:ascii="Times New Roman" w:hAnsi="Times New Roman" w:cs="Times New Roman"/>
        </w:rPr>
        <w:t>ieprawidłowości</w:t>
      </w:r>
      <w:r w:rsidR="008707F8" w:rsidRPr="007730B6">
        <w:rPr>
          <w:rFonts w:ascii="Times New Roman" w:hAnsi="Times New Roman" w:cs="Times New Roman"/>
        </w:rPr>
        <w:t xml:space="preserve"> w realizacji Przedmiot Umowy Zasadniczy (Nieprawidłowość Odbiór).</w:t>
      </w:r>
      <w:r w:rsidRPr="007730B6">
        <w:rPr>
          <w:rFonts w:ascii="Times New Roman" w:hAnsi="Times New Roman" w:cs="Times New Roman"/>
        </w:rPr>
        <w:t xml:space="preserve"> </w:t>
      </w:r>
      <w:r w:rsidR="008707F8" w:rsidRPr="007730B6">
        <w:rPr>
          <w:rFonts w:ascii="Times New Roman" w:hAnsi="Times New Roman" w:cs="Times New Roman"/>
        </w:rPr>
        <w:t xml:space="preserve">Nieprawidłowość Odbiór to wszelkie </w:t>
      </w:r>
      <w:r w:rsidRPr="007730B6">
        <w:rPr>
          <w:rFonts w:ascii="Times New Roman" w:hAnsi="Times New Roman" w:cs="Times New Roman"/>
        </w:rPr>
        <w:t>niezgodności HIS Uzupełnienie</w:t>
      </w:r>
      <w:r w:rsidR="00D47505" w:rsidRPr="007730B6">
        <w:rPr>
          <w:rFonts w:ascii="Times New Roman" w:hAnsi="Times New Roman" w:cs="Times New Roman"/>
        </w:rPr>
        <w:t>,</w:t>
      </w:r>
      <w:r w:rsidRPr="007730B6">
        <w:rPr>
          <w:rFonts w:ascii="Times New Roman" w:hAnsi="Times New Roman" w:cs="Times New Roman"/>
        </w:rPr>
        <w:t xml:space="preserve"> Dokumentacji Oprogramowania</w:t>
      </w:r>
      <w:r w:rsidR="00D47505" w:rsidRPr="007730B6">
        <w:rPr>
          <w:rFonts w:ascii="Times New Roman" w:hAnsi="Times New Roman" w:cs="Times New Roman"/>
        </w:rPr>
        <w:t xml:space="preserve"> lub Systemu Autoryzacji</w:t>
      </w:r>
      <w:r w:rsidRPr="007730B6">
        <w:rPr>
          <w:rFonts w:ascii="Times New Roman" w:hAnsi="Times New Roman" w:cs="Times New Roman"/>
        </w:rPr>
        <w:t xml:space="preserve"> z Wymaganiami Zamawiającego. Nieprawidłowość </w:t>
      </w:r>
      <w:r w:rsidR="008707F8" w:rsidRPr="007730B6">
        <w:rPr>
          <w:rFonts w:ascii="Times New Roman" w:hAnsi="Times New Roman" w:cs="Times New Roman"/>
        </w:rPr>
        <w:t xml:space="preserve">Odbiór </w:t>
      </w:r>
      <w:r w:rsidRPr="007730B6">
        <w:rPr>
          <w:rFonts w:ascii="Times New Roman" w:hAnsi="Times New Roman" w:cs="Times New Roman"/>
        </w:rPr>
        <w:t>w funkcjonowaniu HIS Uzupełnienie to jakakolwiek niezgodność Oprogramowania Aplikacyjnego lub Lokalnego Oprogramowania Komunikacyjnego z Wymaganiami Zamawiającego</w:t>
      </w:r>
      <w:r w:rsidR="00D47505" w:rsidRPr="007730B6">
        <w:rPr>
          <w:rFonts w:ascii="Times New Roman" w:hAnsi="Times New Roman" w:cs="Times New Roman"/>
        </w:rPr>
        <w:t>,</w:t>
      </w:r>
      <w:r w:rsidRPr="007730B6">
        <w:rPr>
          <w:rFonts w:ascii="Times New Roman" w:hAnsi="Times New Roman" w:cs="Times New Roman"/>
        </w:rPr>
        <w:t xml:space="preserve"> jak i nie pełnieni</w:t>
      </w:r>
      <w:r w:rsidR="00D47505" w:rsidRPr="007730B6">
        <w:rPr>
          <w:rFonts w:ascii="Times New Roman" w:hAnsi="Times New Roman" w:cs="Times New Roman"/>
        </w:rPr>
        <w:t>e</w:t>
      </w:r>
      <w:r w:rsidRPr="007730B6">
        <w:rPr>
          <w:rFonts w:ascii="Times New Roman" w:hAnsi="Times New Roman" w:cs="Times New Roman"/>
        </w:rPr>
        <w:t xml:space="preserve"> przez nie funkcji lub zadań opisanych w Wymaganiach Zamawiającego lub spełni</w:t>
      </w:r>
      <w:r w:rsidR="00D47505" w:rsidRPr="007730B6">
        <w:rPr>
          <w:rFonts w:ascii="Times New Roman" w:hAnsi="Times New Roman" w:cs="Times New Roman"/>
        </w:rPr>
        <w:t>e</w:t>
      </w:r>
      <w:r w:rsidRPr="007730B6">
        <w:rPr>
          <w:rFonts w:ascii="Times New Roman" w:hAnsi="Times New Roman" w:cs="Times New Roman"/>
        </w:rPr>
        <w:t>nie ich na poziomie innym, o parametrach gorszych</w:t>
      </w:r>
      <w:r w:rsidR="00D47505" w:rsidRPr="007730B6">
        <w:rPr>
          <w:rFonts w:ascii="Times New Roman" w:hAnsi="Times New Roman" w:cs="Times New Roman"/>
        </w:rPr>
        <w:t>,</w:t>
      </w:r>
      <w:r w:rsidRPr="007730B6">
        <w:rPr>
          <w:rFonts w:ascii="Times New Roman" w:hAnsi="Times New Roman" w:cs="Times New Roman"/>
        </w:rPr>
        <w:t xml:space="preserve"> niż wskazane w Wymaganiach Zamawiającego. Nieprawidłowość</w:t>
      </w:r>
      <w:r w:rsidR="008707F8" w:rsidRPr="007730B6">
        <w:rPr>
          <w:rFonts w:ascii="Times New Roman" w:hAnsi="Times New Roman" w:cs="Times New Roman"/>
        </w:rPr>
        <w:t xml:space="preserve"> Odbiór</w:t>
      </w:r>
      <w:r w:rsidR="004900E1" w:rsidRPr="007730B6">
        <w:rPr>
          <w:rFonts w:ascii="Times New Roman" w:hAnsi="Times New Roman" w:cs="Times New Roman"/>
        </w:rPr>
        <w:t xml:space="preserve"> </w:t>
      </w:r>
      <w:r w:rsidRPr="007730B6">
        <w:rPr>
          <w:rFonts w:ascii="Times New Roman" w:hAnsi="Times New Roman" w:cs="Times New Roman"/>
        </w:rPr>
        <w:t>to również jakakolwiek niezgodność z</w:t>
      </w:r>
      <w:r w:rsidR="00D47505" w:rsidRPr="007730B6">
        <w:rPr>
          <w:rFonts w:ascii="Times New Roman" w:hAnsi="Times New Roman" w:cs="Times New Roman"/>
        </w:rPr>
        <w:t> </w:t>
      </w:r>
      <w:r w:rsidRPr="007730B6">
        <w:rPr>
          <w:rFonts w:ascii="Times New Roman" w:hAnsi="Times New Roman" w:cs="Times New Roman"/>
        </w:rPr>
        <w:t>Wymaganiami Zamawiającego w Wdrożeniu HIS Uzupełnienie lub w</w:t>
      </w:r>
      <w:r w:rsidR="00D47505" w:rsidRPr="007730B6">
        <w:rPr>
          <w:rFonts w:ascii="Times New Roman" w:hAnsi="Times New Roman" w:cs="Times New Roman"/>
        </w:rPr>
        <w:t> </w:t>
      </w:r>
      <w:r w:rsidRPr="007730B6">
        <w:rPr>
          <w:rFonts w:ascii="Times New Roman" w:hAnsi="Times New Roman" w:cs="Times New Roman"/>
        </w:rPr>
        <w:t xml:space="preserve">Dokumentacji Oprogramowania. </w:t>
      </w:r>
      <w:r w:rsidR="008707F8" w:rsidRPr="007730B6">
        <w:rPr>
          <w:rFonts w:ascii="Times New Roman" w:hAnsi="Times New Roman" w:cs="Times New Roman"/>
        </w:rPr>
        <w:t xml:space="preserve">Nieprawidłowość Odbiór nie obejmuje wad mało istotnych, które w odniesieniu do </w:t>
      </w:r>
      <w:r w:rsidR="00990295" w:rsidRPr="007730B6">
        <w:rPr>
          <w:rFonts w:ascii="Times New Roman" w:hAnsi="Times New Roman" w:cs="Times New Roman"/>
        </w:rPr>
        <w:t xml:space="preserve">oprogramowań </w:t>
      </w:r>
      <w:r w:rsidR="008707F8" w:rsidRPr="007730B6">
        <w:rPr>
          <w:rFonts w:ascii="Times New Roman" w:hAnsi="Times New Roman" w:cs="Times New Roman"/>
        </w:rPr>
        <w:t xml:space="preserve"> składających się na HIS Uzupełnienie obejmują wady </w:t>
      </w:r>
      <w:r w:rsidR="00990295" w:rsidRPr="007730B6">
        <w:rPr>
          <w:rFonts w:ascii="Times New Roman" w:hAnsi="Times New Roman" w:cs="Times New Roman"/>
        </w:rPr>
        <w:t xml:space="preserve">które </w:t>
      </w:r>
      <w:r w:rsidR="00990295" w:rsidRPr="007730B6">
        <w:rPr>
          <w:rFonts w:ascii="Times New Roman" w:eastAsia="Times New Roman" w:hAnsi="Times New Roman" w:cs="Times New Roman"/>
          <w:lang w:eastAsia="pl-PL"/>
        </w:rPr>
        <w:t xml:space="preserve">nie są </w:t>
      </w:r>
      <w:r w:rsidR="009C45E9" w:rsidRPr="007730B6">
        <w:rPr>
          <w:rFonts w:ascii="Times New Roman" w:eastAsia="Times New Roman" w:hAnsi="Times New Roman" w:cs="Times New Roman"/>
          <w:lang w:eastAsia="pl-PL"/>
        </w:rPr>
        <w:t>Wadą</w:t>
      </w:r>
      <w:r w:rsidR="00990295" w:rsidRPr="007730B6">
        <w:rPr>
          <w:rFonts w:ascii="Times New Roman" w:eastAsia="Times New Roman" w:hAnsi="Times New Roman" w:cs="Times New Roman"/>
          <w:lang w:eastAsia="pl-PL"/>
        </w:rPr>
        <w:t xml:space="preserve"> Krytyczną (Awarię),</w:t>
      </w:r>
      <w:r w:rsidR="009C45E9" w:rsidRPr="007730B6">
        <w:rPr>
          <w:rFonts w:ascii="Times New Roman" w:eastAsia="Times New Roman" w:hAnsi="Times New Roman" w:cs="Times New Roman"/>
          <w:lang w:eastAsia="pl-PL"/>
        </w:rPr>
        <w:t xml:space="preserve"> Wadą</w:t>
      </w:r>
      <w:r w:rsidR="00990295" w:rsidRPr="007730B6">
        <w:rPr>
          <w:rFonts w:ascii="Times New Roman" w:eastAsia="Times New Roman" w:hAnsi="Times New Roman" w:cs="Times New Roman"/>
          <w:lang w:eastAsia="pl-PL"/>
        </w:rPr>
        <w:t xml:space="preserve"> Istotną (Błąd Istotny)</w:t>
      </w:r>
      <w:r w:rsidR="009C45E9" w:rsidRPr="007730B6">
        <w:rPr>
          <w:rFonts w:ascii="Times New Roman" w:eastAsia="Times New Roman" w:hAnsi="Times New Roman" w:cs="Times New Roman"/>
          <w:lang w:eastAsia="pl-PL"/>
        </w:rPr>
        <w:t>,</w:t>
      </w:r>
      <w:r w:rsidR="00990295" w:rsidRPr="007730B6">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7730B6">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14:paraId="162D71C6" w14:textId="77777777" w:rsidR="00E629A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7730B6">
        <w:rPr>
          <w:rFonts w:ascii="Times New Roman" w:hAnsi="Times New Roman" w:cs="Times New Roman"/>
        </w:rPr>
        <w:t>, bądź System Autoryzacji</w:t>
      </w:r>
      <w:r w:rsidRPr="007730B6">
        <w:rPr>
          <w:rFonts w:ascii="Times New Roman" w:hAnsi="Times New Roman" w:cs="Times New Roman"/>
        </w:rPr>
        <w:t xml:space="preserve"> lub przeprowadzone Wdrożenie</w:t>
      </w:r>
      <w:r w:rsidR="00EF2827" w:rsidRPr="007730B6">
        <w:rPr>
          <w:rFonts w:ascii="Times New Roman" w:hAnsi="Times New Roman" w:cs="Times New Roman"/>
        </w:rPr>
        <w:t xml:space="preserve"> lub sposób udzielenia licencji</w:t>
      </w:r>
      <w:r w:rsidR="00D47505" w:rsidRPr="007730B6">
        <w:rPr>
          <w:rFonts w:ascii="Times New Roman" w:hAnsi="Times New Roman" w:cs="Times New Roman"/>
        </w:rPr>
        <w:t>,</w:t>
      </w:r>
      <w:r w:rsidRPr="007730B6">
        <w:rPr>
          <w:rFonts w:ascii="Times New Roman" w:hAnsi="Times New Roman" w:cs="Times New Roman"/>
        </w:rPr>
        <w:t xml:space="preserve"> </w:t>
      </w:r>
      <w:r w:rsidR="00977ED3" w:rsidRPr="007730B6">
        <w:rPr>
          <w:rFonts w:ascii="Times New Roman" w:hAnsi="Times New Roman" w:cs="Times New Roman"/>
        </w:rPr>
        <w:t>są</w:t>
      </w:r>
      <w:r w:rsidRPr="007730B6">
        <w:rPr>
          <w:rFonts w:ascii="Times New Roman" w:hAnsi="Times New Roman" w:cs="Times New Roman"/>
        </w:rPr>
        <w:t xml:space="preserve"> niezgodne z Umową (niezgodne z Wymaganiami Zamawiającego)</w:t>
      </w:r>
      <w:r w:rsidR="00EF2827" w:rsidRPr="007730B6">
        <w:rPr>
          <w:rFonts w:ascii="Times New Roman" w:hAnsi="Times New Roman" w:cs="Times New Roman"/>
        </w:rPr>
        <w:t>.</w:t>
      </w:r>
      <w:r w:rsidRPr="007730B6">
        <w:rPr>
          <w:rFonts w:ascii="Times New Roman" w:hAnsi="Times New Roman" w:cs="Times New Roman"/>
        </w:rPr>
        <w:t xml:space="preserve"> Niezależnie od poziomu tej niezgodności z</w:t>
      </w:r>
      <w:r w:rsidR="00D47505" w:rsidRPr="007730B6">
        <w:rPr>
          <w:rFonts w:ascii="Times New Roman" w:hAnsi="Times New Roman" w:cs="Times New Roman"/>
        </w:rPr>
        <w:t> </w:t>
      </w:r>
      <w:r w:rsidRPr="007730B6">
        <w:rPr>
          <w:rFonts w:ascii="Times New Roman" w:hAnsi="Times New Roman" w:cs="Times New Roman"/>
        </w:rPr>
        <w:t xml:space="preserve">Umową, o jakiej mowa w zdaniu poprzednim, co zawsze stanowi niezgodność z Wymaganiami Zamawiającego, taki HIS Uzupełnienie, Dokumentacja Oprogramowania czy </w:t>
      </w:r>
      <w:r w:rsidRPr="007730B6">
        <w:rPr>
          <w:rFonts w:ascii="Times New Roman" w:hAnsi="Times New Roman" w:cs="Times New Roman"/>
        </w:rPr>
        <w:lastRenderedPageBreak/>
        <w:t>przeprowadzone Wdrożenie</w:t>
      </w:r>
      <w:r w:rsidR="00D47505" w:rsidRPr="007730B6">
        <w:rPr>
          <w:rFonts w:ascii="Times New Roman" w:hAnsi="Times New Roman" w:cs="Times New Roman"/>
        </w:rPr>
        <w:t>, bądź System Autoryzacji,</w:t>
      </w:r>
      <w:r w:rsidRPr="007730B6">
        <w:rPr>
          <w:rFonts w:ascii="Times New Roman" w:hAnsi="Times New Roman" w:cs="Times New Roman"/>
        </w:rPr>
        <w:t xml:space="preserve"> a</w:t>
      </w:r>
      <w:r w:rsidR="00D47505" w:rsidRPr="007730B6">
        <w:rPr>
          <w:rFonts w:ascii="Times New Roman" w:hAnsi="Times New Roman" w:cs="Times New Roman"/>
        </w:rPr>
        <w:t> </w:t>
      </w:r>
      <w:r w:rsidRPr="007730B6">
        <w:rPr>
          <w:rFonts w:ascii="Times New Roman" w:hAnsi="Times New Roman" w:cs="Times New Roman"/>
        </w:rPr>
        <w:t>tym samym Przedmiot Umowy Zasadniczy</w:t>
      </w:r>
      <w:r w:rsidR="00D47505"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ekonomicznej.</w:t>
      </w:r>
      <w:r w:rsidR="009C45E9" w:rsidRPr="007730B6">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7730B6">
        <w:rPr>
          <w:rFonts w:ascii="Times New Roman" w:hAnsi="Times New Roman" w:cs="Times New Roman"/>
        </w:rPr>
        <w:t>ieprawidłowoś</w:t>
      </w:r>
      <w:r w:rsidR="00977ED3" w:rsidRPr="007730B6">
        <w:rPr>
          <w:rFonts w:ascii="Times New Roman" w:hAnsi="Times New Roman" w:cs="Times New Roman"/>
        </w:rPr>
        <w:t>ci</w:t>
      </w:r>
      <w:r w:rsidR="009C45E9" w:rsidRPr="007730B6">
        <w:rPr>
          <w:rFonts w:ascii="Times New Roman" w:hAnsi="Times New Roman" w:cs="Times New Roman"/>
        </w:rPr>
        <w:t xml:space="preserve"> Odbiór</w:t>
      </w:r>
      <w:r w:rsidRPr="007730B6">
        <w:rPr>
          <w:rFonts w:ascii="Times New Roman" w:hAnsi="Times New Roman" w:cs="Times New Roman"/>
        </w:rPr>
        <w:t xml:space="preserve"> (w rozumieniu o jakim mowa w </w:t>
      </w:r>
      <w:r w:rsidR="00977ED3" w:rsidRPr="007730B6">
        <w:rPr>
          <w:rFonts w:ascii="Times New Roman" w:hAnsi="Times New Roman" w:cs="Times New Roman"/>
        </w:rPr>
        <w:t xml:space="preserve">ust. </w:t>
      </w:r>
      <w:r w:rsidRPr="007730B6">
        <w:rPr>
          <w:rFonts w:ascii="Times New Roman" w:hAnsi="Times New Roman" w:cs="Times New Roman"/>
        </w:rPr>
        <w:t>14 niniejszego paragrafu) w funkcjonowaniu HIS Uzupełnienie powoduje, że Umowa nie osiągnęła zamierzonego przez Zamawiającego celu</w:t>
      </w:r>
      <w:r w:rsidR="00977ED3" w:rsidRPr="007730B6">
        <w:rPr>
          <w:rFonts w:ascii="Times New Roman" w:hAnsi="Times New Roman" w:cs="Times New Roman"/>
        </w:rPr>
        <w:t>,</w:t>
      </w:r>
      <w:r w:rsidRPr="007730B6">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7730B6">
        <w:rPr>
          <w:rFonts w:ascii="Times New Roman" w:hAnsi="Times New Roman" w:cs="Times New Roman"/>
        </w:rPr>
        <w:t>Zasadniczy wykazuje jakiekolwiek Nieprawidłowość Odbiór</w:t>
      </w:r>
      <w:r w:rsidRPr="007730B6">
        <w:rPr>
          <w:rFonts w:ascii="Times New Roman" w:hAnsi="Times New Roman" w:cs="Times New Roman"/>
        </w:rPr>
        <w:t xml:space="preserve">, wówczas taki Przedmiot Umowy Zasadniczy nie ma dla Zamawiającego wartości ekonomicznej. Stwierdzenie </w:t>
      </w:r>
      <w:r w:rsidR="009C45E9" w:rsidRPr="007730B6">
        <w:rPr>
          <w:rFonts w:ascii="Times New Roman" w:hAnsi="Times New Roman" w:cs="Times New Roman"/>
        </w:rPr>
        <w:t>jakiejkolwiek N</w:t>
      </w:r>
      <w:r w:rsidRPr="007730B6">
        <w:rPr>
          <w:rFonts w:ascii="Times New Roman" w:hAnsi="Times New Roman" w:cs="Times New Roman"/>
        </w:rPr>
        <w:t>ieprawidłowości</w:t>
      </w:r>
      <w:r w:rsidR="009C45E9" w:rsidRPr="007730B6">
        <w:rPr>
          <w:rFonts w:ascii="Times New Roman" w:hAnsi="Times New Roman" w:cs="Times New Roman"/>
        </w:rPr>
        <w:t xml:space="preserve"> Odbiór</w:t>
      </w:r>
      <w:r w:rsidRPr="007730B6">
        <w:rPr>
          <w:rFonts w:ascii="Times New Roman" w:hAnsi="Times New Roman" w:cs="Times New Roman"/>
        </w:rPr>
        <w:t xml:space="preserve"> w</w:t>
      </w:r>
      <w:r w:rsidR="00977ED3" w:rsidRPr="007730B6">
        <w:rPr>
          <w:rFonts w:ascii="Times New Roman" w:hAnsi="Times New Roman" w:cs="Times New Roman"/>
        </w:rPr>
        <w:t> </w:t>
      </w:r>
      <w:r w:rsidRPr="007730B6">
        <w:rPr>
          <w:rFonts w:ascii="Times New Roman" w:hAnsi="Times New Roman" w:cs="Times New Roman"/>
        </w:rPr>
        <w:t>rozumieniu o jakim mowa w ust</w:t>
      </w:r>
      <w:r w:rsidR="00977ED3" w:rsidRPr="007730B6">
        <w:rPr>
          <w:rFonts w:ascii="Times New Roman" w:hAnsi="Times New Roman" w:cs="Times New Roman"/>
        </w:rPr>
        <w:t>.</w:t>
      </w:r>
      <w:r w:rsidRPr="007730B6">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7730B6">
        <w:rPr>
          <w:rFonts w:ascii="Times New Roman" w:hAnsi="Times New Roman" w:cs="Times New Roman"/>
        </w:rPr>
        <w:t>,</w:t>
      </w:r>
      <w:r w:rsidRPr="007730B6">
        <w:rPr>
          <w:rFonts w:ascii="Times New Roman" w:hAnsi="Times New Roman" w:cs="Times New Roman"/>
        </w:rPr>
        <w:t xml:space="preserve"> w któr</w:t>
      </w:r>
      <w:r w:rsidR="00977ED3" w:rsidRPr="007730B6">
        <w:rPr>
          <w:rFonts w:ascii="Times New Roman" w:hAnsi="Times New Roman" w:cs="Times New Roman"/>
        </w:rPr>
        <w:t>ym</w:t>
      </w:r>
      <w:r w:rsidR="0077059B" w:rsidRPr="007730B6">
        <w:rPr>
          <w:rFonts w:ascii="Times New Roman" w:hAnsi="Times New Roman" w:cs="Times New Roman"/>
        </w:rPr>
        <w:t xml:space="preserve"> występuje taka</w:t>
      </w:r>
      <w:r w:rsidRPr="007730B6">
        <w:rPr>
          <w:rFonts w:ascii="Times New Roman" w:hAnsi="Times New Roman" w:cs="Times New Roman"/>
        </w:rPr>
        <w:t xml:space="preserve"> nieprawidłowość</w:t>
      </w:r>
      <w:r w:rsidR="00977ED3"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Tym samym Wykonawca nie może domagać się od Zamawiającego dokonania Pozytywnego Odbioru Zasadniczego</w:t>
      </w:r>
      <w:r w:rsidR="0077059B" w:rsidRPr="007730B6">
        <w:rPr>
          <w:rFonts w:ascii="Times New Roman" w:hAnsi="Times New Roman" w:cs="Times New Roman"/>
        </w:rPr>
        <w:t xml:space="preserve"> w przypadku wystąpienia jakiejkolwiek Nieprawidłowości Odbiór</w:t>
      </w:r>
      <w:r w:rsidRPr="007730B6">
        <w:rPr>
          <w:rFonts w:ascii="Times New Roman" w:hAnsi="Times New Roman" w:cs="Times New Roman"/>
        </w:rPr>
        <w:t xml:space="preserve">, powołując się na to, że stwierdzone nieprawidłowości czy niezgodności będą poprawione w ramach Gwarancji czy </w:t>
      </w:r>
      <w:r w:rsidR="00C954B1" w:rsidRPr="007730B6">
        <w:rPr>
          <w:rFonts w:ascii="Times New Roman" w:hAnsi="Times New Roman" w:cs="Times New Roman"/>
        </w:rPr>
        <w:t>Rękojmi</w:t>
      </w:r>
      <w:r w:rsidRPr="007730B6">
        <w:rPr>
          <w:rFonts w:ascii="Times New Roman" w:hAnsi="Times New Roman" w:cs="Times New Roman"/>
        </w:rPr>
        <w:t>.</w:t>
      </w:r>
    </w:p>
    <w:p w14:paraId="6872775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Celem uniknięcia ws</w:t>
      </w:r>
      <w:r w:rsidR="0077059B" w:rsidRPr="007730B6">
        <w:rPr>
          <w:rFonts w:ascii="Times New Roman" w:hAnsi="Times New Roman" w:cs="Times New Roman"/>
        </w:rPr>
        <w:t>zelkich wątpliwości, jakakolwiek Nieprawidłowość Odbiór</w:t>
      </w:r>
      <w:r w:rsidRPr="007730B6">
        <w:rPr>
          <w:rFonts w:ascii="Times New Roman" w:hAnsi="Times New Roman" w:cs="Times New Roman"/>
        </w:rPr>
        <w:t xml:space="preserve">, uprawnia Zamawiającego do dokonania Negatywnego Odbioru Zasadniczego. </w:t>
      </w:r>
      <w:r w:rsidR="0038065E" w:rsidRPr="007730B6">
        <w:rPr>
          <w:rFonts w:ascii="Times New Roman" w:hAnsi="Times New Roman" w:cs="Times New Roman"/>
        </w:rPr>
        <w:t xml:space="preserve">W przypadku stwierdza w Odbiorze Zasadniczym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Wykonawca obowiązany jest je usunąć w terminie 30 dni od dnia sporządzenia Pozytywnego Protokołu Odbioru Zasadniczego. </w:t>
      </w:r>
      <w:r w:rsidRPr="007730B6">
        <w:rPr>
          <w:rFonts w:ascii="Times New Roman" w:hAnsi="Times New Roman" w:cs="Times New Roman"/>
        </w:rPr>
        <w:t>Wykonawca nie może podnosić, że</w:t>
      </w:r>
      <w:r w:rsidR="0038065E" w:rsidRPr="007730B6">
        <w:rPr>
          <w:rFonts w:ascii="Times New Roman" w:hAnsi="Times New Roman" w:cs="Times New Roman"/>
        </w:rPr>
        <w:t xml:space="preserve"> oprócz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stwierdzone inne niezgodności z Wymaganiami Zamawiającego uprawniają go do </w:t>
      </w:r>
      <w:r w:rsidR="008E7B34" w:rsidRPr="007730B6">
        <w:rPr>
          <w:rFonts w:ascii="Times New Roman" w:hAnsi="Times New Roman" w:cs="Times New Roman"/>
        </w:rPr>
        <w:t>Pozytywnego Odbioru Zasadniczego</w:t>
      </w:r>
      <w:r w:rsidRPr="007730B6">
        <w:rPr>
          <w:rFonts w:ascii="Times New Roman" w:hAnsi="Times New Roman" w:cs="Times New Roman"/>
        </w:rPr>
        <w:t xml:space="preserve">. </w:t>
      </w:r>
    </w:p>
    <w:p w14:paraId="0A59509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swoje ewentualne uwagi do Negatywnego Protokołu Odbioru Zasadniczego obo</w:t>
      </w:r>
      <w:r w:rsidR="008A0F41" w:rsidRPr="007730B6">
        <w:rPr>
          <w:rFonts w:ascii="Times New Roman" w:hAnsi="Times New Roman" w:cs="Times New Roman"/>
        </w:rPr>
        <w:t>wiązany jest wnieść w terminie 5</w:t>
      </w:r>
      <w:r w:rsidRPr="007730B6">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7730B6">
        <w:rPr>
          <w:rFonts w:ascii="Times New Roman" w:hAnsi="Times New Roman" w:cs="Times New Roman"/>
        </w:rPr>
        <w:t xml:space="preserve"> </w:t>
      </w:r>
      <w:r w:rsidRPr="007730B6">
        <w:rPr>
          <w:rFonts w:ascii="Times New Roman" w:hAnsi="Times New Roman" w:cs="Times New Roman"/>
        </w:rPr>
        <w:t xml:space="preserve">istotne lub że zostaną usunięte przez Wykonawcę w ramach Gwarancji czy </w:t>
      </w:r>
      <w:r w:rsidR="00B32EB8" w:rsidRPr="007730B6">
        <w:rPr>
          <w:rFonts w:ascii="Times New Roman" w:hAnsi="Times New Roman" w:cs="Times New Roman"/>
        </w:rPr>
        <w:t>Rękojmi</w:t>
      </w:r>
      <w:r w:rsidRPr="007730B6">
        <w:rPr>
          <w:rFonts w:ascii="Times New Roman" w:hAnsi="Times New Roman" w:cs="Times New Roman"/>
        </w:rPr>
        <w:t>.</w:t>
      </w:r>
    </w:p>
    <w:p w14:paraId="1F74D69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Zamawiający w terminie kolejnych 2 Dni od otrzymania uwag Wykonawcy o</w:t>
      </w:r>
      <w:r w:rsidR="00346514" w:rsidRPr="007730B6">
        <w:rPr>
          <w:rFonts w:ascii="Times New Roman" w:hAnsi="Times New Roman" w:cs="Times New Roman"/>
        </w:rPr>
        <w:t> </w:t>
      </w:r>
      <w:r w:rsidRPr="007730B6">
        <w:rPr>
          <w:rFonts w:ascii="Times New Roman" w:hAnsi="Times New Roman" w:cs="Times New Roman"/>
        </w:rPr>
        <w:t>jakich mowa w ust.</w:t>
      </w:r>
      <w:r w:rsidR="00346514" w:rsidRPr="007730B6">
        <w:rPr>
          <w:rFonts w:ascii="Times New Roman" w:hAnsi="Times New Roman" w:cs="Times New Roman"/>
        </w:rPr>
        <w:t xml:space="preserve"> </w:t>
      </w:r>
      <w:r w:rsidRPr="007730B6">
        <w:rPr>
          <w:rFonts w:ascii="Times New Roman" w:hAnsi="Times New Roman" w:cs="Times New Roman"/>
        </w:rPr>
        <w:t>17 powyżej może je uwzględnić w całości lub uwzględnić częściowo (tym samym częściowo odrzucić) lub w całości odrzucić. W</w:t>
      </w:r>
      <w:r w:rsidR="00346514" w:rsidRPr="007730B6">
        <w:rPr>
          <w:rFonts w:ascii="Times New Roman" w:hAnsi="Times New Roman" w:cs="Times New Roman"/>
        </w:rPr>
        <w:t> </w:t>
      </w:r>
      <w:r w:rsidRPr="007730B6">
        <w:rPr>
          <w:rFonts w:ascii="Times New Roman" w:hAnsi="Times New Roman" w:cs="Times New Roman"/>
        </w:rPr>
        <w:t xml:space="preserve">przypadku </w:t>
      </w:r>
      <w:r w:rsidRPr="007730B6">
        <w:rPr>
          <w:rFonts w:ascii="Times New Roman" w:hAnsi="Times New Roman" w:cs="Times New Roman"/>
        </w:rPr>
        <w:lastRenderedPageBreak/>
        <w:t>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058573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7730B6">
        <w:rPr>
          <w:rFonts w:ascii="Times New Roman" w:hAnsi="Times New Roman" w:cs="Times New Roman"/>
        </w:rPr>
        <w:t>,</w:t>
      </w:r>
      <w:r w:rsidRPr="007730B6">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sidRPr="007730B6">
        <w:rPr>
          <w:rFonts w:ascii="Times New Roman" w:hAnsi="Times New Roman" w:cs="Times New Roman"/>
        </w:rPr>
        <w:t>,</w:t>
      </w:r>
      <w:r w:rsidRPr="007730B6">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7730B6">
        <w:rPr>
          <w:rFonts w:ascii="Times New Roman" w:hAnsi="Times New Roman" w:cs="Times New Roman"/>
        </w:rPr>
        <w:t xml:space="preserve"> </w:t>
      </w:r>
      <w:r w:rsidRPr="007730B6">
        <w:rPr>
          <w:rFonts w:ascii="Times New Roman" w:hAnsi="Times New Roman" w:cs="Times New Roman"/>
        </w:rPr>
        <w:t xml:space="preserve">Tym samym </w:t>
      </w:r>
      <w:r w:rsidR="00346514" w:rsidRPr="007730B6">
        <w:rPr>
          <w:rFonts w:ascii="Times New Roman" w:hAnsi="Times New Roman" w:cs="Times New Roman"/>
        </w:rPr>
        <w:t xml:space="preserve">dotrzymanie </w:t>
      </w:r>
      <w:r w:rsidRPr="007730B6">
        <w:rPr>
          <w:rFonts w:ascii="Times New Roman" w:hAnsi="Times New Roman" w:cs="Times New Roman"/>
        </w:rPr>
        <w:t>terminu</w:t>
      </w:r>
      <w:r w:rsidR="00346514" w:rsidRPr="007730B6">
        <w:rPr>
          <w:rFonts w:ascii="Times New Roman" w:hAnsi="Times New Roman" w:cs="Times New Roman"/>
        </w:rPr>
        <w:t>,</w:t>
      </w:r>
      <w:r w:rsidRPr="007730B6">
        <w:rPr>
          <w:rFonts w:ascii="Times New Roman" w:hAnsi="Times New Roman" w:cs="Times New Roman"/>
        </w:rPr>
        <w:t xml:space="preserve"> jaki Zamawiający wyznaczył Wykonawcy na poprawienie Przedmiotu Umowy (usunięcie nieprawidłowości)</w:t>
      </w:r>
      <w:r w:rsidR="00346514" w:rsidRPr="007730B6">
        <w:rPr>
          <w:rFonts w:ascii="Times New Roman" w:hAnsi="Times New Roman" w:cs="Times New Roman"/>
        </w:rPr>
        <w:t>,</w:t>
      </w:r>
      <w:r w:rsidRPr="007730B6">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38177B7A"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7730B6">
        <w:rPr>
          <w:rFonts w:ascii="Times New Roman" w:hAnsi="Times New Roman" w:cs="Times New Roman"/>
        </w:rPr>
        <w:t>,</w:t>
      </w:r>
      <w:r w:rsidRPr="007730B6">
        <w:rPr>
          <w:rFonts w:ascii="Times New Roman" w:hAnsi="Times New Roman" w:cs="Times New Roman"/>
        </w:rPr>
        <w:t xml:space="preserve"> wobec których stwierdzona została nieprawidłowość w poprzednim Odbiorze Zasadniczym.</w:t>
      </w:r>
    </w:p>
    <w:p w14:paraId="77E8D9A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7730B6">
        <w:rPr>
          <w:rFonts w:ascii="Times New Roman" w:eastAsia="Times New Roman" w:hAnsi="Times New Roman" w:cs="Times New Roman"/>
          <w:lang w:eastAsia="pl-PL"/>
        </w:rPr>
        <w:t xml:space="preserve"> Odbioru Zasadniczego Drugiego.</w:t>
      </w:r>
      <w:r w:rsidRPr="007730B6">
        <w:rPr>
          <w:rFonts w:ascii="Times New Roman" w:hAnsi="Times New Roman" w:cs="Times New Roman"/>
        </w:rPr>
        <w:t xml:space="preserve"> Wykonawca może wnioskować o</w:t>
      </w:r>
      <w:r w:rsidR="00B71F3F" w:rsidRPr="007730B6">
        <w:rPr>
          <w:rFonts w:ascii="Times New Roman" w:hAnsi="Times New Roman" w:cs="Times New Roman"/>
        </w:rPr>
        <w:t> </w:t>
      </w:r>
      <w:r w:rsidRPr="007730B6">
        <w:rPr>
          <w:rFonts w:ascii="Times New Roman" w:hAnsi="Times New Roman" w:cs="Times New Roman"/>
        </w:rPr>
        <w:t xml:space="preserve">przedłużenie tego terminu, nie więcej jednak niż o kolejne 10 Dni. </w:t>
      </w:r>
      <w:r w:rsidRPr="007730B6">
        <w:rPr>
          <w:rFonts w:ascii="Times New Roman" w:eastAsia="Times New Roman" w:hAnsi="Times New Roman" w:cs="Times New Roman"/>
          <w:lang w:eastAsia="pl-PL"/>
        </w:rPr>
        <w:t>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przypadku </w:t>
      </w:r>
      <w:r w:rsidRPr="007730B6">
        <w:rPr>
          <w:rFonts w:ascii="Times New Roman" w:eastAsia="Times New Roman" w:hAnsi="Times New Roman" w:cs="Times New Roman"/>
          <w:lang w:eastAsia="pl-PL"/>
        </w:rPr>
        <w:lastRenderedPageBreak/>
        <w:t>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3AF1B4F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ostatnim zdaniem ust.21 powyżej</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lub kolejnego Odbioru Zasadniczego.</w:t>
      </w:r>
      <w:r w:rsidR="004900E1" w:rsidRPr="007730B6">
        <w:rPr>
          <w:rFonts w:ascii="Times New Roman" w:hAnsi="Times New Roman" w:cs="Times New Roman"/>
        </w:rPr>
        <w:t xml:space="preserve"> </w:t>
      </w:r>
      <w:r w:rsidRPr="007730B6">
        <w:rPr>
          <w:rFonts w:ascii="Times New Roman" w:eastAsia="Times New Roman" w:hAnsi="Times New Roman" w:cs="Times New Roman"/>
          <w:lang w:eastAsia="pl-PL"/>
        </w:rPr>
        <w:t xml:space="preserve"> </w:t>
      </w:r>
    </w:p>
    <w:p w14:paraId="65B7C8C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Odbiory te będą </w:t>
      </w:r>
      <w:r w:rsidRPr="007730B6">
        <w:rPr>
          <w:rFonts w:ascii="Times New Roman" w:eastAsia="Times New Roman" w:hAnsi="Times New Roman" w:cs="Times New Roman"/>
          <w:lang w:eastAsia="pl-PL"/>
        </w:rPr>
        <w:lastRenderedPageBreak/>
        <w:t>realizowane na zasadach wskazanych w postanowieniach Umowy dotyczących Rękojmi, Gwarancji.</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 </w:t>
      </w:r>
    </w:p>
    <w:p w14:paraId="569EA02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12</w:t>
      </w:r>
    </w:p>
    <w:p w14:paraId="1E740AC3" w14:textId="77777777" w:rsidR="00EB639B" w:rsidRPr="007730B6"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Licencja Oprogramowanie Aplikacyjne, Licencja Oprogramowanie Aktualne</w:t>
      </w:r>
    </w:p>
    <w:p w14:paraId="64CD8C97" w14:textId="77777777" w:rsidR="00E629A4" w:rsidRPr="007730B6" w:rsidRDefault="00E629A4" w:rsidP="00EB639B">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oświadcza, że posiada nieograniczone prawa majątkowe do Oprogramowania Aplikacyjnego</w:t>
      </w:r>
      <w:r w:rsidR="00F5574E" w:rsidRPr="007730B6">
        <w:rPr>
          <w:rFonts w:ascii="Times New Roman" w:hAnsi="Times New Roman" w:cs="Times New Roman"/>
        </w:rPr>
        <w:t>,</w:t>
      </w:r>
      <w:r w:rsidRPr="007730B6">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7730B6">
        <w:rPr>
          <w:rFonts w:ascii="Times New Roman" w:hAnsi="Times New Roman" w:cs="Times New Roman"/>
        </w:rPr>
        <w:t>,</w:t>
      </w:r>
      <w:r w:rsidRPr="007730B6">
        <w:rPr>
          <w:rFonts w:ascii="Times New Roman" w:hAnsi="Times New Roman" w:cs="Times New Roman"/>
        </w:rPr>
        <w:t xml:space="preserve"> na podstawie którego </w:t>
      </w:r>
      <w:r w:rsidR="00D81C9D" w:rsidRPr="007730B6">
        <w:rPr>
          <w:rFonts w:ascii="Times New Roman" w:hAnsi="Times New Roman" w:cs="Times New Roman"/>
        </w:rPr>
        <w:t xml:space="preserve">Wykonawca  </w:t>
      </w:r>
      <w:r w:rsidRPr="007730B6">
        <w:rPr>
          <w:rFonts w:ascii="Times New Roman" w:hAnsi="Times New Roman" w:cs="Times New Roman"/>
        </w:rPr>
        <w:t>uprawniony jest</w:t>
      </w:r>
      <w:r w:rsidR="00E95A90" w:rsidRPr="007730B6">
        <w:rPr>
          <w:rFonts w:ascii="Times New Roman" w:hAnsi="Times New Roman" w:cs="Times New Roman"/>
        </w:rPr>
        <w:t xml:space="preserve"> </w:t>
      </w:r>
      <w:r w:rsidRPr="007730B6">
        <w:rPr>
          <w:rFonts w:ascii="Times New Roman" w:hAnsi="Times New Roman" w:cs="Times New Roman"/>
        </w:rPr>
        <w:t xml:space="preserve">do udzielenia Zamawiającemu licencji (sublicencji) na korzystanie i używanie Oprogramowania Aplikacyjnego w zakresie określonym </w:t>
      </w:r>
      <w:r w:rsidR="00D81C9D" w:rsidRPr="007730B6">
        <w:rPr>
          <w:rFonts w:ascii="Times New Roman" w:hAnsi="Times New Roman" w:cs="Times New Roman"/>
        </w:rPr>
        <w:t xml:space="preserve">niniejszą </w:t>
      </w:r>
      <w:r w:rsidRPr="007730B6">
        <w:rPr>
          <w:rFonts w:ascii="Times New Roman" w:hAnsi="Times New Roman" w:cs="Times New Roman"/>
        </w:rPr>
        <w:t xml:space="preserve">Umową, to jest w zakresie zgodnym z Licencją Oprogramowania Aplikacyjnego. </w:t>
      </w:r>
    </w:p>
    <w:p w14:paraId="3C976E13"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86693FD"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Użyte w opisie Licencji Oprogramowanie Aplikacyjne sformułowania należy interpretować w sposób następujący:</w:t>
      </w:r>
    </w:p>
    <w:p w14:paraId="32481685" w14:textId="77777777" w:rsidR="00D83E91" w:rsidRPr="007730B6" w:rsidRDefault="00E629A4"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294BC58" w14:textId="77777777" w:rsidR="00D83E91" w:rsidRPr="007730B6" w:rsidRDefault="00D83E91"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6F0A2F24"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Open - oznacza możliwość korzystania z Oprogramowania Aplikacyjnego przez nieograniczoną ilość Jednoczesnych Użytkowników, w wielu Lokalizacjach;</w:t>
      </w:r>
    </w:p>
    <w:p w14:paraId="74BF7A9A"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Lokalizacja dla licencji Open (LO) - oznacza miejsce korzystania z</w:t>
      </w:r>
      <w:r w:rsidR="00D81C9D" w:rsidRPr="007730B6">
        <w:rPr>
          <w:rFonts w:ascii="Times New Roman" w:hAnsi="Times New Roman" w:cs="Times New Roman"/>
        </w:rPr>
        <w:t> </w:t>
      </w:r>
      <w:r w:rsidRPr="007730B6">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70CF4FF7" w14:textId="77777777" w:rsidR="00940827" w:rsidRPr="007730B6"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lang w:eastAsia="pl-PL"/>
        </w:rPr>
      </w:pPr>
      <w:r w:rsidRPr="007730B6">
        <w:rPr>
          <w:rFonts w:ascii="Times New Roman" w:hAnsi="Times New Roman" w:cs="Times New Roman"/>
        </w:rPr>
        <w:t xml:space="preserve">Licencja Oprogramowania Aplikacyjnego jest licencją niewyłączną, udzieloną na czas nieoznaczony z 10 (dziesięcio) letnim okresem wypowiedzenia ze skutkiem na koniec roku kalendarzowego, przy czym nie może być ona wypowiedziana wcześniej niż po </w:t>
      </w:r>
      <w:r w:rsidRPr="007730B6">
        <w:rPr>
          <w:rFonts w:ascii="Times New Roman" w:hAnsi="Times New Roman" w:cs="Times New Roman"/>
        </w:rPr>
        <w:lastRenderedPageBreak/>
        <w:t xml:space="preserve">upływie 30 (trzydziestu) lat od zakończenie Odbioru Zasadniczego. W przypadku jednak  zawinionego przez Zamawiającego naruszenia warunków Licencji Oprogramowanie Aplikacyjne, Wykonawca może ją wypowiedzieć z zachowaniem rocznego okresu wypowiedzenia po </w:t>
      </w:r>
      <w:r w:rsidRPr="007730B6">
        <w:rPr>
          <w:rFonts w:ascii="Times New Roman" w:eastAsia="Palatino Linotype" w:hAnsi="Times New Roman" w:cs="Times New Roman"/>
          <w:lang w:eastAsia="pl-PL"/>
        </w:rPr>
        <w:t>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5C3BB7D5" w14:textId="77777777" w:rsidR="002C374E" w:rsidRPr="007730B6" w:rsidRDefault="002C374E" w:rsidP="002C374E">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7A083F04"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7730B6">
        <w:rPr>
          <w:rFonts w:ascii="Times New Roman" w:hAnsi="Times New Roman" w:cs="Times New Roman"/>
        </w:rPr>
        <w:t>,</w:t>
      </w:r>
      <w:r w:rsidRPr="007730B6">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7730B6">
        <w:rPr>
          <w:rFonts w:ascii="Times New Roman" w:hAnsi="Times New Roman" w:cs="Times New Roman"/>
        </w:rPr>
        <w:t> </w:t>
      </w:r>
      <w:r w:rsidRPr="007730B6">
        <w:rPr>
          <w:rFonts w:ascii="Times New Roman" w:hAnsi="Times New Roman" w:cs="Times New Roman"/>
        </w:rPr>
        <w:t>Ofercie Wykonawcy. Tym samym Licencja Oprogramowanie Aplikacyjne umożliwia i zapewnia korzystanie z niej przez Użytkowników/</w:t>
      </w:r>
      <w:r w:rsidR="00231BC2" w:rsidRPr="007730B6">
        <w:rPr>
          <w:rFonts w:ascii="Times New Roman" w:hAnsi="Times New Roman" w:cs="Times New Roman"/>
        </w:rPr>
        <w:t xml:space="preserve"> </w:t>
      </w:r>
      <w:r w:rsidRPr="007730B6">
        <w:rPr>
          <w:rFonts w:ascii="Times New Roman" w:hAnsi="Times New Roman" w:cs="Times New Roman"/>
        </w:rPr>
        <w:t>Jednoczesnych Użytkowników w liczbie i na warunkach wskazanych w załączniku numer 3 do Umowy</w:t>
      </w:r>
      <w:r w:rsidR="00DF0A29" w:rsidRPr="007730B6">
        <w:rPr>
          <w:rFonts w:ascii="Times New Roman" w:hAnsi="Times New Roman" w:cs="Times New Roman"/>
        </w:rPr>
        <w:t xml:space="preserve">, który stanowi w tym zakresie powielenie zapisów wskazanych w OPZ. </w:t>
      </w:r>
      <w:r w:rsidRPr="007730B6">
        <w:rPr>
          <w:rFonts w:ascii="Times New Roman" w:hAnsi="Times New Roman" w:cs="Times New Roman"/>
        </w:rPr>
        <w:t xml:space="preserve"> Wskazany załącznik numer 3 do Umowy precyzuje czy Licencja Oprogramowanie Aplikacyjne jest Licencją Open</w:t>
      </w:r>
      <w:r w:rsidR="00D81C9D" w:rsidRPr="007730B6">
        <w:rPr>
          <w:rFonts w:ascii="Times New Roman" w:hAnsi="Times New Roman" w:cs="Times New Roman"/>
        </w:rPr>
        <w:t>,</w:t>
      </w:r>
      <w:r w:rsidRPr="007730B6">
        <w:rPr>
          <w:rFonts w:ascii="Times New Roman" w:hAnsi="Times New Roman" w:cs="Times New Roman"/>
        </w:rPr>
        <w:t xml:space="preserve"> czy jest licencją z ograniczon</w:t>
      </w:r>
      <w:r w:rsidR="00D81C9D" w:rsidRPr="007730B6">
        <w:rPr>
          <w:rFonts w:ascii="Times New Roman" w:hAnsi="Times New Roman" w:cs="Times New Roman"/>
        </w:rPr>
        <w:t>ą</w:t>
      </w:r>
      <w:r w:rsidRPr="007730B6">
        <w:rPr>
          <w:rFonts w:ascii="Times New Roman" w:hAnsi="Times New Roman" w:cs="Times New Roman"/>
        </w:rPr>
        <w:t xml:space="preserve"> liczbą Użytkowników/Jednoczesnych Użytkowników i określa zakres tego ograniczenia w stosunku co całości oprogramowania lub poszczególnych modułów. </w:t>
      </w:r>
    </w:p>
    <w:p w14:paraId="29667816" w14:textId="77777777" w:rsidR="00D83E91" w:rsidRPr="007730B6"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Aplikacyjne, jako niewyłączna licencja, udzielona zostaje Zamawiającemu przez Wykonawcę na następujących polach eksploatacji:</w:t>
      </w:r>
    </w:p>
    <w:p w14:paraId="5B19B2BE" w14:textId="77777777" w:rsidR="00D83E91" w:rsidRPr="007730B6" w:rsidRDefault="00D83E91" w:rsidP="00D83E91">
      <w:pPr>
        <w:spacing w:line="320" w:lineRule="atLeast"/>
        <w:ind w:right="708"/>
        <w:contextualSpacing/>
        <w:jc w:val="both"/>
        <w:rPr>
          <w:rFonts w:ascii="Times New Roman" w:eastAsia="Calibri" w:hAnsi="Times New Roman" w:cs="Times New Roman"/>
        </w:rPr>
      </w:pPr>
    </w:p>
    <w:p w14:paraId="03EAF932"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7730B6">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6866A24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Calibri" w:hAnsi="Times New Roman" w:cs="Times New Roman"/>
        </w:rPr>
        <w:t>Instalacja na serwerze sieciowym Zamawiającego z udostępnieniem dla ilości Użytkowników/Jednoczesnych Użytkowników określonych w pkt. b powyżej</w:t>
      </w:r>
    </w:p>
    <w:p w14:paraId="446CFAC0"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Możliwość swobodnego, nieograniczonego  dokonywania zmian w Oprogramowaniu Aplikacyjnym, rozwoju </w:t>
      </w:r>
      <w:r w:rsidRPr="007730B6">
        <w:rPr>
          <w:rFonts w:ascii="Times New Roman" w:eastAsia="Times New Roman" w:hAnsi="Times New Roman" w:cs="Times New Roman"/>
        </w:rPr>
        <w:t>Oprogramowania Aplikacyjnego, bez żadnych ograniczeń w tym zakresie, w tym technologicznych i czasowych;</w:t>
      </w:r>
    </w:p>
    <w:p w14:paraId="23DC79FC"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lastRenderedPageBreak/>
        <w:t xml:space="preserve">Możliwość </w:t>
      </w:r>
      <w:r w:rsidRPr="007730B6">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5C40710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14:paraId="2F3D8B30" w14:textId="77777777" w:rsidR="00D83E91" w:rsidRPr="007730B6" w:rsidRDefault="00D83E91" w:rsidP="00D83E91">
      <w:pPr>
        <w:suppressAutoHyphens/>
        <w:spacing w:before="240" w:after="200" w:line="320" w:lineRule="atLeast"/>
        <w:ind w:right="708"/>
        <w:contextualSpacing/>
        <w:jc w:val="both"/>
        <w:rPr>
          <w:rFonts w:ascii="Times New Roman" w:eastAsia="Calibri" w:hAnsi="Times New Roman" w:cs="Times New Roman"/>
        </w:rPr>
      </w:pPr>
    </w:p>
    <w:p w14:paraId="67118242"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5BF054E" w14:textId="77777777" w:rsidR="003333EB" w:rsidRPr="007730B6" w:rsidRDefault="003333EB" w:rsidP="003333EB">
      <w:pPr>
        <w:pStyle w:val="Akapitzlist"/>
        <w:spacing w:before="240" w:after="200" w:line="320" w:lineRule="atLeast"/>
        <w:ind w:right="708"/>
        <w:jc w:val="both"/>
        <w:rPr>
          <w:rFonts w:ascii="Times New Roman" w:hAnsi="Times New Roman" w:cs="Times New Roman"/>
        </w:rPr>
      </w:pPr>
      <w:r w:rsidRPr="007730B6">
        <w:rPr>
          <w:rFonts w:ascii="Times New Roman" w:eastAsia="Calibri" w:hAnsi="Times New Roman" w:cs="Times New Roman"/>
        </w:rPr>
        <w:t xml:space="preserve">8 a. </w:t>
      </w:r>
      <w:r w:rsidRPr="007730B6">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2C3B4752" w14:textId="77777777" w:rsidR="003333EB" w:rsidRPr="007730B6" w:rsidRDefault="003333EB" w:rsidP="003333EB">
      <w:pPr>
        <w:pStyle w:val="Akapitzlist"/>
        <w:spacing w:before="240" w:after="200" w:line="320" w:lineRule="atLeast"/>
        <w:ind w:right="708"/>
        <w:jc w:val="both"/>
        <w:rPr>
          <w:rFonts w:ascii="Times New Roman" w:eastAsia="Calibri" w:hAnsi="Times New Roman" w:cs="Times New Roman"/>
        </w:rPr>
      </w:pPr>
      <w:r w:rsidRPr="007730B6">
        <w:rPr>
          <w:rFonts w:ascii="Times New Roman" w:hAnsi="Times New Roman" w:cs="Times New Roman"/>
        </w:rPr>
        <w:t>8 b.  Zamawiający nie ma obowiązku uzyskania zezwolenia Wykonawcy na korzystanie przez Zamawiającego na potrzeby własne z opracowań Oprogramowania Aplikacyjnego.</w:t>
      </w:r>
    </w:p>
    <w:p w14:paraId="792BE14A" w14:textId="77777777" w:rsidR="003333EB" w:rsidRPr="007730B6" w:rsidRDefault="003333EB" w:rsidP="003333EB">
      <w:pPr>
        <w:spacing w:before="240" w:after="200" w:line="320" w:lineRule="atLeast"/>
        <w:ind w:left="720" w:right="708"/>
        <w:contextualSpacing/>
        <w:jc w:val="both"/>
        <w:rPr>
          <w:rFonts w:ascii="Times New Roman" w:eastAsia="Calibri" w:hAnsi="Times New Roman" w:cs="Times New Roman"/>
        </w:rPr>
      </w:pPr>
    </w:p>
    <w:p w14:paraId="236EBF2F"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14:paraId="6AA925BE" w14:textId="77777777" w:rsidR="00E629A4" w:rsidRPr="007730B6"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619E8A6" w14:textId="77777777" w:rsidR="00E629A4" w:rsidRPr="007730B6"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7730B6">
        <w:rPr>
          <w:rFonts w:ascii="Times New Roman" w:hAnsi="Times New Roman" w:cs="Times New Roman"/>
        </w:rPr>
        <w:t>Na potwierdzenie udzielenia Zamawiającemu Licencji Oprogramowanie Aplikacyjne Wykonawca dostarczy Zamawiającemu</w:t>
      </w:r>
      <w:r w:rsidR="00C22B83" w:rsidRPr="007730B6">
        <w:rPr>
          <w:rFonts w:ascii="Times New Roman" w:hAnsi="Times New Roman" w:cs="Times New Roman"/>
        </w:rPr>
        <w:t xml:space="preserve"> w dniu podpisania przez Strony Protokołu Odbioru Zasadniczego</w:t>
      </w:r>
      <w:r w:rsidRPr="007730B6">
        <w:rPr>
          <w:rFonts w:ascii="Times New Roman" w:hAnsi="Times New Roman" w:cs="Times New Roman"/>
        </w:rPr>
        <w:t xml:space="preserve">: </w:t>
      </w:r>
    </w:p>
    <w:p w14:paraId="5AFF2775"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certyfikaty licencyjne zawierające tytuły licencyjne i wszystkie warunki udzielenia licencji, wystawione odpowiednio zgodnie z</w:t>
      </w:r>
      <w:r w:rsidR="00C22B83" w:rsidRPr="007730B6">
        <w:rPr>
          <w:rFonts w:ascii="Times New Roman" w:hAnsi="Times New Roman" w:cs="Times New Roman"/>
        </w:rPr>
        <w:t> </w:t>
      </w:r>
      <w:r w:rsidRPr="007730B6">
        <w:rPr>
          <w:rFonts w:ascii="Times New Roman" w:hAnsi="Times New Roman" w:cs="Times New Roman"/>
        </w:rPr>
        <w:t>wymaganiami Umowy (zgodnie z Wymaganiami Zamawiającego)</w:t>
      </w:r>
      <w:r w:rsidR="00C22B83" w:rsidRPr="007730B6">
        <w:rPr>
          <w:rFonts w:ascii="Times New Roman" w:hAnsi="Times New Roman" w:cs="Times New Roman"/>
        </w:rPr>
        <w:t>;</w:t>
      </w:r>
    </w:p>
    <w:p w14:paraId="099996CA"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 xml:space="preserve">co najmniej 1 nośnik elektroniczny lub optyczny z aktywną blokadą zapisu zawierający wersje instalacyjne (wykonywalne) dostarczanego </w:t>
      </w:r>
      <w:r w:rsidRPr="007730B6">
        <w:rPr>
          <w:rFonts w:ascii="Times New Roman" w:hAnsi="Times New Roman" w:cs="Times New Roman"/>
        </w:rPr>
        <w:lastRenderedPageBreak/>
        <w:t>oprogramowania z instrukcjami jego instalacji, administrowania i</w:t>
      </w:r>
      <w:r w:rsidR="00C22B83" w:rsidRPr="007730B6">
        <w:rPr>
          <w:rFonts w:ascii="Times New Roman" w:hAnsi="Times New Roman" w:cs="Times New Roman"/>
        </w:rPr>
        <w:t> </w:t>
      </w:r>
      <w:r w:rsidRPr="007730B6">
        <w:rPr>
          <w:rFonts w:ascii="Times New Roman" w:hAnsi="Times New Roman" w:cs="Times New Roman"/>
        </w:rPr>
        <w:t>używania;</w:t>
      </w:r>
      <w:r w:rsidR="004B54D1" w:rsidRPr="007730B6">
        <w:rPr>
          <w:rFonts w:ascii="Times New Roman" w:hAnsi="Times New Roman" w:cs="Times New Roman"/>
        </w:rPr>
        <w:t xml:space="preserve"> </w:t>
      </w:r>
    </w:p>
    <w:p w14:paraId="643A6A58" w14:textId="77777777" w:rsidR="00DF0A29" w:rsidRPr="007730B6" w:rsidRDefault="00DF0A29" w:rsidP="005B024A">
      <w:pPr>
        <w:spacing w:before="120" w:after="0" w:line="320" w:lineRule="atLeast"/>
        <w:ind w:left="720" w:right="708"/>
        <w:contextualSpacing/>
        <w:jc w:val="both"/>
        <w:rPr>
          <w:rFonts w:ascii="Times New Roman" w:hAnsi="Times New Roman" w:cs="Times New Roman"/>
        </w:rPr>
      </w:pPr>
    </w:p>
    <w:p w14:paraId="300E9D31" w14:textId="77777777" w:rsidR="00DF0A29" w:rsidRPr="007730B6"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3BB137DE" w14:textId="77777777" w:rsidR="00DF0A29" w:rsidRPr="007730B6"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18B91C0A" w14:textId="77777777" w:rsidR="00B912D0" w:rsidRPr="007730B6" w:rsidRDefault="00E629A4"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Licencję Oprogramowanie Aplikacyjne Wykonawca </w:t>
      </w:r>
      <w:r w:rsidR="004B54D1" w:rsidRPr="007730B6">
        <w:rPr>
          <w:rFonts w:ascii="Times New Roman" w:hAnsi="Times New Roman" w:cs="Times New Roman"/>
        </w:rPr>
        <w:t xml:space="preserve">zamieści </w:t>
      </w:r>
      <w:r w:rsidRPr="007730B6">
        <w:rPr>
          <w:rFonts w:ascii="Times New Roman" w:hAnsi="Times New Roman" w:cs="Times New Roman"/>
        </w:rPr>
        <w:t xml:space="preserve">na Infrastrukturze Zamawiającego z określeniem uprawnień do ich eksploatacji na stanowiskach </w:t>
      </w:r>
      <w:r w:rsidRPr="007730B6">
        <w:rPr>
          <w:rFonts w:ascii="Times New Roman" w:hAnsi="Times New Roman" w:cs="Times New Roman"/>
        </w:rPr>
        <w:lastRenderedPageBreak/>
        <w:t>roboczych, zgodnie z ustaleniami roboczymi w tym zakresie Wykonawcy z Organizatorem Postępowania.</w:t>
      </w:r>
    </w:p>
    <w:p w14:paraId="10755DB0" w14:textId="77777777" w:rsidR="00B912D0" w:rsidRPr="007730B6" w:rsidRDefault="00B912D0"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xml:space="preserve"> Licencja Oprogramowanie Aplikacyjne obejmuje uprawnianie Zamawiającego do </w:t>
      </w:r>
      <w:r w:rsidRPr="007730B6">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w:t>
      </w:r>
    </w:p>
    <w:p w14:paraId="0197E94E"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realizacji Uzupełniania Funkcjonalnego Zamawiający w sposób obejmujący Uzupełnienie Funkcjonalne Typu B2 Zamawiający</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obowiązany jest udzielić Zamawiającemu Licencj</w:t>
      </w:r>
      <w:r w:rsidR="00BA184E" w:rsidRPr="007730B6">
        <w:rPr>
          <w:rFonts w:ascii="Times New Roman" w:eastAsia="Calibri" w:hAnsi="Times New Roman" w:cs="Times New Roman"/>
        </w:rPr>
        <w:t>i</w:t>
      </w:r>
      <w:r w:rsidRPr="007730B6">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nie dostarcza nowego oprogramowania (nie dostarcza Oprogramowania Aplikacyjnego)</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3BDE09F0"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oświadcza, że posiada nieograniczone prawa majątkowe do Oprogramowania Aktualnego. W przypadku nieposiadania nieograniczonych praw majątkowych do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na podstawie którego </w:t>
      </w:r>
      <w:r w:rsidR="00E95A90" w:rsidRPr="007730B6">
        <w:rPr>
          <w:rFonts w:ascii="Times New Roman" w:eastAsia="Calibri" w:hAnsi="Times New Roman" w:cs="Times New Roman"/>
        </w:rPr>
        <w:t xml:space="preserve">Wykonawca </w:t>
      </w:r>
      <w:r w:rsidRPr="007730B6">
        <w:rPr>
          <w:rFonts w:ascii="Times New Roman" w:eastAsia="Calibri" w:hAnsi="Times New Roman" w:cs="Times New Roman"/>
        </w:rPr>
        <w:t>uprawniony jest</w:t>
      </w:r>
      <w:r w:rsidR="00B07534" w:rsidRPr="007730B6">
        <w:rPr>
          <w:rFonts w:ascii="Times New Roman" w:eastAsia="Calibri" w:hAnsi="Times New Roman" w:cs="Times New Roman"/>
        </w:rPr>
        <w:t xml:space="preserve"> </w:t>
      </w:r>
      <w:r w:rsidRPr="007730B6">
        <w:rPr>
          <w:rFonts w:ascii="Times New Roman" w:eastAsia="Calibri" w:hAnsi="Times New Roman" w:cs="Times New Roman"/>
        </w:rPr>
        <w:t>do udzielenia Zamawiającemu uprawnień do korzystania z Oprogramowania Aktualnego w sposób zgodny z zakresem</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Licencji Oprogramowanie Aktualne.</w:t>
      </w:r>
    </w:p>
    <w:p w14:paraId="5030034C"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przed udzieleniem wskazanej licencji</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w Okresie Wdrażania</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obowiązany jest wykazać swoje uprawniania w zakresie możliwości udzielania Zamawiającemu Licencji Oprogramowanie Aktualne.</w:t>
      </w:r>
    </w:p>
    <w:p w14:paraId="5CFB4802" w14:textId="77777777" w:rsidR="00B07534" w:rsidRPr="007730B6" w:rsidRDefault="00B07534"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7730B6">
        <w:rPr>
          <w:rFonts w:ascii="Times New Roman" w:eastAsia="Times New Roman" w:hAnsi="Times New Roman" w:cs="Times New Roman"/>
          <w:lang w:eastAsia="pl-PL"/>
        </w:rPr>
        <w:t xml:space="preserve"> Wykonawca nie ma obowiązku przekazywania Zamawiającemu kodu źródłowego do Oprogramowania Aplikacyjnego.</w:t>
      </w:r>
    </w:p>
    <w:p w14:paraId="2F0666EB"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lastRenderedPageBreak/>
        <w:t>Wykonawca w ramach Wynagrodzenia udziela Zamawiającemu licencji na używanie, eksploatowanie i korzystanie z Oprogramowania Aktualnego, zwanej dalej Licencją Oprogramowania Aktualne.</w:t>
      </w:r>
    </w:p>
    <w:p w14:paraId="23A71852"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5C5CB830" w14:textId="77777777" w:rsidR="00E629A4"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Do Licencji Oprogramowanie Aktualne znajdują pełne zastosowanie postanowienia niniejszego paragrafu ustępy od 2 do 14.</w:t>
      </w:r>
    </w:p>
    <w:p w14:paraId="6C12DE54"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13</w:t>
      </w:r>
    </w:p>
    <w:p w14:paraId="2AE83500"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Licencja LOK</w:t>
      </w:r>
    </w:p>
    <w:p w14:paraId="29461DD6" w14:textId="77777777" w:rsidR="00E629A4" w:rsidRPr="007730B6"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Celem Umowy w zakresie Przedmiotu Umowy Blok </w:t>
      </w:r>
      <w:r w:rsidR="001379FD"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jest pozyskanie przez Zamawiającego kompleksowego rozwiązania informatycznego spełniającego w</w:t>
      </w:r>
      <w:r w:rsidR="001379F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sidRPr="007730B6">
        <w:rPr>
          <w:rFonts w:ascii="Times New Roman" w:eastAsia="Times New Roman" w:hAnsi="Times New Roman" w:cs="Times New Roman"/>
          <w:lang w:eastAsia="pl-PL"/>
        </w:rPr>
        <w:t>warunkach określonych w Umowie.</w:t>
      </w:r>
    </w:p>
    <w:p w14:paraId="01F3769C"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7419E64E"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jest licencją niewyłączną, udzieloną na czas nieoznaczony.</w:t>
      </w:r>
    </w:p>
    <w:p w14:paraId="20A541EA"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7EDE770F"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378A7E79"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 xml:space="preserve">Możliwość korzystania z LOK przez Zamawiającego w sposób zgodny z przeznaczeniem LOK; </w:t>
      </w:r>
    </w:p>
    <w:p w14:paraId="5722C3E5"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Możliwość swobodnego, nieograniczonego  dokonywania zmian w oprogramowaniu LOK, rozwoju </w:t>
      </w:r>
      <w:r w:rsidRPr="007730B6">
        <w:rPr>
          <w:rFonts w:ascii="Times New Roman" w:eastAsiaTheme="majorEastAsia" w:hAnsi="Times New Roman" w:cs="Times New Roman"/>
        </w:rPr>
        <w:t>oprogramowania LOK, bez żadnych ograniczeń w tym zakresie, w tym technologicznych i czasowych;</w:t>
      </w:r>
    </w:p>
    <w:p w14:paraId="6BC1FD28" w14:textId="77777777" w:rsidR="005B024A" w:rsidRPr="007730B6" w:rsidRDefault="005B024A" w:rsidP="005B024A">
      <w:pPr>
        <w:numPr>
          <w:ilvl w:val="0"/>
          <w:numId w:val="108"/>
        </w:numPr>
        <w:spacing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lastRenderedPageBreak/>
        <w:t>Możliwość sporządzanie kopii zapasowych programów komputerowych, bez jakichkolwiek ograniczeń ;</w:t>
      </w:r>
    </w:p>
    <w:p w14:paraId="0C19E6F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58BF2A5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38C80873"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w:t>
      </w:r>
      <w:r w:rsidRPr="007730B6">
        <w:rPr>
          <w:rFonts w:ascii="Times New Roman" w:eastAsia="Palatino Linotype" w:hAnsi="Times New Roman" w:cs="Times New Roman"/>
          <w:lang w:eastAsia="pl-PL"/>
        </w:rPr>
        <w:lastRenderedPageBreak/>
        <w:t>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6CF8EA2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243B09B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7730B6">
        <w:rPr>
          <w:rFonts w:ascii="Times New Roman" w:eastAsia="Palatino Linotype" w:hAnsi="Times New Roman" w:cs="Times New Roman"/>
          <w:lang w:eastAsia="pl-PL"/>
        </w:rPr>
        <w:t>ącej w dyspozycji Zamawiającego</w:t>
      </w:r>
      <w:r w:rsidRPr="007730B6">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7EFC88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t>
      </w:r>
      <w:r w:rsidRPr="007730B6">
        <w:rPr>
          <w:rFonts w:ascii="Times New Roman" w:eastAsia="Palatino Linotype" w:hAnsi="Times New Roman" w:cs="Times New Roman"/>
          <w:lang w:eastAsia="pl-PL"/>
        </w:rPr>
        <w:lastRenderedPageBreak/>
        <w:t>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14EBEAB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39980688"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7730B6">
        <w:rPr>
          <w:rFonts w:ascii="Times New Roman" w:eastAsia="Times New Roman" w:hAnsi="Times New Roman" w:cs="Times New Roman"/>
          <w:lang w:eastAsia="pl-PL"/>
        </w:rPr>
        <w:t xml:space="preserve"> Wykonawca nie ma obowiązku przekazywania Zamawiającemu kodu źródłowego do LOK.</w:t>
      </w:r>
    </w:p>
    <w:p w14:paraId="183F7503" w14:textId="77777777" w:rsidR="005B024A" w:rsidRPr="007730B6"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w:t>
      </w:r>
      <w:r w:rsidR="00B56D77" w:rsidRPr="007730B6">
        <w:rPr>
          <w:rFonts w:ascii="Times New Roman" w:eastAsia="Palatino Linotype" w:hAnsi="Times New Roman" w:cs="Times New Roman"/>
          <w:lang w:eastAsia="pl-PL"/>
        </w:rPr>
        <w:t xml:space="preserve"> korzystania z Lokalnego Oprogramowania Komunikacyjnego</w:t>
      </w:r>
      <w:r w:rsidRPr="007730B6">
        <w:rPr>
          <w:rFonts w:ascii="Times New Roman" w:eastAsia="Palatino Linotype" w:hAnsi="Times New Roman" w:cs="Times New Roman"/>
          <w:lang w:eastAsia="pl-PL"/>
        </w:rPr>
        <w:t xml:space="preserve"> przez Zamawiającego lub inne osoby korzystające z niego za zgodą Zamawiającego.</w:t>
      </w:r>
    </w:p>
    <w:p w14:paraId="5578B341"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1281A32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wykorzystania przez Wykonawcę </w:t>
      </w:r>
      <w:r w:rsidRPr="007730B6">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7730B6">
        <w:rPr>
          <w:rFonts w:ascii="Times New Roman" w:eastAsia="Times New Roman" w:hAnsi="Times New Roman" w:cs="Times New Roman"/>
          <w:lang w:eastAsia="pl-PL"/>
        </w:rPr>
        <w:t>Licencję LOK nie mogą zawierać licencji na</w:t>
      </w:r>
      <w:r w:rsidRPr="007730B6">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7730B6">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7730B6">
        <w:rPr>
          <w:rFonts w:ascii="Times New Roman" w:eastAsiaTheme="majorEastAsia" w:hAnsi="Times New Roman" w:cs="Times New Roman"/>
        </w:rPr>
        <w:t xml:space="preserve">Licencje składające się na </w:t>
      </w:r>
      <w:r w:rsidRPr="007730B6">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7730B6">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7730B6">
        <w:rPr>
          <w:rFonts w:ascii="Times New Roman" w:eastAsia="Times New Roman" w:hAnsi="Times New Roman" w:cs="Times New Roman"/>
          <w:lang w:eastAsia="pl-PL"/>
        </w:rPr>
        <w:t>LOK.</w:t>
      </w:r>
    </w:p>
    <w:p w14:paraId="125DB1AB"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Zamawiającego w </w:t>
      </w:r>
      <w:r w:rsidRPr="007730B6">
        <w:rPr>
          <w:rFonts w:ascii="Times New Roman" w:eastAsia="Times New Roman" w:hAnsi="Times New Roman" w:cs="Times New Roman"/>
          <w:lang w:eastAsia="pl-PL"/>
        </w:rPr>
        <w:lastRenderedPageBreak/>
        <w:t>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2F75A911"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FE3B0A4" w14:textId="77777777" w:rsidR="005B024A" w:rsidRPr="007730B6"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CFC57A5"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14</w:t>
      </w:r>
    </w:p>
    <w:p w14:paraId="27BB4D81" w14:textId="77777777" w:rsidR="005B024A" w:rsidRPr="007730B6"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Dokumentacja Oprogramowania</w:t>
      </w:r>
    </w:p>
    <w:p w14:paraId="57990B61"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pl-PL"/>
        </w:rPr>
        <w:t>Na Dokumentację Oprogramowani</w:t>
      </w:r>
      <w:r w:rsidR="00A83678"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oprogramowań składających się na Przedmiot Umowy Zasadniczy.</w:t>
      </w:r>
    </w:p>
    <w:p w14:paraId="255666F3" w14:textId="77777777" w:rsidR="00A83678"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Na podstawie Licencji Oprogramowanie Aplikacyjne </w:t>
      </w: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a na podstawie Licencji LOK odnośnie Dokumentacji LOK</w:t>
      </w:r>
      <w:r w:rsidR="00A836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jest uprawniony do:</w:t>
      </w:r>
      <w:r w:rsidRPr="007730B6">
        <w:rPr>
          <w:rFonts w:ascii="Times New Roman" w:eastAsia="Palatino Linotype" w:hAnsi="Times New Roman" w:cs="Times New Roman"/>
          <w:lang w:eastAsia="pl-PL"/>
        </w:rPr>
        <w:t xml:space="preserve"> </w:t>
      </w:r>
    </w:p>
    <w:p w14:paraId="7EB84287" w14:textId="77777777" w:rsidR="00A7339F" w:rsidRPr="007730B6"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7DDD3577" w14:textId="77777777" w:rsidR="00A83678"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 zwielokrotniania i tworzenia nowych egzemplarzy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niezależnie od zakresu, formy i sposobu (środków) wykonania </w:t>
      </w:r>
    </w:p>
    <w:p w14:paraId="2A592352" w14:textId="77777777" w:rsidR="00E629A4"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tłumaczeni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przystosowywani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modyfikacj</w:t>
      </w:r>
      <w:r w:rsidR="00A83678" w:rsidRPr="007730B6">
        <w:rPr>
          <w:rFonts w:ascii="Times New Roman" w:eastAsia="Palatino Linotype" w:hAnsi="Times New Roman" w:cs="Times New Roman"/>
          <w:lang w:eastAsia="pl-PL"/>
        </w:rPr>
        <w:t>i</w:t>
      </w:r>
      <w:r w:rsidRPr="007730B6">
        <w:rPr>
          <w:rFonts w:ascii="Times New Roman" w:eastAsia="Palatino Linotype" w:hAnsi="Times New Roman" w:cs="Times New Roman"/>
          <w:lang w:eastAsia="pl-PL"/>
        </w:rPr>
        <w:t>, zmiany układu lub jakiekolwiek inne</w:t>
      </w:r>
      <w:r w:rsidR="00A83678" w:rsidRPr="007730B6">
        <w:rPr>
          <w:rFonts w:ascii="Times New Roman" w:eastAsia="Palatino Linotype" w:hAnsi="Times New Roman" w:cs="Times New Roman"/>
          <w:lang w:eastAsia="pl-PL"/>
        </w:rPr>
        <w:t>j</w:t>
      </w:r>
      <w:r w:rsidRPr="007730B6">
        <w:rPr>
          <w:rFonts w:ascii="Times New Roman" w:eastAsia="Palatino Linotype" w:hAnsi="Times New Roman" w:cs="Times New Roman"/>
          <w:lang w:eastAsia="pl-PL"/>
        </w:rPr>
        <w:t xml:space="preserve"> zmiany w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w:t>
      </w:r>
    </w:p>
    <w:p w14:paraId="38ACDBD4"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Dokumentacja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zawierać będzie opis HIS Uzupełni</w:t>
      </w:r>
      <w:r w:rsidR="00ED77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objęte Wymaganiami Zamawiającego. Szczegółowe wymagania w zakresie treści Dokumentacji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zawarte </w:t>
      </w:r>
      <w:r w:rsidR="00ED77E0" w:rsidRPr="007730B6">
        <w:rPr>
          <w:rFonts w:ascii="Times New Roman" w:eastAsia="Times New Roman" w:hAnsi="Times New Roman" w:cs="Times New Roman"/>
          <w:lang w:eastAsia="pl-PL"/>
        </w:rPr>
        <w:t xml:space="preserve">są </w:t>
      </w:r>
      <w:r w:rsidRPr="007730B6">
        <w:rPr>
          <w:rFonts w:ascii="Times New Roman" w:eastAsia="Times New Roman" w:hAnsi="Times New Roman" w:cs="Times New Roman"/>
          <w:lang w:eastAsia="pl-PL"/>
        </w:rPr>
        <w:t>w OPZ (załącznik do Umowy).</w:t>
      </w:r>
    </w:p>
    <w:p w14:paraId="5A7A2217"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1A7AB08A"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7730B6">
        <w:rPr>
          <w:rFonts w:ascii="Times New Roman" w:eastAsia="Times New Roman" w:hAnsi="Times New Roman" w:cs="Times New Roman"/>
          <w:lang w:eastAsia="pl-PL"/>
        </w:rPr>
        <w:lastRenderedPageBreak/>
        <w:t>Kompletność Dokumentacji Oprogramowania,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tym w szczególności obj</w:t>
      </w:r>
      <w:r w:rsidR="00ED77E0"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przez nią wszystkich informacji wymaganych Wymaganiami Zamawiającego jest elementem Odbioru Zasadniczego.</w:t>
      </w:r>
    </w:p>
    <w:p w14:paraId="6FD34BFD"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15</w:t>
      </w:r>
    </w:p>
    <w:p w14:paraId="1817090C" w14:textId="77777777" w:rsidR="00A425D2" w:rsidRPr="007730B6"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7730B6" w:rsidDel="00696469">
        <w:rPr>
          <w:rFonts w:ascii="Times New Roman" w:eastAsia="Times New Roman" w:hAnsi="Times New Roman" w:cs="Times New Roman"/>
          <w:b/>
          <w:lang w:eastAsia="pl-PL"/>
        </w:rPr>
        <w:t xml:space="preserve"> </w:t>
      </w:r>
      <w:r w:rsidRPr="007730B6">
        <w:rPr>
          <w:rFonts w:ascii="Times New Roman" w:eastAsia="Times New Roman" w:hAnsi="Times New Roman" w:cs="Times New Roman"/>
          <w:b/>
          <w:lang w:eastAsia="pl-PL"/>
        </w:rPr>
        <w:t>G</w:t>
      </w:r>
      <w:r w:rsidR="00E629A4" w:rsidRPr="007730B6">
        <w:rPr>
          <w:rFonts w:ascii="Times New Roman" w:eastAsia="Times New Roman" w:hAnsi="Times New Roman" w:cs="Times New Roman"/>
          <w:b/>
          <w:lang w:eastAsia="pl-PL"/>
        </w:rPr>
        <w:t>warancj</w:t>
      </w:r>
      <w:r w:rsidR="00F365A4" w:rsidRPr="007730B6">
        <w:rPr>
          <w:rFonts w:ascii="Times New Roman" w:eastAsia="Times New Roman" w:hAnsi="Times New Roman" w:cs="Times New Roman"/>
          <w:b/>
          <w:lang w:eastAsia="pl-PL"/>
        </w:rPr>
        <w:t>a</w:t>
      </w:r>
      <w:r w:rsidR="00E629A4" w:rsidRPr="007730B6">
        <w:rPr>
          <w:rFonts w:ascii="Times New Roman" w:eastAsia="Times New Roman" w:hAnsi="Times New Roman" w:cs="Times New Roman"/>
          <w:b/>
          <w:lang w:eastAsia="pl-PL"/>
        </w:rPr>
        <w:t xml:space="preserve"> </w:t>
      </w:r>
      <w:r w:rsidR="00872F0B" w:rsidRPr="007730B6">
        <w:rPr>
          <w:rFonts w:ascii="Times New Roman" w:eastAsia="Times New Roman" w:hAnsi="Times New Roman" w:cs="Times New Roman"/>
          <w:b/>
          <w:lang w:eastAsia="pl-PL"/>
        </w:rPr>
        <w:t>jakości wykonania i prawidłowości działania</w:t>
      </w:r>
      <w:r w:rsidR="00E629A4" w:rsidRPr="007730B6">
        <w:rPr>
          <w:rFonts w:ascii="Times New Roman" w:eastAsia="Times New Roman" w:hAnsi="Times New Roman" w:cs="Times New Roman"/>
          <w:b/>
          <w:lang w:eastAsia="pl-PL"/>
        </w:rPr>
        <w:t xml:space="preserve"> Oprogramowania Aplikacyjnego,</w:t>
      </w:r>
      <w:r w:rsidR="00EB639B"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Lokalnego Oprogramowania Komunikacyjnego </w:t>
      </w:r>
      <w:r w:rsidR="00872F0B" w:rsidRPr="007730B6">
        <w:rPr>
          <w:rFonts w:ascii="Times New Roman" w:eastAsia="Times New Roman" w:hAnsi="Times New Roman" w:cs="Times New Roman"/>
          <w:b/>
          <w:lang w:eastAsia="pl-PL"/>
        </w:rPr>
        <w:t>oraz</w:t>
      </w:r>
      <w:r w:rsidR="00E629A4" w:rsidRPr="007730B6">
        <w:rPr>
          <w:rFonts w:ascii="Times New Roman" w:eastAsia="Times New Roman" w:hAnsi="Times New Roman" w:cs="Times New Roman"/>
          <w:b/>
          <w:lang w:eastAsia="pl-PL"/>
        </w:rPr>
        <w:t xml:space="preserve"> HIS Aktualn</w:t>
      </w:r>
      <w:r w:rsidR="0003274D" w:rsidRPr="007730B6">
        <w:rPr>
          <w:rFonts w:ascii="Times New Roman" w:eastAsia="Times New Roman" w:hAnsi="Times New Roman" w:cs="Times New Roman"/>
          <w:b/>
          <w:lang w:eastAsia="pl-PL"/>
        </w:rPr>
        <w:t>ego</w:t>
      </w:r>
      <w:r w:rsidR="00E629A4" w:rsidRPr="007730B6">
        <w:rPr>
          <w:rFonts w:ascii="Times New Roman" w:eastAsia="Times New Roman" w:hAnsi="Times New Roman" w:cs="Times New Roman"/>
          <w:b/>
          <w:lang w:eastAsia="pl-PL"/>
        </w:rPr>
        <w:t xml:space="preserve"> w zakresie jego funkcjonalności objętych Uzu</w:t>
      </w:r>
      <w:r w:rsidR="00EB639B" w:rsidRPr="007730B6">
        <w:rPr>
          <w:rFonts w:ascii="Times New Roman" w:eastAsia="Times New Roman" w:hAnsi="Times New Roman" w:cs="Times New Roman"/>
          <w:b/>
          <w:lang w:eastAsia="pl-PL"/>
        </w:rPr>
        <w:t>pełnieniem Funkcjonalnym Typu B</w:t>
      </w:r>
      <w:r w:rsidR="00E629A4" w:rsidRPr="007730B6">
        <w:rPr>
          <w:rFonts w:ascii="Times New Roman" w:eastAsia="Times New Roman" w:hAnsi="Times New Roman" w:cs="Times New Roman"/>
          <w:b/>
          <w:lang w:eastAsia="pl-PL"/>
        </w:rPr>
        <w:t>2</w:t>
      </w:r>
      <w:r w:rsidR="00EB639B" w:rsidRPr="007730B6">
        <w:rPr>
          <w:rFonts w:ascii="Times New Roman" w:eastAsia="Times New Roman" w:hAnsi="Times New Roman" w:cs="Times New Roman"/>
          <w:b/>
          <w:lang w:eastAsia="pl-PL"/>
        </w:rPr>
        <w:t xml:space="preserve"> Zamawiający</w:t>
      </w:r>
      <w:r w:rsidR="004900E1" w:rsidRPr="007730B6">
        <w:rPr>
          <w:rFonts w:ascii="Times New Roman" w:eastAsia="Times New Roman" w:hAnsi="Times New Roman" w:cs="Times New Roman"/>
          <w:b/>
          <w:lang w:eastAsia="pl-PL"/>
        </w:rPr>
        <w:t xml:space="preserve"> </w:t>
      </w:r>
      <w:r w:rsidR="00990295" w:rsidRPr="007730B6">
        <w:rPr>
          <w:rFonts w:ascii="Times New Roman" w:eastAsia="Times New Roman" w:hAnsi="Times New Roman" w:cs="Times New Roman"/>
          <w:b/>
          <w:lang w:eastAsia="pl-PL"/>
        </w:rPr>
        <w:t xml:space="preserve"> </w:t>
      </w:r>
    </w:p>
    <w:p w14:paraId="46C2C6A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730B6">
        <w:rPr>
          <w:rFonts w:ascii="Times New Roman" w:eastAsia="Times New Roman" w:hAnsi="Times New Roman" w:cs="Times New Roman"/>
          <w:lang w:eastAsia="pl-PL"/>
        </w:rPr>
        <w:t>§</w:t>
      </w:r>
      <w:r w:rsidRPr="007730B6">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7730B6">
        <w:rPr>
          <w:rFonts w:ascii="Times New Roman" w:eastAsia="Calibri" w:hAnsi="Times New Roman" w:cs="Times New Roman"/>
        </w:rPr>
        <w:t>,</w:t>
      </w:r>
      <w:r w:rsidRPr="007730B6">
        <w:rPr>
          <w:rFonts w:ascii="Times New Roman" w:eastAsia="Calibri" w:hAnsi="Times New Roman" w:cs="Times New Roman"/>
        </w:rPr>
        <w:t xml:space="preserve"> a w zakresie Uzupełnienia Funkcjonalnego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4B145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Gwarancją objęte są wszelkie wady, w tym wady fizyczne Przedmiotu Umowy, co obejmuje w szczególności:</w:t>
      </w:r>
    </w:p>
    <w:p w14:paraId="10570447"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Wady zmniejszające wartość lub użyteczność Przedmiotu Umowy ze względu na cel </w:t>
      </w:r>
      <w:r w:rsidR="00931625" w:rsidRPr="007730B6">
        <w:rPr>
          <w:rFonts w:ascii="Times New Roman" w:eastAsia="Calibri" w:hAnsi="Times New Roman" w:cs="Times New Roman"/>
          <w:bCs/>
        </w:rPr>
        <w:t xml:space="preserve">oznaczony </w:t>
      </w:r>
      <w:r w:rsidRPr="007730B6">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754BC8A5"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ma właściwości, o których Wykonawca zapewniał Zamawiającego lub został wydany w stanie niezupełnym lub niekompletnym;</w:t>
      </w:r>
    </w:p>
    <w:p w14:paraId="775D4C4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51439CF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Przedmiot Umowy nie działa w sposób zgodny w Wymaganiami Zamawiającego, nie realizuje funkcji i zadań do realizacji których został nabyty przez Zamawiającego lub realizuje je w sposób niezgodny </w:t>
      </w:r>
      <w:r w:rsidRPr="007730B6">
        <w:rPr>
          <w:rFonts w:ascii="Times New Roman" w:eastAsia="Calibri" w:hAnsi="Times New Roman" w:cs="Times New Roman"/>
          <w:bCs/>
        </w:rPr>
        <w:lastRenderedPageBreak/>
        <w:t>z</w:t>
      </w:r>
      <w:r w:rsidR="00931625" w:rsidRPr="007730B6">
        <w:rPr>
          <w:rFonts w:ascii="Times New Roman" w:eastAsia="Calibri" w:hAnsi="Times New Roman" w:cs="Times New Roman"/>
          <w:bCs/>
        </w:rPr>
        <w:t> </w:t>
      </w:r>
      <w:r w:rsidRPr="007730B6">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29E904CC" w14:textId="77777777" w:rsidR="00A425D2" w:rsidRPr="007730B6"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7730B6">
        <w:rPr>
          <w:rFonts w:ascii="Times New Roman" w:eastAsia="Calibri" w:hAnsi="Times New Roman" w:cs="Times New Roman"/>
        </w:rPr>
        <w:t>Gwarancja swoim zakresem obejmuje również serwisowe wsparcie techniczne, zwane Gwarancyjnym Serwisem Technicznym w zakresie:</w:t>
      </w:r>
    </w:p>
    <w:p w14:paraId="6B69DCE0" w14:textId="77777777" w:rsidR="00A425D2" w:rsidRPr="007730B6"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zapewnienia bezpieczeństwa, wydajności i dostępności HIS Uzupełnienie, w tym zapewnienie bezpi</w:t>
      </w:r>
      <w:r w:rsidR="007C5C2E" w:rsidRPr="007730B6">
        <w:rPr>
          <w:rFonts w:ascii="Times New Roman" w:eastAsia="Times New Roman" w:hAnsi="Times New Roman" w:cs="Times New Roman"/>
          <w:lang w:eastAsia="pl-PL"/>
        </w:rPr>
        <w:t xml:space="preserve">eczeństwa przetwarzanych danych, </w:t>
      </w:r>
      <w:r w:rsidR="007C5C2E" w:rsidRPr="007730B6">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14:paraId="574B6440"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upgrade, w zakresie w jaki</w:t>
      </w:r>
      <w:r w:rsidR="0093162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jest to niezbędne do zachowania parametrów HIS Uzupełnienie zgodnie z Wymaganiami Zamawiającego;</w:t>
      </w:r>
    </w:p>
    <w:p w14:paraId="0251D43B"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wprowadzenie zmian w HIS Uzupełnienie wynikających z</w:t>
      </w:r>
      <w:r w:rsidR="0093162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zmian przepisów prawa; </w:t>
      </w:r>
    </w:p>
    <w:p w14:paraId="18477AE8"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doradztwo techniczne dla Zamawiającego dotyczące bieżącej działalności HIS Uzupełnienie</w:t>
      </w:r>
      <w:r w:rsidR="0093162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możliwości jego dalszego rozwoju, modernizacji w</w:t>
      </w:r>
      <w:r w:rsidR="0093162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dostosowania do zmieniających się przepisów prawa oraz warunków realizacji Projektu; </w:t>
      </w:r>
    </w:p>
    <w:p w14:paraId="0942D4DA"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wprowadzenia niezbędnych zmian w HIS Uzupełnienie służących poprawie </w:t>
      </w:r>
      <w:r w:rsidR="00AA1759" w:rsidRPr="007730B6">
        <w:rPr>
          <w:rFonts w:ascii="Times New Roman" w:eastAsia="Times New Roman" w:hAnsi="Times New Roman" w:cs="Times New Roman"/>
          <w:lang w:eastAsia="pl-PL"/>
        </w:rPr>
        <w:t>wydajności</w:t>
      </w:r>
      <w:r w:rsidR="00931625"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uzasadnionych potrzebami Zamawiającego.</w:t>
      </w:r>
    </w:p>
    <w:p w14:paraId="63EC6D0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001EE050"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 który należy rozumieć jako odcinek czasu obejmujący Okres Gwarancji i tym samym obejmujący Okres Rękojmi.</w:t>
      </w:r>
    </w:p>
    <w:p w14:paraId="3B9016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wskazane okresy Gwarancji i Rękojmi trwają odpowiednio dłużej</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zgodnie z wyborem dokonanym przez Wykonawcę w swojej Ofercie Wykonawcy, zgodnie z zasadą :</w:t>
      </w:r>
    </w:p>
    <w:p w14:paraId="21C8C4F2"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A</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Gwarancji i Rękojmi</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 xml:space="preserve">- Okres Rękojmi i Okres Gwarancji przedłuża się </w:t>
      </w:r>
      <w:r w:rsidR="00A425D2" w:rsidRPr="007730B6">
        <w:rPr>
          <w:rFonts w:ascii="Times New Roman" w:eastAsia="Times New Roman" w:hAnsi="Times New Roman" w:cs="Times New Roman"/>
          <w:lang w:eastAsia="pl-PL"/>
        </w:rPr>
        <w:lastRenderedPageBreak/>
        <w:t>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6</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2E38386E"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12</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Rękojmi i Gwarancji, który trwa 60 miesięcy) i trwa 72 (siedemdziesiąt dwa) miesiące</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3DD9967F"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5F6F6B5D"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5076B7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7730B6">
        <w:rPr>
          <w:rFonts w:ascii="Times New Roman" w:eastAsia="Times New Roman" w:hAnsi="Times New Roman" w:cs="Times New Roman"/>
          <w:lang w:eastAsia="pl-PL"/>
        </w:rPr>
        <w:t>mię to dzień przypadający na 21</w:t>
      </w:r>
      <w:r w:rsidRPr="007730B6">
        <w:rPr>
          <w:rFonts w:ascii="Times New Roman" w:eastAsia="Times New Roman" w:hAnsi="Times New Roman" w:cs="Times New Roman"/>
          <w:lang w:eastAsia="pl-PL"/>
        </w:rPr>
        <w:t xml:space="preserve"> dzień kalendarzowy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Rękojmi to okres w jakim Zamawiający może dochodzić uprawnień</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 tytułu Rękojmi i Gwarancji (to jest żądać od Wykonawcy wykonania przez niego jego obowiązków wynikających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Gwarancji i Rękojmi)</w:t>
      </w:r>
      <w:r w:rsidR="00886AB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Umowy nie ma zastosowania do wad Przedmiotu Umowy ujawnionych po Dacie Zamykającej Gwarancję i Rękojmi</w:t>
      </w:r>
      <w:r w:rsidR="00886AB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Okres Dodatkowy Gwarancji i Rękojmi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to okres w jakim Wykonawca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obowiązany jest usuwać wady Przedmiotu Umowy</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lastRenderedPageBreak/>
        <w:t>które ujawnią się w tym okresie lub które zgłoszone zostaną przez Zamawiającego w tym okresie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dotyczą tylko tych elementów Przedmiotu Umowy wobec których w Okresie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14:paraId="7577598A"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w szczególności przed dokonaniem Odbioru Zasadniczego i w czasie tego odbioru. </w:t>
      </w:r>
    </w:p>
    <w:p w14:paraId="7EB30A4D"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359F1FE3"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Aktualne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część HIS Aktualn</w:t>
      </w:r>
      <w:r w:rsidR="0003274D" w:rsidRPr="007730B6">
        <w:rPr>
          <w:rFonts w:ascii="Times New Roman" w:eastAsia="Times New Roman" w:hAnsi="Times New Roman" w:cs="Times New Roman"/>
          <w:lang w:eastAsia="pl-PL"/>
        </w:rPr>
        <w:t>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eastAsia="Times New Roman" w:hAnsi="Times New Roman" w:cs="Times New Roman"/>
          <w:lang w:eastAsia="pl-PL"/>
        </w:rPr>
        <w:t xml:space="preserve"> będzie działał</w:t>
      </w:r>
      <w:r w:rsidR="0003274D"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hAnsi="Times New Roman" w:cs="Times New Roman"/>
        </w:rPr>
        <w:t xml:space="preserve"> a nadto będzie spełniał</w:t>
      </w:r>
      <w:r w:rsidR="0003274D" w:rsidRPr="007730B6">
        <w:rPr>
          <w:rFonts w:ascii="Times New Roman" w:hAnsi="Times New Roman" w:cs="Times New Roman"/>
        </w:rPr>
        <w:t>o</w:t>
      </w:r>
      <w:r w:rsidRPr="007730B6">
        <w:rPr>
          <w:rFonts w:ascii="Times New Roman" w:hAnsi="Times New Roman" w:cs="Times New Roman"/>
        </w:rPr>
        <w:t xml:space="preserve"> parametry działania wskazane w opisie tego oprogramowania</w:t>
      </w:r>
      <w:r w:rsidR="004900E1" w:rsidRPr="007730B6">
        <w:rPr>
          <w:rFonts w:ascii="Times New Roman" w:hAnsi="Times New Roman" w:cs="Times New Roman"/>
        </w:rPr>
        <w:t xml:space="preserve"> </w:t>
      </w:r>
      <w:r w:rsidRPr="007730B6">
        <w:rPr>
          <w:rFonts w:ascii="Times New Roman" w:hAnsi="Times New Roman" w:cs="Times New Roman"/>
        </w:rPr>
        <w:t>dostarczonego przez dostawcę HIS Aktualnego w zakresie wskazanej funkcjonalności</w:t>
      </w:r>
      <w:r w:rsidRPr="007730B6">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3497214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zobowiązuje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7730B6">
        <w:rPr>
          <w:rFonts w:ascii="Times New Roman" w:eastAsia="Times New Roman" w:hAnsi="Times New Roman" w:cs="Times New Roman"/>
          <w:lang w:eastAsia="pl-PL"/>
        </w:rPr>
        <w:t>.</w:t>
      </w:r>
    </w:p>
    <w:p w14:paraId="24E57F02"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w:t>
      </w:r>
      <w:r w:rsidRPr="007730B6">
        <w:rPr>
          <w:rFonts w:ascii="Times New Roman" w:eastAsia="Times New Roman" w:hAnsi="Times New Roman" w:cs="Times New Roman"/>
          <w:lang w:eastAsia="pl-PL"/>
        </w:rPr>
        <w:lastRenderedPageBreak/>
        <w:t>dokumentacji dotyczącej HIS Uzupełnienie,</w:t>
      </w:r>
      <w:r w:rsidR="00CF093B" w:rsidRPr="007730B6">
        <w:rPr>
          <w:rFonts w:ascii="Times New Roman" w:eastAsia="Times New Roman" w:hAnsi="Times New Roman" w:cs="Times New Roman"/>
          <w:lang w:eastAsia="pl-PL"/>
        </w:rPr>
        <w:t xml:space="preserve"> prac wykonywanych w ramach Gwarancji i Rękojmi</w:t>
      </w:r>
      <w:r w:rsidRPr="007730B6">
        <w:rPr>
          <w:rFonts w:ascii="Times New Roman" w:eastAsia="Times New Roman" w:hAnsi="Times New Roman" w:cs="Times New Roman"/>
          <w:lang w:eastAsia="pl-PL"/>
        </w:rPr>
        <w:t>) dostarczonych Zamawiającemu w ramach Umowy i</w:t>
      </w:r>
      <w:r w:rsidR="00CF093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zobowiązuje się usuwać wszelkie ujawnione w Okresie Gwarancji wady (to jest Wady) w terminie i </w:t>
      </w:r>
      <w:r w:rsidR="00CF093B" w:rsidRPr="007730B6">
        <w:rPr>
          <w:rFonts w:ascii="Times New Roman" w:eastAsia="Times New Roman" w:hAnsi="Times New Roman" w:cs="Times New Roman"/>
          <w:lang w:eastAsia="pl-PL"/>
        </w:rPr>
        <w:t xml:space="preserve">w </w:t>
      </w:r>
      <w:r w:rsidRPr="007730B6">
        <w:rPr>
          <w:rFonts w:ascii="Times New Roman" w:eastAsia="Times New Roman" w:hAnsi="Times New Roman" w:cs="Times New Roman"/>
          <w:lang w:eastAsia="pl-PL"/>
        </w:rPr>
        <w:t>sposób wskazany w Umowie.</w:t>
      </w:r>
    </w:p>
    <w:p w14:paraId="1346491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7730B6">
        <w:rPr>
          <w:rFonts w:ascii="Times New Roman" w:hAnsi="Times New Roman" w:cs="Times New Roman"/>
        </w:rPr>
        <w:t>, to jest Wady Oprogramowania</w:t>
      </w:r>
      <w:r w:rsidRPr="007730B6">
        <w:rPr>
          <w:rFonts w:ascii="Times New Roman" w:eastAsia="Times New Roman" w:hAnsi="Times New Roman" w:cs="Times New Roman"/>
          <w:lang w:eastAsia="pl-PL"/>
        </w:rPr>
        <w:t xml:space="preserve"> dzielą się na:</w:t>
      </w:r>
    </w:p>
    <w:p w14:paraId="0A6FD221" w14:textId="77777777" w:rsidR="00A425D2" w:rsidRPr="007730B6"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Krytyczną lub Awarią</w:t>
      </w:r>
      <w:r w:rsidR="00CF093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7EDCE160"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p>
    <w:p w14:paraId="7ABF1236"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CF093B" w:rsidRPr="007730B6">
        <w:rPr>
          <w:rFonts w:ascii="Times New Roman" w:eastAsia="Times New Roman" w:hAnsi="Times New Roman" w:cs="Times New Roman"/>
          <w:lang w:eastAsia="pl-PL"/>
        </w:rPr>
        <w:t>;</w:t>
      </w:r>
    </w:p>
    <w:p w14:paraId="0F2AA904"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CF093B" w:rsidRPr="007730B6">
        <w:rPr>
          <w:rFonts w:ascii="Times New Roman" w:eastAsia="Times New Roman" w:hAnsi="Times New Roman" w:cs="Times New Roman"/>
          <w:lang w:eastAsia="pl-PL"/>
        </w:rPr>
        <w:t>.</w:t>
      </w:r>
    </w:p>
    <w:p w14:paraId="72A2BA9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zwaną też Wadą Krytyczną lub Awarią,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zakresie wskazanym w ust.11 niniejszego paragrafu (Oprogramowani</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Aktualne</w:t>
      </w:r>
      <w:r w:rsidR="003D2EA1"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to jest ustanie działania Oprogramowania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jako całości lub co najmniej jednego z </w:t>
      </w:r>
      <w:r w:rsidR="00DC0EEE" w:rsidRPr="007730B6">
        <w:rPr>
          <w:rFonts w:ascii="Times New Roman" w:eastAsia="Times New Roman" w:hAnsi="Times New Roman" w:cs="Times New Roman"/>
          <w:lang w:eastAsia="pl-PL"/>
        </w:rPr>
        <w:t xml:space="preserve">jego </w:t>
      </w:r>
      <w:r w:rsidRPr="007730B6">
        <w:rPr>
          <w:rFonts w:ascii="Times New Roman" w:eastAsia="Times New Roman" w:hAnsi="Times New Roman" w:cs="Times New Roman"/>
          <w:lang w:eastAsia="pl-PL"/>
        </w:rPr>
        <w:t>modułów, części, co uniemożliwia korzystanie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7730B6">
        <w:rPr>
          <w:rFonts w:ascii="Times New Roman" w:eastAsia="Times New Roman" w:hAnsi="Times New Roman" w:cs="Times New Roman"/>
          <w:lang w:eastAsia="pl-PL"/>
        </w:rPr>
        <w:t>jego</w:t>
      </w:r>
      <w:r w:rsidRPr="007730B6">
        <w:rPr>
          <w:rFonts w:ascii="Times New Roman" w:eastAsia="Times New Roman" w:hAnsi="Times New Roman" w:cs="Times New Roman"/>
          <w:lang w:eastAsia="pl-PL"/>
        </w:rPr>
        <w:t xml:space="preserve"> p</w:t>
      </w:r>
      <w:r w:rsidR="002E6B75" w:rsidRPr="007730B6">
        <w:rPr>
          <w:rFonts w:ascii="Times New Roman" w:eastAsia="Times New Roman" w:hAnsi="Times New Roman" w:cs="Times New Roman"/>
          <w:lang w:eastAsia="pl-PL"/>
        </w:rPr>
        <w:t>rzeznaczeniem i celami Projektu</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Wada Krytyczna (Awaria) obejmuje, po za innymi wypadkami odpowiadającymi sytuacj</w:t>
      </w:r>
      <w:r w:rsidR="00DC0EEE" w:rsidRPr="007730B6">
        <w:rPr>
          <w:rFonts w:ascii="Times New Roman" w:hAnsi="Times New Roman" w:cs="Times New Roman"/>
        </w:rPr>
        <w:t>om</w:t>
      </w:r>
      <w:r w:rsidR="002E6B75" w:rsidRPr="007730B6">
        <w:rPr>
          <w:rFonts w:ascii="Times New Roman" w:hAnsi="Times New Roman" w:cs="Times New Roman"/>
        </w:rPr>
        <w:t xml:space="preserve"> wskazanym w  zdaniu poprzednim</w:t>
      </w:r>
      <w:r w:rsidRPr="007730B6">
        <w:rPr>
          <w:rFonts w:ascii="Times New Roman" w:hAnsi="Times New Roman" w:cs="Times New Roman"/>
        </w:rPr>
        <w:t xml:space="preserve">, sytuację, gdy nie jest możliwe prawidłowe działanie objętego Umową Oprogramowania Aplikacyjnego lub Oprogramowania Aktualnego </w:t>
      </w:r>
      <w:r w:rsidRPr="007730B6">
        <w:rPr>
          <w:rFonts w:ascii="Times New Roman" w:eastAsia="Times New Roman" w:hAnsi="Times New Roman" w:cs="Times New Roman"/>
          <w:lang w:eastAsia="pl-PL"/>
        </w:rPr>
        <w:t xml:space="preserve">(nie </w:t>
      </w:r>
      <w:r w:rsidR="00DC0EEE"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 xml:space="preserve">możliwe prawidłowe działanie Oprogramowania) </w:t>
      </w:r>
      <w:r w:rsidRPr="007730B6">
        <w:rPr>
          <w:rFonts w:ascii="Times New Roman" w:hAnsi="Times New Roman" w:cs="Times New Roman"/>
        </w:rPr>
        <w:t xml:space="preserve">z powodu uszkodzenia lub utraty: zbiorów niezbędnych do działania tych oprogramowań, struktur danych lub zawartości bazy danych. </w:t>
      </w:r>
    </w:p>
    <w:p w14:paraId="67DE3A21"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r w:rsidR="003D2EA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sytuację gdy wystąpił problem, stwarzający istotne, zasadnicze ograniczenie w działaniu Oprogramowania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który uniemożliwia lub znacznie ogranicza użytkowanie Oprogramowania Aplikacyjnego lub LOK lub </w:t>
      </w:r>
      <w:r w:rsidRPr="007730B6">
        <w:rPr>
          <w:rFonts w:ascii="Times New Roman" w:eastAsia="Times New Roman" w:hAnsi="Times New Roman" w:cs="Times New Roman"/>
          <w:lang w:eastAsia="pl-PL"/>
        </w:rPr>
        <w:t>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11 niniejszego paragrafu (Oprogramowania Aktualnego), to jest </w:t>
      </w:r>
      <w:r w:rsidRPr="007730B6">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7730B6">
        <w:rPr>
          <w:rFonts w:ascii="Times New Roman" w:hAnsi="Times New Roman" w:cs="Times New Roman"/>
        </w:rPr>
        <w:t xml:space="preserve"> </w:t>
      </w:r>
      <w:r w:rsidRPr="007730B6">
        <w:rPr>
          <w:rFonts w:ascii="Times New Roman" w:hAnsi="Times New Roman" w:cs="Times New Roman"/>
        </w:rPr>
        <w:t>eksploatacji</w:t>
      </w:r>
      <w:r w:rsidR="004900E1" w:rsidRPr="007730B6">
        <w:rPr>
          <w:rFonts w:ascii="Times New Roman" w:hAnsi="Times New Roman" w:cs="Times New Roman"/>
        </w:rPr>
        <w:t xml:space="preserve"> </w:t>
      </w:r>
      <w:r w:rsidRPr="007730B6">
        <w:rPr>
          <w:rFonts w:ascii="Times New Roman" w:hAnsi="Times New Roman" w:cs="Times New Roman"/>
        </w:rPr>
        <w:t xml:space="preserve">Oprogramowania (to jest wskazanych oprogramowani lub jednego z nich), utraty danych lub naruszenia ich spójności, w wyniku </w:t>
      </w:r>
      <w:r w:rsidR="003D2EA1" w:rsidRPr="007730B6">
        <w:rPr>
          <w:rFonts w:ascii="Times New Roman" w:hAnsi="Times New Roman" w:cs="Times New Roman"/>
        </w:rPr>
        <w:t xml:space="preserve">czego </w:t>
      </w:r>
      <w:r w:rsidRPr="007730B6">
        <w:rPr>
          <w:rFonts w:ascii="Times New Roman" w:hAnsi="Times New Roman" w:cs="Times New Roman"/>
        </w:rPr>
        <w:t>niemożliwe jest prowadzenie działalności z</w:t>
      </w:r>
      <w:r w:rsidR="003D2EA1" w:rsidRPr="007730B6">
        <w:rPr>
          <w:rFonts w:ascii="Times New Roman" w:hAnsi="Times New Roman" w:cs="Times New Roman"/>
        </w:rPr>
        <w:t> </w:t>
      </w:r>
      <w:r w:rsidRPr="007730B6">
        <w:rPr>
          <w:rFonts w:ascii="Times New Roman" w:hAnsi="Times New Roman" w:cs="Times New Roman"/>
        </w:rPr>
        <w:t>użyciem Oprogramowania Aplikacyjnego/Lokalnego Oprogramowania Komunikacyjnego/</w:t>
      </w:r>
      <w:r w:rsidRPr="007730B6">
        <w:rPr>
          <w:rFonts w:ascii="Times New Roman" w:eastAsia="Times New Roman" w:hAnsi="Times New Roman" w:cs="Times New Roman"/>
          <w:lang w:eastAsia="pl-PL"/>
        </w:rPr>
        <w:t xml:space="preserve"> HIS </w:t>
      </w:r>
      <w:r w:rsidRPr="007730B6">
        <w:rPr>
          <w:rFonts w:ascii="Times New Roman" w:eastAsia="Times New Roman" w:hAnsi="Times New Roman" w:cs="Times New Roman"/>
          <w:lang w:eastAsia="pl-PL"/>
        </w:rPr>
        <w:lastRenderedPageBreak/>
        <w:t>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w:t>
      </w:r>
      <w:r w:rsidRPr="007730B6">
        <w:rPr>
          <w:rFonts w:ascii="Times New Roman" w:hAnsi="Times New Roman" w:cs="Times New Roman"/>
        </w:rPr>
        <w:t xml:space="preserve"> (Oprogramowania Aktualnego).</w:t>
      </w:r>
    </w:p>
    <w:p w14:paraId="5368F23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obejmuje działanie dostarczonego przez Wykonawcę oprogramowania</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lub </w:t>
      </w:r>
      <w:r w:rsidRPr="007730B6">
        <w:rPr>
          <w:rFonts w:ascii="Times New Roman" w:eastAsia="Times New Roman" w:hAnsi="Times New Roman" w:cs="Times New Roman"/>
          <w:lang w:eastAsia="pl-PL"/>
        </w:rPr>
        <w:t>HIS Aktualny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 to jest obejmuje działanie Oprogramowania w sposób niezgodny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16 niniejszego paragrafu nie można zakwalifikować jako Wadę Krytyczną (Awarię) lub Wadę Istotną (Błąd Istotny)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jednocześnie nie jest potrzebą Gwarancyjnego Wsparcia Serwisowego.</w:t>
      </w:r>
    </w:p>
    <w:p w14:paraId="7C20BC82" w14:textId="77777777" w:rsidR="00A425D2" w:rsidRPr="007730B6"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jakimi Oprogramowanie współpracuje, oraz uwarunkowania formalno</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prawne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wpływające lub tylko odnoszące się do działania HIS Aktualnego</w:t>
      </w:r>
      <w:r w:rsidR="007F4822" w:rsidRPr="007730B6">
        <w:rPr>
          <w:rFonts w:ascii="Times New Roman" w:eastAsia="Times New Roman" w:hAnsi="Times New Roman" w:cs="Times New Roman"/>
          <w:lang w:eastAsia="pl-PL"/>
        </w:rPr>
        <w:t>.</w:t>
      </w:r>
    </w:p>
    <w:p w14:paraId="0EECBE97" w14:textId="77777777" w:rsidR="006E41D5" w:rsidRPr="007730B6"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Do każdego rodzaju Wady</w:t>
      </w:r>
      <w:r w:rsidR="007F4822" w:rsidRPr="007730B6">
        <w:rPr>
          <w:rFonts w:ascii="Times New Roman" w:hAnsi="Times New Roman" w:cs="Times New Roman"/>
        </w:rPr>
        <w:t>,</w:t>
      </w:r>
      <w:r w:rsidRPr="007730B6">
        <w:rPr>
          <w:rFonts w:ascii="Times New Roman" w:hAnsi="Times New Roman" w:cs="Times New Roman"/>
        </w:rPr>
        <w:t xml:space="preserve"> o jakich mowa w ust. 14-18 niniejszego paragrafu</w:t>
      </w:r>
      <w:r w:rsidR="007F4822" w:rsidRPr="007730B6">
        <w:rPr>
          <w:rFonts w:ascii="Times New Roman" w:hAnsi="Times New Roman" w:cs="Times New Roman"/>
        </w:rPr>
        <w:t>,</w:t>
      </w:r>
      <w:r w:rsidRPr="007730B6">
        <w:rPr>
          <w:rFonts w:ascii="Times New Roman" w:hAnsi="Times New Roman" w:cs="Times New Roman"/>
        </w:rPr>
        <w:t xml:space="preserve"> może dojść z przyczyn leżących po stronie Zamawiającego, Wykonawcy lub wskutek wypadków</w:t>
      </w:r>
      <w:r w:rsidR="006E41D5" w:rsidRPr="007730B6">
        <w:rPr>
          <w:rFonts w:ascii="Times New Roman" w:hAnsi="Times New Roman" w:cs="Times New Roman"/>
        </w:rPr>
        <w:t xml:space="preserve"> losowych </w:t>
      </w:r>
      <w:r w:rsidR="006E41D5" w:rsidRPr="007730B6">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2B5867F8"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szczególności w niniejszym paragrafie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jest mowa o</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7730B6">
        <w:rPr>
          <w:rFonts w:ascii="Times New Roman" w:eastAsia="Times New Roman" w:hAnsi="Times New Roman" w:cs="Times New Roman"/>
          <w:lang w:eastAsia="pl-PL"/>
        </w:rPr>
        <w:t xml:space="preserve"> od zgłoszenia</w:t>
      </w:r>
      <w:r w:rsidRPr="007730B6">
        <w:rPr>
          <w:rFonts w:ascii="Times New Roman" w:eastAsia="Times New Roman" w:hAnsi="Times New Roman" w:cs="Times New Roman"/>
          <w:lang w:eastAsia="pl-PL"/>
        </w:rPr>
        <w:t>:</w:t>
      </w:r>
    </w:p>
    <w:p w14:paraId="79996903"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24 godziny przypadające na dzień kalendarzowy</w:t>
      </w:r>
      <w:r w:rsidR="00FE30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nie tylko na Dzień)</w:t>
      </w:r>
      <w:r w:rsidR="00FE3078" w:rsidRPr="007730B6">
        <w:rPr>
          <w:rFonts w:ascii="Times New Roman" w:eastAsia="Times New Roman" w:hAnsi="Times New Roman" w:cs="Times New Roman"/>
          <w:lang w:eastAsia="pl-PL"/>
        </w:rPr>
        <w:t>;</w:t>
      </w:r>
    </w:p>
    <w:p w14:paraId="0D5E82B7"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w:t>
      </w:r>
      <w:r w:rsidR="00B97635" w:rsidRPr="007730B6">
        <w:rPr>
          <w:rFonts w:ascii="Times New Roman" w:eastAsia="Times New Roman" w:hAnsi="Times New Roman" w:cs="Times New Roman"/>
          <w:lang w:eastAsia="pl-PL"/>
        </w:rPr>
        <w:t xml:space="preserve"> Istotna - maksymalnie w ciągu 8</w:t>
      </w:r>
      <w:r w:rsidRPr="007730B6">
        <w:rPr>
          <w:rFonts w:ascii="Times New Roman" w:eastAsia="Times New Roman" w:hAnsi="Times New Roman" w:cs="Times New Roman"/>
          <w:lang w:eastAsia="pl-PL"/>
        </w:rPr>
        <w:t xml:space="preserve"> dni</w:t>
      </w:r>
      <w:r w:rsidR="00B97635" w:rsidRPr="007730B6">
        <w:rPr>
          <w:rFonts w:ascii="Times New Roman" w:eastAsia="Times New Roman" w:hAnsi="Times New Roman" w:cs="Times New Roman"/>
          <w:lang w:eastAsia="pl-PL"/>
        </w:rPr>
        <w:t>, to jest 192</w:t>
      </w:r>
      <w:r w:rsidRPr="007730B6">
        <w:rPr>
          <w:rFonts w:ascii="Times New Roman" w:eastAsia="Times New Roman" w:hAnsi="Times New Roman" w:cs="Times New Roman"/>
          <w:lang w:eastAsia="pl-PL"/>
        </w:rPr>
        <w:t xml:space="preserve"> godziny przypadające na dni kalendarzowe (Wada Ist</w:t>
      </w:r>
      <w:r w:rsidR="00AA1759" w:rsidRPr="007730B6">
        <w:rPr>
          <w:rFonts w:ascii="Times New Roman" w:eastAsia="Times New Roman" w:hAnsi="Times New Roman" w:cs="Times New Roman"/>
          <w:lang w:eastAsia="pl-PL"/>
        </w:rPr>
        <w:t>otna</w:t>
      </w:r>
      <w:r w:rsidR="00FE3078" w:rsidRPr="007730B6">
        <w:rPr>
          <w:rFonts w:ascii="Times New Roman" w:eastAsia="Times New Roman" w:hAnsi="Times New Roman" w:cs="Times New Roman"/>
          <w:lang w:eastAsia="pl-PL"/>
        </w:rPr>
        <w:t xml:space="preserve"> </w:t>
      </w:r>
      <w:r w:rsidR="00B97635" w:rsidRPr="007730B6">
        <w:rPr>
          <w:rFonts w:ascii="Times New Roman" w:eastAsia="Times New Roman" w:hAnsi="Times New Roman" w:cs="Times New Roman"/>
          <w:lang w:eastAsia="pl-PL"/>
        </w:rPr>
        <w:t>– Termin Usunięcia Wady to 8 dni, to jest 192</w:t>
      </w:r>
      <w:r w:rsidRPr="007730B6">
        <w:rPr>
          <w:rFonts w:ascii="Times New Roman" w:eastAsia="Times New Roman" w:hAnsi="Times New Roman" w:cs="Times New Roman"/>
          <w:lang w:eastAsia="pl-PL"/>
        </w:rPr>
        <w:t xml:space="preserve"> godziny przypadające na dni kalendarzowe)</w:t>
      </w:r>
      <w:r w:rsidR="00FE3078" w:rsidRPr="007730B6">
        <w:rPr>
          <w:rFonts w:ascii="Times New Roman" w:eastAsia="Times New Roman" w:hAnsi="Times New Roman" w:cs="Times New Roman"/>
          <w:lang w:eastAsia="pl-PL"/>
        </w:rPr>
        <w:t>;</w:t>
      </w:r>
    </w:p>
    <w:p w14:paraId="7DC96C3C"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Nie</w:t>
      </w:r>
      <w:r w:rsidR="00AA1759" w:rsidRPr="007730B6">
        <w:rPr>
          <w:rFonts w:ascii="Times New Roman" w:eastAsia="Times New Roman" w:hAnsi="Times New Roman" w:cs="Times New Roman"/>
          <w:lang w:eastAsia="pl-PL"/>
        </w:rPr>
        <w:t>z</w:t>
      </w:r>
      <w:r w:rsidR="00B97635" w:rsidRPr="007730B6">
        <w:rPr>
          <w:rFonts w:ascii="Times New Roman" w:eastAsia="Times New Roman" w:hAnsi="Times New Roman" w:cs="Times New Roman"/>
          <w:lang w:eastAsia="pl-PL"/>
        </w:rPr>
        <w:t>godność – maksymalnie w ciągu 14</w:t>
      </w:r>
      <w:r w:rsidRPr="007730B6">
        <w:rPr>
          <w:rFonts w:ascii="Times New Roman" w:eastAsia="Times New Roman" w:hAnsi="Times New Roman" w:cs="Times New Roman"/>
          <w:lang w:eastAsia="pl-PL"/>
        </w:rPr>
        <w:t xml:space="preserve"> dn</w:t>
      </w:r>
      <w:r w:rsidR="00B97635" w:rsidRPr="007730B6">
        <w:rPr>
          <w:rFonts w:ascii="Times New Roman" w:eastAsia="Times New Roman" w:hAnsi="Times New Roman" w:cs="Times New Roman"/>
          <w:lang w:eastAsia="pl-PL"/>
        </w:rPr>
        <w:t>i, to jest 336</w:t>
      </w:r>
      <w:r w:rsidRPr="007730B6">
        <w:rPr>
          <w:rFonts w:ascii="Times New Roman" w:eastAsia="Times New Roman" w:hAnsi="Times New Roman" w:cs="Times New Roman"/>
          <w:lang w:eastAsia="pl-PL"/>
        </w:rPr>
        <w:t xml:space="preserve"> godzin przypadających na dni kalendarzowe (Wada Niezgod</w:t>
      </w:r>
      <w:r w:rsidR="00AA1759" w:rsidRPr="007730B6">
        <w:rPr>
          <w:rFonts w:ascii="Times New Roman" w:eastAsia="Times New Roman" w:hAnsi="Times New Roman" w:cs="Times New Roman"/>
          <w:lang w:eastAsia="pl-PL"/>
        </w:rPr>
        <w:t>ność</w:t>
      </w:r>
      <w:r w:rsidR="00FE3078" w:rsidRPr="007730B6">
        <w:rPr>
          <w:rFonts w:ascii="Times New Roman" w:eastAsia="Times New Roman" w:hAnsi="Times New Roman" w:cs="Times New Roman"/>
          <w:lang w:eastAsia="pl-PL"/>
        </w:rPr>
        <w:t xml:space="preserve"> </w:t>
      </w:r>
      <w:r w:rsidR="00AA1759" w:rsidRPr="007730B6">
        <w:rPr>
          <w:rFonts w:ascii="Times New Roman" w:eastAsia="Times New Roman" w:hAnsi="Times New Roman" w:cs="Times New Roman"/>
          <w:lang w:eastAsia="pl-PL"/>
        </w:rPr>
        <w:t>- Termin Usun</w:t>
      </w:r>
      <w:r w:rsidR="00B97635" w:rsidRPr="007730B6">
        <w:rPr>
          <w:rFonts w:ascii="Times New Roman" w:eastAsia="Times New Roman" w:hAnsi="Times New Roman" w:cs="Times New Roman"/>
          <w:lang w:eastAsia="pl-PL"/>
        </w:rPr>
        <w:t>ięcia Wady to 14 dni, to jest 336</w:t>
      </w:r>
      <w:r w:rsidRPr="007730B6">
        <w:rPr>
          <w:rFonts w:ascii="Times New Roman" w:eastAsia="Times New Roman" w:hAnsi="Times New Roman" w:cs="Times New Roman"/>
          <w:lang w:eastAsia="pl-PL"/>
        </w:rPr>
        <w:t xml:space="preserve"> godzin przypadających na dni kalendarzowe)</w:t>
      </w:r>
      <w:r w:rsidR="00FE3078" w:rsidRPr="007730B6">
        <w:rPr>
          <w:rFonts w:ascii="Times New Roman" w:eastAsia="Times New Roman" w:hAnsi="Times New Roman" w:cs="Times New Roman"/>
          <w:lang w:eastAsia="pl-PL"/>
        </w:rPr>
        <w:t>;</w:t>
      </w:r>
    </w:p>
    <w:p w14:paraId="334A3E1F"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Gwarancyjne Wsparcie Serwisowe – indywidualnie uzgadnianym pomiędzy Zamawiającym a Wykonawcą, przy czym uzgodnienie to uwzględniać będzie zawsze potrzebę zapewnienia prawidłowego działania </w:t>
      </w:r>
      <w:r w:rsidR="00FE3078" w:rsidRPr="007730B6">
        <w:rPr>
          <w:rFonts w:ascii="Times New Roman" w:eastAsia="Times New Roman" w:hAnsi="Times New Roman" w:cs="Times New Roman"/>
          <w:lang w:eastAsia="pl-PL"/>
        </w:rPr>
        <w:t>Oprogramowania</w:t>
      </w:r>
      <w:r w:rsidRPr="007730B6">
        <w:rPr>
          <w:rFonts w:ascii="Times New Roman" w:eastAsia="Times New Roman" w:hAnsi="Times New Roman" w:cs="Times New Roman"/>
          <w:lang w:eastAsia="pl-PL"/>
        </w:rPr>
        <w:t>, nie</w:t>
      </w:r>
      <w:r w:rsidR="00FE3078" w:rsidRPr="007730B6">
        <w:rPr>
          <w:rFonts w:ascii="Times New Roman" w:eastAsia="Times New Roman" w:hAnsi="Times New Roman" w:cs="Times New Roman"/>
          <w:lang w:eastAsia="pl-PL"/>
        </w:rPr>
        <w:t xml:space="preserve"> </w:t>
      </w:r>
      <w:r w:rsidR="00E955DD" w:rsidRPr="007730B6">
        <w:rPr>
          <w:rFonts w:ascii="Times New Roman" w:eastAsia="Times New Roman" w:hAnsi="Times New Roman" w:cs="Times New Roman"/>
          <w:lang w:eastAsia="pl-PL"/>
        </w:rPr>
        <w:t>późnej jednak niż w terminie 23</w:t>
      </w:r>
      <w:r w:rsidRPr="007730B6">
        <w:rPr>
          <w:rFonts w:ascii="Times New Roman" w:eastAsia="Times New Roman" w:hAnsi="Times New Roman" w:cs="Times New Roman"/>
          <w:lang w:eastAsia="pl-PL"/>
        </w:rPr>
        <w:t xml:space="preserve"> Dni.</w:t>
      </w:r>
    </w:p>
    <w:p w14:paraId="423DFCB5"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Wady nie</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dotyczące bezpośrednio Oprogramowania</w:t>
      </w:r>
      <w:r w:rsidR="00476D7D" w:rsidRPr="007730B6">
        <w:rPr>
          <w:rFonts w:ascii="Times New Roman" w:eastAsia="Calibri" w:hAnsi="Times New Roman" w:cs="Times New Roman"/>
        </w:rPr>
        <w:t>,</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 xml:space="preserve">a objęte </w:t>
      </w:r>
      <w:r w:rsidR="005B024A" w:rsidRPr="007730B6">
        <w:rPr>
          <w:rFonts w:ascii="Times New Roman" w:eastAsia="Calibri" w:hAnsi="Times New Roman" w:cs="Times New Roman"/>
        </w:rPr>
        <w:t>r</w:t>
      </w:r>
      <w:r w:rsidRPr="007730B6">
        <w:rPr>
          <w:rFonts w:ascii="Times New Roman" w:eastAsia="Calibri" w:hAnsi="Times New Roman" w:cs="Times New Roman"/>
        </w:rPr>
        <w:t>ezultatami Umowy, co dotyczy w szczególności Dokumentacji Oprogramowania, usunięte</w:t>
      </w:r>
      <w:r w:rsidR="00AA1759" w:rsidRPr="007730B6">
        <w:rPr>
          <w:rFonts w:ascii="Times New Roman" w:eastAsia="Calibri" w:hAnsi="Times New Roman" w:cs="Times New Roman"/>
        </w:rPr>
        <w:t xml:space="preserve"> zostaną najpóźniej w terminie 10</w:t>
      </w:r>
      <w:r w:rsidRPr="007730B6">
        <w:rPr>
          <w:rFonts w:ascii="Times New Roman" w:eastAsia="Calibri" w:hAnsi="Times New Roman" w:cs="Times New Roman"/>
        </w:rPr>
        <w:t xml:space="preserve"> Dni.</w:t>
      </w:r>
    </w:p>
    <w:p w14:paraId="5F14969A"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Terminy Usunięci</w:t>
      </w:r>
      <w:r w:rsidR="00476D7D" w:rsidRPr="007730B6">
        <w:rPr>
          <w:rFonts w:ascii="Times New Roman" w:eastAsia="Calibri" w:hAnsi="Times New Roman" w:cs="Times New Roman"/>
        </w:rPr>
        <w:t>a</w:t>
      </w:r>
      <w:r w:rsidRPr="007730B6">
        <w:rPr>
          <w:rFonts w:ascii="Times New Roman" w:eastAsia="Calibri" w:hAnsi="Times New Roman" w:cs="Times New Roman"/>
        </w:rPr>
        <w:t xml:space="preserve"> Wady o jakich mowa w ust. 20,</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21 powyżej rozpoczynają się z chwilą zgłoszenia Wady do Systemu Zgłaszania Wad</w:t>
      </w:r>
      <w:r w:rsidRPr="007730B6">
        <w:rPr>
          <w:rFonts w:ascii="Times New Roman" w:eastAsia="Times New Roman" w:hAnsi="Times New Roman" w:cs="Times New Roman"/>
          <w:bCs/>
          <w:lang w:eastAsia="pl-PL"/>
        </w:rPr>
        <w:t>.</w:t>
      </w:r>
    </w:p>
    <w:p w14:paraId="33E26C89" w14:textId="77777777" w:rsidR="00EF5643" w:rsidRPr="007730B6"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obowiązany jest zapewnić w związku z realizacją Umowy System Zgłaszania Wad, którego wymagania opisane zostały w </w:t>
      </w:r>
      <w:r w:rsidRPr="007730B6">
        <w:rPr>
          <w:rFonts w:ascii="Times New Roman" w:eastAsia="Times New Roman" w:hAnsi="Times New Roman" w:cs="Times New Roman"/>
          <w:lang w:eastAsia="pl-PL"/>
        </w:rPr>
        <w:t>Umowie i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OPZ.</w:t>
      </w:r>
      <w:r w:rsidR="00EF5643"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System Zgłaszania Wad funkcjonować będzie przez cały Okres Gwarancji i</w:t>
      </w:r>
      <w:r w:rsidR="00476D7D"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Rękojmi, 24 godziny na dobę przez wszystkie dni tygodnia (to jest nie tylko w dni robocze)</w:t>
      </w:r>
      <w:r w:rsidR="00476D7D" w:rsidRPr="007730B6">
        <w:rPr>
          <w:rFonts w:ascii="Times New Roman" w:eastAsia="Times New Roman" w:hAnsi="Times New Roman" w:cs="Times New Roman"/>
          <w:bCs/>
          <w:lang w:eastAsia="pl-PL"/>
        </w:rPr>
        <w:t>.</w:t>
      </w:r>
      <w:r w:rsidR="00EF5643" w:rsidRPr="007730B6">
        <w:rPr>
          <w:rFonts w:ascii="Times New Roman" w:eastAsia="Calibri" w:hAnsi="Times New Roman" w:cs="Times New Roman"/>
        </w:rPr>
        <w:t xml:space="preserve"> </w:t>
      </w:r>
      <w:r w:rsidR="00EF5643" w:rsidRPr="007730B6">
        <w:rPr>
          <w:rFonts w:ascii="Times New Roman"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7730B6">
        <w:rPr>
          <w:rFonts w:ascii="Times New Roman" w:hAnsi="Times New Roman" w:cs="Times New Roman"/>
          <w:bCs/>
        </w:rPr>
        <w:t xml:space="preserve">zdawkowe, lakoniczne, niekompletne, nieprawdziwe, niespójne, </w:t>
      </w:r>
      <w:r w:rsidR="00EF5643" w:rsidRPr="007730B6">
        <w:rPr>
          <w:rFonts w:ascii="Times New Roman" w:hAnsi="Times New Roman" w:cs="Times New Roman"/>
        </w:rPr>
        <w:t xml:space="preserve"> </w:t>
      </w:r>
      <w:r w:rsidR="00EF5643" w:rsidRPr="007730B6">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7730B6">
        <w:rPr>
          <w:rFonts w:ascii="Times New Roman"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06A8E6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B2</w:t>
      </w:r>
      <w:r w:rsidRPr="007730B6">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traktowane </w:t>
      </w:r>
      <w:r w:rsidRPr="007730B6">
        <w:rPr>
          <w:rFonts w:ascii="Times New Roman" w:eastAsia="Times New Roman" w:hAnsi="Times New Roman" w:cs="Times New Roman"/>
          <w:lang w:eastAsia="pl-PL"/>
        </w:rPr>
        <w:lastRenderedPageBreak/>
        <w:t>będzie jako usunięcie Wady w terminie zgodnym z Umową</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działanie Wykonawcy </w:t>
      </w:r>
      <w:r w:rsidR="000F183C" w:rsidRPr="007730B6">
        <w:rPr>
          <w:rFonts w:ascii="Times New Roman" w:eastAsia="Times New Roman" w:hAnsi="Times New Roman" w:cs="Times New Roman"/>
          <w:lang w:eastAsia="pl-PL"/>
        </w:rPr>
        <w:t>z</w:t>
      </w:r>
      <w:r w:rsidRPr="007730B6">
        <w:rPr>
          <w:rFonts w:ascii="Times New Roman" w:eastAsia="Times New Roman" w:hAnsi="Times New Roman" w:cs="Times New Roman"/>
          <w:lang w:eastAsia="pl-PL"/>
        </w:rPr>
        <w:t>realizowane zostanie w terminie o</w:t>
      </w:r>
      <w:r w:rsidR="000F183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liczony od dnia wprowadzenia rozwiązania tymczasowego.</w:t>
      </w:r>
    </w:p>
    <w:p w14:paraId="62E5B598"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7730B6">
        <w:rPr>
          <w:rFonts w:ascii="Times New Roman" w:eastAsia="Calibri" w:hAnsi="Times New Roman" w:cs="Times New Roman"/>
        </w:rPr>
        <w:t xml:space="preserve"> </w:t>
      </w:r>
      <w:r w:rsidRPr="007730B6">
        <w:rPr>
          <w:rFonts w:ascii="Times New Roman" w:eastAsia="Calibri" w:hAnsi="Times New Roman" w:cs="Times New Roman"/>
        </w:rPr>
        <w:t>zgłoszenia Wady w sposób zgodny z Umową.</w:t>
      </w:r>
    </w:p>
    <w:p w14:paraId="2174808E" w14:textId="77777777" w:rsidR="00A425D2" w:rsidRPr="007730B6"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0D74967D" w14:textId="77777777" w:rsidR="00A425D2" w:rsidRPr="007730B6" w:rsidRDefault="00A425D2" w:rsidP="00640EC4">
      <w:pPr>
        <w:pStyle w:val="Akapitzlist"/>
        <w:numPr>
          <w:ilvl w:val="0"/>
          <w:numId w:val="32"/>
        </w:numPr>
        <w:spacing w:after="0" w:line="320" w:lineRule="atLeast"/>
        <w:ind w:right="708"/>
        <w:jc w:val="both"/>
      </w:pPr>
      <w:r w:rsidRPr="007730B6">
        <w:rPr>
          <w:rFonts w:ascii="Times New Roman" w:eastAsia="Calibri" w:hAnsi="Times New Roman" w:cs="Times New Roman"/>
        </w:rPr>
        <w:t xml:space="preserve">Jeżeli w </w:t>
      </w:r>
      <w:r w:rsidR="004D10A5" w:rsidRPr="007730B6">
        <w:rPr>
          <w:rFonts w:ascii="Times New Roman" w:eastAsia="Calibri" w:hAnsi="Times New Roman" w:cs="Times New Roman"/>
        </w:rPr>
        <w:t xml:space="preserve">ramach </w:t>
      </w:r>
      <w:r w:rsidRPr="007730B6">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7730B6">
        <w:rPr>
          <w:rFonts w:ascii="Times New Roman" w:eastAsia="Times New Roman" w:hAnsi="Times New Roman" w:cs="Times New Roman"/>
          <w:lang w:eastAsia="pl-PL"/>
        </w:rPr>
        <w:t>Dacie Zamykającej Gwarancję i Rękojmię. Innymi słowy</w:t>
      </w:r>
      <w:r w:rsidR="004D10A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jeżeli w</w:t>
      </w:r>
      <w:r w:rsidR="004D10A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7730B6">
        <w:rPr>
          <w:rFonts w:eastAsia="Times New Roman"/>
          <w:lang w:eastAsia="pl-PL"/>
        </w:rPr>
        <w:t>Wady) wówczas Gwarancja na ten element Przedmiotu Umowy, co dotyczy w szczególności</w:t>
      </w:r>
      <w:r w:rsidR="004900E1" w:rsidRPr="007730B6">
        <w:rPr>
          <w:rFonts w:eastAsia="Times New Roman"/>
          <w:lang w:eastAsia="pl-PL"/>
        </w:rPr>
        <w:t xml:space="preserve"> </w:t>
      </w:r>
      <w:r w:rsidRPr="007730B6">
        <w:rPr>
          <w:rFonts w:eastAsia="Times New Roman"/>
          <w:lang w:eastAsia="pl-PL"/>
        </w:rPr>
        <w:t>Oprogramowania biegnie na nowo, przekraczając zawsze Okres Gwarancji, to jest Datę Końcową</w:t>
      </w:r>
      <w:r w:rsidR="004900E1" w:rsidRPr="007730B6">
        <w:rPr>
          <w:rFonts w:eastAsia="Times New Roman"/>
          <w:lang w:eastAsia="pl-PL"/>
        </w:rPr>
        <w:t xml:space="preserve"> </w:t>
      </w:r>
      <w:r w:rsidRPr="007730B6">
        <w:rPr>
          <w:rFonts w:eastAsia="Times New Roman"/>
          <w:lang w:eastAsia="pl-PL"/>
        </w:rPr>
        <w:t>Gwarancji i Rękojmi, ale kończy się najpóźniej w Dacie Zamykającej</w:t>
      </w:r>
      <w:r w:rsidR="004900E1" w:rsidRPr="007730B6">
        <w:rPr>
          <w:rFonts w:eastAsia="Times New Roman"/>
          <w:lang w:eastAsia="pl-PL"/>
        </w:rPr>
        <w:t xml:space="preserve"> </w:t>
      </w:r>
      <w:r w:rsidRPr="007730B6">
        <w:rPr>
          <w:rFonts w:eastAsia="Times New Roman"/>
          <w:lang w:eastAsia="pl-PL"/>
        </w:rPr>
        <w:t xml:space="preserve">Gwarancję i Rękojmię. </w:t>
      </w:r>
    </w:p>
    <w:p w14:paraId="4CBDF727" w14:textId="77777777" w:rsidR="00AA1759"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obejmuje wszystkie wady stwierdzone przez Zamawiającego i</w:t>
      </w:r>
      <w:r w:rsidR="000960F2" w:rsidRPr="007730B6">
        <w:rPr>
          <w:rFonts w:ascii="Times New Roman" w:eastAsia="Calibri" w:hAnsi="Times New Roman" w:cs="Times New Roman"/>
        </w:rPr>
        <w:t> </w:t>
      </w:r>
      <w:r w:rsidRPr="007730B6">
        <w:rPr>
          <w:rFonts w:ascii="Times New Roman" w:eastAsia="Calibri" w:hAnsi="Times New Roman" w:cs="Times New Roman"/>
        </w:rPr>
        <w:t>zgłoszone Wykonawcy w okresie, na ja</w:t>
      </w:r>
      <w:r w:rsidR="00AA1759" w:rsidRPr="007730B6">
        <w:rPr>
          <w:rFonts w:ascii="Times New Roman" w:eastAsia="Calibri" w:hAnsi="Times New Roman" w:cs="Times New Roman"/>
        </w:rPr>
        <w:t>ki została udzielona Gwarancja.</w:t>
      </w:r>
    </w:p>
    <w:p w14:paraId="2EBF606C" w14:textId="77777777" w:rsidR="00A425D2"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Wszelkie Wady będą usuwane </w:t>
      </w:r>
      <w:r w:rsidR="004D10A5" w:rsidRPr="007730B6">
        <w:rPr>
          <w:rFonts w:ascii="Times New Roman" w:eastAsia="Calibri" w:hAnsi="Times New Roman" w:cs="Times New Roman"/>
        </w:rPr>
        <w:t>w</w:t>
      </w:r>
      <w:r w:rsidRPr="007730B6">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7730B6">
        <w:rPr>
          <w:rFonts w:ascii="Times New Roman" w:eastAsia="Calibri" w:hAnsi="Times New Roman" w:cs="Times New Roman"/>
        </w:rPr>
        <w:t> </w:t>
      </w:r>
      <w:r w:rsidRPr="007730B6">
        <w:rPr>
          <w:rFonts w:ascii="Times New Roman" w:eastAsia="Calibri" w:hAnsi="Times New Roman" w:cs="Times New Roman"/>
        </w:rPr>
        <w:t>sposób zdalny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7730B6">
        <w:rPr>
          <w:rFonts w:ascii="Times New Roman" w:eastAsia="Calibri" w:hAnsi="Times New Roman" w:cs="Times New Roman"/>
        </w:rPr>
        <w:t> </w:t>
      </w:r>
      <w:r w:rsidRPr="007730B6">
        <w:rPr>
          <w:rFonts w:ascii="Times New Roman" w:eastAsia="Calibri" w:hAnsi="Times New Roman" w:cs="Times New Roman"/>
        </w:rPr>
        <w:t xml:space="preserve">powodu problemów, zakłóceń w </w:t>
      </w:r>
      <w:r w:rsidRPr="007730B6">
        <w:rPr>
          <w:rFonts w:ascii="Times New Roman" w:eastAsia="Calibri" w:hAnsi="Times New Roman" w:cs="Times New Roman"/>
        </w:rPr>
        <w:lastRenderedPageBreak/>
        <w:t>Zdalnym Dostępie, jeżeli owe problemy czy zakłócenia nie zostały wywołane przez Zamawiającego.</w:t>
      </w:r>
    </w:p>
    <w:p w14:paraId="7EE2CD1F" w14:textId="77777777" w:rsidR="00A425D2" w:rsidRPr="007730B6"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zakresie maksymalnie 4 (czterech) pojedynczych zdarzeń w ciągu każdego roku Okresu Gwarancji i Rękojmi, Gwarancja obejmuje również</w:t>
      </w:r>
      <w:r w:rsidR="00A425D2" w:rsidRPr="007730B6">
        <w:rPr>
          <w:rFonts w:ascii="Times New Roman" w:eastAsia="Calibri" w:hAnsi="Times New Roman" w:cs="Times New Roman"/>
        </w:rPr>
        <w:t xml:space="preserve"> awarie, które powstały wskutek zwykłej eksploatacji Oprogramowania</w:t>
      </w:r>
      <w:r w:rsidR="004900E1" w:rsidRPr="007730B6">
        <w:rPr>
          <w:rFonts w:ascii="Times New Roman" w:eastAsia="Calibri" w:hAnsi="Times New Roman" w:cs="Times New Roman"/>
        </w:rPr>
        <w:t xml:space="preserve"> </w:t>
      </w:r>
      <w:r w:rsidR="00A425D2" w:rsidRPr="007730B6">
        <w:rPr>
          <w:rFonts w:ascii="Times New Roman" w:eastAsia="Calibri" w:hAnsi="Times New Roman" w:cs="Times New Roman"/>
        </w:rPr>
        <w:t>przez Zamawiającego lub osoby, którym Zamawiający udostępnił te oprogramowania do korzystania, zgodnie z ich przeznaczeniem</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a działających z ich upoważniania, inne osoby zaangażowane w</w:t>
      </w:r>
      <w:r w:rsidR="000960F2" w:rsidRPr="007730B6">
        <w:rPr>
          <w:rFonts w:ascii="Times New Roman" w:eastAsia="Calibri" w:hAnsi="Times New Roman" w:cs="Times New Roman"/>
        </w:rPr>
        <w:t> </w:t>
      </w:r>
      <w:r w:rsidR="00A425D2" w:rsidRPr="007730B6">
        <w:rPr>
          <w:rFonts w:ascii="Times New Roman" w:eastAsia="Calibri" w:hAnsi="Times New Roman" w:cs="Times New Roman"/>
        </w:rPr>
        <w:t>realizację lub obsługę Projektu.</w:t>
      </w:r>
      <w:r w:rsidRPr="007730B6">
        <w:rPr>
          <w:rFonts w:ascii="Times New Roman" w:eastAsia="Calibri" w:hAnsi="Times New Roman" w:cs="Times New Roman"/>
        </w:rPr>
        <w:t xml:space="preserve"> Tym samym w ciągu każdego roku trwania Gwarancji Wykonawca w ramach Gwarancji zobowiązany będzie usuąć awarie nie spowodowane z winy Wykonawcy, jednak w wymiarze nie większym niż cztery zdarzenia w ciągu każdego roku trwania Okresu Gwarancji. </w:t>
      </w:r>
    </w:p>
    <w:p w14:paraId="5DE41FD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13A54AA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7730B6">
        <w:rPr>
          <w:rFonts w:ascii="Times New Roman" w:eastAsia="Times New Roman" w:hAnsi="Times New Roman" w:cs="Times New Roman"/>
          <w:lang w:eastAsia="pl-PL"/>
        </w:rPr>
        <w:t>3</w:t>
      </w:r>
      <w:r w:rsidR="006A264D"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xml:space="preserve"> niniejszego paragrafu. Oznacza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że Wykonawca nie może się zwolnić z</w:t>
      </w:r>
      <w:r w:rsidR="000960F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7730B6">
        <w:rPr>
          <w:rFonts w:ascii="Times New Roman" w:eastAsia="Times New Roman" w:hAnsi="Times New Roman" w:cs="Times New Roman"/>
          <w:lang w:eastAsia="pl-PL"/>
        </w:rPr>
        <w:t xml:space="preserve">działanie </w:t>
      </w:r>
      <w:r w:rsidRPr="007730B6">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ust. </w:t>
      </w:r>
      <w:r w:rsidR="000960F2" w:rsidRPr="007730B6">
        <w:rPr>
          <w:rFonts w:ascii="Times New Roman" w:eastAsia="Times New Roman" w:hAnsi="Times New Roman" w:cs="Times New Roman"/>
          <w:lang w:eastAsia="pl-PL"/>
        </w:rPr>
        <w:t>14</w:t>
      </w:r>
      <w:r w:rsidRPr="007730B6">
        <w:rPr>
          <w:rFonts w:ascii="Times New Roman" w:eastAsia="Times New Roman" w:hAnsi="Times New Roman" w:cs="Times New Roman"/>
          <w:lang w:eastAsia="pl-PL"/>
        </w:rPr>
        <w:t xml:space="preserve"> niniejszego paragrafu.</w:t>
      </w:r>
    </w:p>
    <w:p w14:paraId="472DA536"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Wyjątkiem od </w:t>
      </w:r>
      <w:r w:rsidR="006A264D" w:rsidRPr="007730B6">
        <w:rPr>
          <w:rFonts w:ascii="Times New Roman" w:eastAsia="Times New Roman" w:hAnsi="Times New Roman" w:cs="Times New Roman"/>
          <w:lang w:eastAsia="pl-PL"/>
        </w:rPr>
        <w:t xml:space="preserve">powyższej </w:t>
      </w:r>
      <w:r w:rsidRPr="007730B6">
        <w:rPr>
          <w:rFonts w:ascii="Times New Roman" w:eastAsia="Times New Roman" w:hAnsi="Times New Roman" w:cs="Times New Roman"/>
          <w:lang w:eastAsia="pl-PL"/>
        </w:rPr>
        <w:t>zasady jest realizacja obowiązków Wykonawcy w zakresie Gwarancyjnego Serwisu Te</w:t>
      </w:r>
      <w:r w:rsidR="00FA0755" w:rsidRPr="007730B6">
        <w:rPr>
          <w:rFonts w:ascii="Times New Roman" w:eastAsia="Times New Roman" w:hAnsi="Times New Roman" w:cs="Times New Roman"/>
          <w:lang w:eastAsia="pl-PL"/>
        </w:rPr>
        <w:t>chnicznego wskazanych w ust. 3 d</w:t>
      </w:r>
      <w:r w:rsidR="000960F2" w:rsidRPr="007730B6">
        <w:rPr>
          <w:rFonts w:ascii="Times New Roman" w:eastAsia="Times New Roman" w:hAnsi="Times New Roman" w:cs="Times New Roman"/>
          <w:lang w:eastAsia="pl-PL"/>
        </w:rPr>
        <w:t xml:space="preserve">, </w:t>
      </w:r>
      <w:r w:rsidR="006A264D" w:rsidRPr="007730B6">
        <w:rPr>
          <w:rFonts w:ascii="Times New Roman" w:eastAsia="Times New Roman" w:hAnsi="Times New Roman" w:cs="Times New Roman"/>
          <w:lang w:eastAsia="pl-PL"/>
        </w:rPr>
        <w:t xml:space="preserve">3 </w:t>
      </w:r>
      <w:r w:rsidR="00FA075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w:t>
      </w:r>
      <w:r w:rsidR="000960F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 (to jest HIS Aktualny)</w:t>
      </w:r>
      <w:r w:rsidRPr="007730B6">
        <w:rPr>
          <w:rFonts w:ascii="Times New Roman" w:eastAsia="Times New Roman" w:hAnsi="Times New Roman" w:cs="Times New Roman"/>
          <w:lang w:eastAsia="pl-PL"/>
        </w:rPr>
        <w:t xml:space="preserve"> - 30 godzin pracy zespołu składającego się co najmniej z dwóch specjalistów zajmujących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Wdrażaniem Oprogramowania </w:t>
      </w:r>
      <w:r w:rsidR="000960F2" w:rsidRPr="007730B6">
        <w:rPr>
          <w:rFonts w:ascii="Times New Roman" w:eastAsia="Times New Roman" w:hAnsi="Times New Roman" w:cs="Times New Roman"/>
          <w:lang w:eastAsia="pl-PL"/>
        </w:rPr>
        <w:t>Aplikacyjnego</w:t>
      </w:r>
      <w:r w:rsidRPr="007730B6">
        <w:rPr>
          <w:rFonts w:ascii="Times New Roman" w:eastAsia="Times New Roman" w:hAnsi="Times New Roman" w:cs="Times New Roman"/>
          <w:lang w:eastAsia="pl-PL"/>
        </w:rPr>
        <w:t xml:space="preserve"> lub osób doskonale znających Oprogramowanie Aplikacyjne/ Oprogramowanie Aktualne</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mechanizmy jego działania i powiązania z Platforma Regionalną i HIS Aktualny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lastRenderedPageBreak/>
        <w:t>oraz LOK. Maksymalna liczba godzin o jakiej mowa w zdaniu poprzednim nie wykorzysta</w:t>
      </w:r>
      <w:r w:rsidR="00BC5B63" w:rsidRPr="007730B6">
        <w:rPr>
          <w:rFonts w:ascii="Times New Roman" w:eastAsia="Times New Roman" w:hAnsi="Times New Roman" w:cs="Times New Roman"/>
          <w:lang w:eastAsia="pl-PL"/>
        </w:rPr>
        <w:t>na</w:t>
      </w:r>
      <w:r w:rsidRPr="007730B6">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3D27D97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7730B6">
        <w:rPr>
          <w:rFonts w:ascii="Times New Roman" w:eastAsia="Times New Roman" w:hAnsi="Times New Roman" w:cs="Times New Roman"/>
          <w:lang w:eastAsia="pl-PL"/>
        </w:rPr>
        <w:t>l</w:t>
      </w:r>
      <w:r w:rsidRPr="007730B6">
        <w:rPr>
          <w:rFonts w:ascii="Times New Roman" w:eastAsia="Times New Roman" w:hAnsi="Times New Roman" w:cs="Times New Roman"/>
          <w:lang w:eastAsia="pl-PL"/>
        </w:rPr>
        <w:t xml:space="preserve">imitu </w:t>
      </w:r>
      <w:r w:rsidR="00BC5B63" w:rsidRPr="007730B6">
        <w:rPr>
          <w:rFonts w:ascii="Times New Roman" w:eastAsia="Times New Roman" w:hAnsi="Times New Roman" w:cs="Times New Roman"/>
          <w:lang w:eastAsia="pl-PL"/>
        </w:rPr>
        <w:t>g</w:t>
      </w:r>
      <w:r w:rsidRPr="007730B6">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7730B6">
        <w:rPr>
          <w:rFonts w:ascii="Times New Roman" w:eastAsia="Times New Roman" w:hAnsi="Times New Roman" w:cs="Times New Roman"/>
          <w:lang w:eastAsia="pl-PL"/>
        </w:rPr>
        <w:t>.</w:t>
      </w:r>
      <w:r w:rsidR="0068005A" w:rsidRPr="007730B6">
        <w:rPr>
          <w:rFonts w:ascii="Times New Roman" w:eastAsia="Times New Roman" w:hAnsi="Times New Roman" w:cs="Times New Roman"/>
          <w:lang w:eastAsia="pl-PL"/>
        </w:rPr>
        <w:t xml:space="preserve"> W sytuacji opisanej w niniejszym ustępie</w:t>
      </w:r>
      <w:r w:rsidR="000501BC" w:rsidRPr="007730B6">
        <w:rPr>
          <w:rFonts w:ascii="Times New Roman" w:eastAsia="Times New Roman" w:hAnsi="Times New Roman" w:cs="Times New Roman"/>
          <w:lang w:eastAsia="pl-PL"/>
        </w:rPr>
        <w:t xml:space="preserve">, bieg terminu </w:t>
      </w:r>
      <w:r w:rsidR="00862980" w:rsidRPr="007730B6">
        <w:rPr>
          <w:rFonts w:ascii="Times New Roman" w:eastAsia="Times New Roman" w:hAnsi="Times New Roman" w:cs="Times New Roman"/>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3CCE83B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ra</w:t>
      </w:r>
      <w:r w:rsidR="005904CE" w:rsidRPr="007730B6">
        <w:rPr>
          <w:rFonts w:ascii="Times New Roman" w:eastAsia="Calibri" w:hAnsi="Times New Roman" w:cs="Times New Roman"/>
        </w:rPr>
        <w:t xml:space="preserve">zie ujawnienia się po raz szósty istotnej </w:t>
      </w:r>
      <w:r w:rsidRPr="007730B6">
        <w:rPr>
          <w:rFonts w:ascii="Times New Roman" w:eastAsia="Calibri" w:hAnsi="Times New Roman" w:cs="Times New Roman"/>
        </w:rPr>
        <w:t xml:space="preserve"> wady tego samego rodzaju i dotyczącej tego samego elementu Przedmiotu Umowy</w:t>
      </w:r>
      <w:r w:rsidR="005904CE" w:rsidRPr="007730B6">
        <w:rPr>
          <w:rFonts w:ascii="Times New Roman" w:eastAsia="Calibri" w:hAnsi="Times New Roman" w:cs="Times New Roman"/>
        </w:rPr>
        <w:t>, która w sposób istotny co najmniej utrudnia prawidłowe korzystanie z przedmiotu Umowy zgodnie z jego przeznaczeniem</w:t>
      </w:r>
      <w:r w:rsidRPr="007730B6">
        <w:rPr>
          <w:rFonts w:ascii="Times New Roman" w:eastAsia="Calibri" w:hAnsi="Times New Roman" w:cs="Times New Roman"/>
        </w:rPr>
        <w:t>, Zamawiający może żądać usunięcia wady poprzez wymianę elementu na wolny od wad, a nie poprzez jego naprawę czy usunięcie błędu.</w:t>
      </w:r>
    </w:p>
    <w:p w14:paraId="599F18DB"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4789778E"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kontrola (i ewentualne przywrócenie) integralności i spójności baz danych;</w:t>
      </w:r>
    </w:p>
    <w:p w14:paraId="7FBC4EEF"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weryfikacja i ewentualna korekta poprawności działania oprogramowania;</w:t>
      </w:r>
    </w:p>
    <w:p w14:paraId="762D2A8C"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awarii programowych (jeśli zostały wykryte);</w:t>
      </w:r>
    </w:p>
    <w:p w14:paraId="3DC62349"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błędów baz danych nie wynikających z błędnej obsługi (jeśli zostały wykryte);</w:t>
      </w:r>
    </w:p>
    <w:p w14:paraId="75448D0B"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61E3E3EB" w14:textId="77777777" w:rsidR="00A425D2" w:rsidRPr="007730B6" w:rsidRDefault="00A425D2" w:rsidP="00EC7AF7">
      <w:pPr>
        <w:spacing w:after="0" w:line="320" w:lineRule="atLeast"/>
        <w:ind w:right="708"/>
        <w:contextualSpacing/>
        <w:jc w:val="both"/>
        <w:rPr>
          <w:rFonts w:ascii="Times New Roman" w:eastAsia="Calibri" w:hAnsi="Times New Roman" w:cs="Times New Roman"/>
        </w:rPr>
      </w:pPr>
    </w:p>
    <w:p w14:paraId="7EAB9133" w14:textId="77777777" w:rsidR="00EC7AF7" w:rsidRPr="007730B6"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sidRPr="007730B6">
        <w:rPr>
          <w:rFonts w:ascii="Times New Roman" w:eastAsia="Times New Roman" w:hAnsi="Times New Roman" w:cs="Times New Roman"/>
          <w:lang w:eastAsia="pl-PL"/>
        </w:rPr>
        <w:t xml:space="preserve">. </w:t>
      </w:r>
      <w:r w:rsidR="00FB4146" w:rsidRPr="007730B6">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FB4146" w:rsidRPr="007730B6">
        <w:rPr>
          <w:rFonts w:ascii="Times New Roman" w:eastAsia="Times New Roman" w:hAnsi="Times New Roman" w:cs="Times New Roman"/>
          <w:lang w:eastAsia="pl-PL"/>
        </w:rPr>
        <w:t>Wad - nieprawidłowość typu III (niezgodność).</w:t>
      </w:r>
    </w:p>
    <w:p w14:paraId="16EE41C6"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4D5E004D"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Zamawiającego wynikające z Gwarancji</w:t>
      </w:r>
      <w:r w:rsidR="00515465" w:rsidRPr="007730B6">
        <w:rPr>
          <w:rFonts w:ascii="Times New Roman" w:eastAsia="Calibri" w:hAnsi="Times New Roman" w:cs="Times New Roman"/>
        </w:rPr>
        <w:t xml:space="preserve">, z zastrzeżeniem uprawnień Zamawiającego wskazanych w ust. 30 niniejszego paragrafu, </w:t>
      </w:r>
      <w:r w:rsidRPr="007730B6">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7730B6">
        <w:rPr>
          <w:rFonts w:ascii="Times New Roman" w:eastAsia="Calibri" w:hAnsi="Times New Roman" w:cs="Times New Roman"/>
        </w:rPr>
        <w:t xml:space="preserve"> z</w:t>
      </w:r>
      <w:r w:rsidRPr="007730B6">
        <w:rPr>
          <w:rFonts w:ascii="Times New Roman" w:eastAsia="Calibri" w:hAnsi="Times New Roman" w:cs="Times New Roman"/>
        </w:rPr>
        <w:t xml:space="preserve"> jego opisem zawartym w</w:t>
      </w:r>
      <w:r w:rsidR="006001CB" w:rsidRPr="007730B6">
        <w:rPr>
          <w:rFonts w:ascii="Times New Roman" w:eastAsia="Calibri" w:hAnsi="Times New Roman" w:cs="Times New Roman"/>
        </w:rPr>
        <w:t> </w:t>
      </w:r>
      <w:r w:rsidRPr="007730B6">
        <w:rPr>
          <w:rFonts w:ascii="Times New Roman" w:eastAsia="Calibri" w:hAnsi="Times New Roman" w:cs="Times New Roman"/>
        </w:rPr>
        <w:t xml:space="preserve">OPZ </w:t>
      </w:r>
      <w:r w:rsidR="00515465" w:rsidRPr="007730B6">
        <w:rPr>
          <w:rFonts w:ascii="Times New Roman" w:eastAsia="Calibri" w:hAnsi="Times New Roman" w:cs="Times New Roman"/>
        </w:rPr>
        <w:t>oraz Wymaganiach Zamawiającego.</w:t>
      </w:r>
    </w:p>
    <w:p w14:paraId="2A3E6CBB"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7730B6">
        <w:rPr>
          <w:rFonts w:ascii="Times New Roman" w:hAnsi="Times New Roman" w:cs="Times New Roman"/>
        </w:rPr>
        <w:t>,</w:t>
      </w:r>
      <w:r w:rsidRPr="007730B6">
        <w:rPr>
          <w:rFonts w:ascii="Times New Roman" w:hAnsi="Times New Roman" w:cs="Times New Roman"/>
        </w:rPr>
        <w:t xml:space="preserve"> podając Zamawiającemu pełne uzasadnienie i uprzedził pisemnie Zamawiającego o</w:t>
      </w:r>
      <w:r w:rsidR="008976FE" w:rsidRPr="007730B6">
        <w:rPr>
          <w:rFonts w:ascii="Times New Roman" w:hAnsi="Times New Roman" w:cs="Times New Roman"/>
        </w:rPr>
        <w:t> </w:t>
      </w:r>
      <w:r w:rsidRPr="007730B6">
        <w:rPr>
          <w:rFonts w:ascii="Times New Roman" w:hAnsi="Times New Roman" w:cs="Times New Roman"/>
        </w:rPr>
        <w:t>przewidzianych negatywnych skutkach ich zastosowania.</w:t>
      </w:r>
    </w:p>
    <w:p w14:paraId="37DE04D8" w14:textId="77777777" w:rsidR="00E629A4" w:rsidRPr="007730B6"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8373B" w:rsidRPr="007730B6">
        <w:rPr>
          <w:rFonts w:ascii="Times New Roman" w:eastAsia="Times New Roman" w:hAnsi="Times New Roman" w:cs="Times New Roman"/>
          <w:lang w:eastAsia="pl-PL"/>
        </w:rPr>
        <w:t>19</w:t>
      </w:r>
      <w:r w:rsidRPr="007730B6">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5B6CB42D"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sidRPr="007730B6">
        <w:rPr>
          <w:rFonts w:ascii="Times New Roman" w:eastAsia="Times New Roman" w:hAnsi="Times New Roman" w:cs="Times New Roman"/>
          <w:lang w:eastAsia="pl-PL"/>
        </w:rPr>
        <w:t>ust.</w:t>
      </w:r>
      <w:r w:rsidR="00C10FD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4</w:t>
      </w:r>
      <w:r w:rsidR="00C10FDC"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7730B6">
        <w:rPr>
          <w:rFonts w:ascii="Times New Roman" w:eastAsia="Times New Roman" w:hAnsi="Times New Roman" w:cs="Times New Roman"/>
          <w:lang w:eastAsia="pl-PL"/>
        </w:rPr>
        <w:t xml:space="preserve"> gdy zmiany w HIS Uzupełnienie</w:t>
      </w:r>
      <w:r w:rsidRPr="007730B6">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lastRenderedPageBreak/>
        <w:t>w tym wynikających z Gwarancji lub Rękojmi</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7448F6CA"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gdy Wykonawca nie realizuj</w:t>
      </w:r>
      <w:r w:rsidR="000863CC" w:rsidRPr="007730B6">
        <w:rPr>
          <w:rFonts w:ascii="Times New Roman" w:eastAsia="Calibri" w:hAnsi="Times New Roman" w:cs="Times New Roman"/>
        </w:rPr>
        <w:t>e swoich obowiązków umownych z</w:t>
      </w:r>
      <w:r w:rsidR="00696469" w:rsidRPr="007730B6">
        <w:rPr>
          <w:rFonts w:ascii="Times New Roman" w:eastAsia="Calibri" w:hAnsi="Times New Roman" w:cs="Times New Roman"/>
        </w:rPr>
        <w:t> </w:t>
      </w:r>
      <w:r w:rsidR="000863CC" w:rsidRPr="007730B6">
        <w:rPr>
          <w:rFonts w:ascii="Times New Roman" w:eastAsia="Calibri" w:hAnsi="Times New Roman" w:cs="Times New Roman"/>
        </w:rPr>
        <w:t>t</w:t>
      </w:r>
      <w:r w:rsidRPr="007730B6">
        <w:rPr>
          <w:rFonts w:ascii="Times New Roman" w:eastAsia="Calibri" w:hAnsi="Times New Roman" w:cs="Times New Roman"/>
        </w:rPr>
        <w:t>ytułu Gwarancji lub Rękojmi</w:t>
      </w:r>
      <w:r w:rsidR="00C10FDC" w:rsidRPr="007730B6">
        <w:rPr>
          <w:rFonts w:ascii="Times New Roman" w:eastAsia="Calibri" w:hAnsi="Times New Roman" w:cs="Times New Roman"/>
        </w:rPr>
        <w:t>,</w:t>
      </w:r>
      <w:r w:rsidRPr="007730B6">
        <w:rPr>
          <w:rFonts w:ascii="Times New Roman" w:eastAsia="Calibri" w:hAnsi="Times New Roman" w:cs="Times New Roman"/>
        </w:rPr>
        <w:t xml:space="preserve"> co zmusi Zamawiającego do samodzielnego usunięcia Wady, wówczas Gwarancj</w:t>
      </w:r>
      <w:r w:rsidR="000863CC" w:rsidRPr="007730B6">
        <w:rPr>
          <w:rFonts w:ascii="Times New Roman" w:eastAsia="Calibri" w:hAnsi="Times New Roman" w:cs="Times New Roman"/>
        </w:rPr>
        <w:t>a obejmuje wszelkie zmiany w HIS Uzupełnienie</w:t>
      </w:r>
      <w:r w:rsidRPr="007730B6">
        <w:rPr>
          <w:rFonts w:ascii="Times New Roman" w:eastAsia="Calibri" w:hAnsi="Times New Roman" w:cs="Times New Roman"/>
        </w:rPr>
        <w:t xml:space="preserve"> powstałe wskutek lub w związku z samodzielnym usunięciem </w:t>
      </w:r>
      <w:r w:rsidR="00C10FDC" w:rsidRPr="007730B6">
        <w:rPr>
          <w:rFonts w:ascii="Times New Roman" w:eastAsia="Calibri" w:hAnsi="Times New Roman" w:cs="Times New Roman"/>
        </w:rPr>
        <w:t>W</w:t>
      </w:r>
      <w:r w:rsidRPr="007730B6">
        <w:rPr>
          <w:rFonts w:ascii="Times New Roman" w:eastAsia="Calibri" w:hAnsi="Times New Roman" w:cs="Times New Roman"/>
        </w:rPr>
        <w:t>ady przez Zamawiającego.</w:t>
      </w:r>
    </w:p>
    <w:p w14:paraId="2E30986C" w14:textId="77777777" w:rsidR="00AA1759" w:rsidRPr="007730B6" w:rsidRDefault="00AA1759" w:rsidP="00AA1759">
      <w:pPr>
        <w:spacing w:after="0" w:line="320" w:lineRule="atLeast"/>
        <w:ind w:left="720" w:right="708"/>
        <w:contextualSpacing/>
        <w:jc w:val="both"/>
        <w:rPr>
          <w:rFonts w:ascii="Times New Roman" w:eastAsia="Calibri" w:hAnsi="Times New Roman" w:cs="Times New Roman"/>
        </w:rPr>
      </w:pPr>
    </w:p>
    <w:p w14:paraId="19543696"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16</w:t>
      </w:r>
    </w:p>
    <w:p w14:paraId="4EBED9AE" w14:textId="77777777" w:rsidR="00E629A4" w:rsidRPr="007730B6" w:rsidRDefault="00E629A4" w:rsidP="00E629A4">
      <w:pPr>
        <w:spacing w:after="0" w:line="320" w:lineRule="atLeast"/>
        <w:ind w:right="708"/>
        <w:contextualSpacing/>
        <w:jc w:val="center"/>
        <w:rPr>
          <w:rFonts w:ascii="Times New Roman" w:eastAsia="Calibri" w:hAnsi="Times New Roman" w:cs="Times New Roman"/>
          <w:b/>
        </w:rPr>
      </w:pPr>
      <w:r w:rsidRPr="007730B6">
        <w:rPr>
          <w:rFonts w:ascii="Times New Roman" w:eastAsia="Calibri" w:hAnsi="Times New Roman" w:cs="Times New Roman"/>
          <w:b/>
        </w:rPr>
        <w:t>Gwarancja i Rękojmia Systemu Autoryzacji</w:t>
      </w:r>
    </w:p>
    <w:p w14:paraId="0AB1C31A"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Postanowienia niniejszego paragrafu Umowy mają zastosowanie wyłącznie do Systemu Autoryzacji</w:t>
      </w:r>
      <w:r w:rsidR="00696469" w:rsidRPr="007730B6">
        <w:rPr>
          <w:rFonts w:ascii="Times New Roman" w:eastAsia="MS Mincho" w:hAnsi="Times New Roman" w:cs="Times New Roman"/>
          <w:lang w:eastAsia="ja-JP"/>
        </w:rPr>
        <w:t>.</w:t>
      </w:r>
    </w:p>
    <w:p w14:paraId="60967C95"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8364C8E"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Okres Gwarancji SA</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jest taki sam jak Okres Gwarancji i Rękojmi ustalony zgodnie z</w:t>
      </w:r>
      <w:r w:rsidR="005878AD"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postanowieniami paragrafu 15 Umowy.</w:t>
      </w:r>
    </w:p>
    <w:p w14:paraId="262390B2"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D72BD7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Naprawy wymagające transportu uszkodzonego SA do serwisu realizować będzie na swój koszt Wykonawca.</w:t>
      </w:r>
    </w:p>
    <w:p w14:paraId="75DBCFB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Wszelkie naprawy gwarancyjne nie będą powodować dodatkowych opłat za transport i dojazd.</w:t>
      </w:r>
    </w:p>
    <w:p w14:paraId="0CBD0DAE"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Zgłoszenia Awarii Systemu Autoryzacji (dalej Awaria SA) dokonywane </w:t>
      </w:r>
      <w:r w:rsidR="005878AD" w:rsidRPr="007730B6">
        <w:rPr>
          <w:rFonts w:ascii="Times New Roman" w:eastAsia="MS Mincho" w:hAnsi="Times New Roman" w:cs="Times New Roman"/>
          <w:lang w:eastAsia="ja-JP"/>
        </w:rPr>
        <w:t xml:space="preserve">będą </w:t>
      </w:r>
      <w:r w:rsidRPr="007730B6">
        <w:rPr>
          <w:rFonts w:ascii="Times New Roman" w:eastAsia="MS Mincho" w:hAnsi="Times New Roman" w:cs="Times New Roman"/>
          <w:lang w:eastAsia="ja-JP"/>
        </w:rPr>
        <w:t xml:space="preserve">telefonicznie lub </w:t>
      </w:r>
      <w:r w:rsidR="00ED1487" w:rsidRPr="007730B6">
        <w:rPr>
          <w:rFonts w:ascii="Times New Roman" w:eastAsia="MS Mincho" w:hAnsi="Times New Roman" w:cs="Times New Roman"/>
          <w:lang w:eastAsia="ja-JP"/>
        </w:rPr>
        <w:t xml:space="preserve">za pośrednictwem poczty elektronicznej </w:t>
      </w:r>
      <w:r w:rsidR="005878AD" w:rsidRPr="007730B6">
        <w:rPr>
          <w:rFonts w:ascii="Times New Roman" w:eastAsia="MS Mincho" w:hAnsi="Times New Roman" w:cs="Times New Roman"/>
          <w:lang w:eastAsia="ja-JP"/>
        </w:rPr>
        <w:t xml:space="preserve">na </w:t>
      </w:r>
      <w:r w:rsidRPr="007730B6">
        <w:rPr>
          <w:rFonts w:ascii="Times New Roman" w:eastAsia="MS Mincho" w:hAnsi="Times New Roman" w:cs="Times New Roman"/>
          <w:lang w:eastAsia="ja-JP"/>
        </w:rPr>
        <w:t>wskazan</w:t>
      </w:r>
      <w:r w:rsidR="00ED1487"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przez Wykonawcę </w:t>
      </w:r>
      <w:r w:rsidR="00ED1487" w:rsidRPr="007730B6">
        <w:rPr>
          <w:rFonts w:ascii="Times New Roman" w:eastAsia="MS Mincho" w:hAnsi="Times New Roman" w:cs="Times New Roman"/>
          <w:lang w:eastAsia="ja-JP"/>
        </w:rPr>
        <w:t>dane</w:t>
      </w:r>
      <w:r w:rsidR="005878AD"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najpóźniej w ramach Odbioru Zasadniczego. Awari</w:t>
      </w:r>
      <w:r w:rsidR="00955065"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SA zgłaszane mogą być również za pośrednictwem Systemu Zgłaszania Wad o jakim mowa w </w:t>
      </w:r>
      <w:r w:rsidRPr="007730B6">
        <w:rPr>
          <w:rFonts w:ascii="Times New Roman" w:eastAsia="Times New Roman" w:hAnsi="Times New Roman" w:cs="Times New Roman"/>
          <w:lang w:eastAsia="pl-PL"/>
        </w:rPr>
        <w:t>§ 1</w:t>
      </w:r>
      <w:r w:rsidR="004D16FC" w:rsidRPr="007730B6">
        <w:rPr>
          <w:rFonts w:ascii="Times New Roman" w:eastAsia="Times New Roman" w:hAnsi="Times New Roman" w:cs="Times New Roman"/>
          <w:lang w:eastAsia="pl-PL"/>
        </w:rPr>
        <w:t>7</w:t>
      </w:r>
      <w:r w:rsidRPr="007730B6">
        <w:rPr>
          <w:rFonts w:ascii="Times New Roman" w:eastAsia="Times New Roman" w:hAnsi="Times New Roman" w:cs="Times New Roman"/>
          <w:lang w:eastAsia="pl-PL"/>
        </w:rPr>
        <w:t xml:space="preserve"> Umowy.</w:t>
      </w:r>
    </w:p>
    <w:p w14:paraId="4BC29078"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 Przez Awarię SA należy rozumieć wadę</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SA powodującą brak działania lub niepoprawne działanie SA, uniemożliwiające lub utrudniającego jego użytkowanie.</w:t>
      </w:r>
    </w:p>
    <w:p w14:paraId="022D37A5"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7730B6">
        <w:rPr>
          <w:rFonts w:ascii="Times New Roman" w:eastAsia="MS Mincho" w:hAnsi="Times New Roman" w:cs="Times New Roman"/>
          <w:bCs/>
          <w:lang w:eastAsia="ja-JP"/>
        </w:rPr>
        <w:t>,</w:t>
      </w:r>
      <w:r w:rsidRPr="007730B6">
        <w:rPr>
          <w:rFonts w:ascii="Times New Roman" w:eastAsia="MS Mincho" w:hAnsi="Times New Roman" w:cs="Times New Roman"/>
          <w:lang w:eastAsia="ja-JP"/>
        </w:rPr>
        <w:t xml:space="preserve"> od momentu zgłoszenia Awarii SA przez Zamawiającego w sposób określony w ust. </w:t>
      </w:r>
      <w:r w:rsidR="00955065" w:rsidRPr="007730B6">
        <w:rPr>
          <w:rFonts w:ascii="Times New Roman" w:eastAsia="MS Mincho" w:hAnsi="Times New Roman" w:cs="Times New Roman"/>
          <w:lang w:eastAsia="ja-JP"/>
        </w:rPr>
        <w:t>7</w:t>
      </w:r>
      <w:r w:rsidRPr="007730B6">
        <w:rPr>
          <w:rFonts w:ascii="Times New Roman" w:eastAsia="MS Mincho" w:hAnsi="Times New Roman" w:cs="Times New Roman"/>
          <w:lang w:eastAsia="ja-JP"/>
        </w:rPr>
        <w:t xml:space="preserve"> niniejszego paragrafu.</w:t>
      </w:r>
      <w:r w:rsidR="004900E1" w:rsidRPr="007730B6">
        <w:rPr>
          <w:rFonts w:ascii="Times New Roman" w:eastAsia="MS Mincho" w:hAnsi="Times New Roman" w:cs="Times New Roman"/>
          <w:lang w:eastAsia="ja-JP"/>
        </w:rPr>
        <w:t xml:space="preserve">  </w:t>
      </w:r>
    </w:p>
    <w:p w14:paraId="1BBC6593"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25916776"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 przypadku przekroczenia terminu usunięcia Awarii SA określonego w ust. 1</w:t>
      </w:r>
      <w:r w:rsidR="00955065" w:rsidRPr="007730B6">
        <w:rPr>
          <w:rFonts w:ascii="Times New Roman" w:eastAsia="MS Mincho" w:hAnsi="Times New Roman" w:cs="Times New Roman"/>
          <w:lang w:eastAsia="ja-JP"/>
        </w:rPr>
        <w:t>0</w:t>
      </w:r>
      <w:r w:rsidRPr="007730B6">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w terminie 30 dni od momentu upływu ostatecznego terminu naprawy.</w:t>
      </w:r>
    </w:p>
    <w:p w14:paraId="563AE70B"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Gwarancja zostaje każdorazowo przedłużona o okres dokonywania każdej naprawy SA. W</w:t>
      </w:r>
      <w:r w:rsidR="00955065"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przypadku wymiany SA lub jego części na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2CBE6E49" w14:textId="77777777" w:rsidR="00E629A4" w:rsidRPr="007730B6"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lastRenderedPageBreak/>
        <w:t xml:space="preserve">Dostarczony </w:t>
      </w:r>
      <w:r w:rsidR="00E629A4" w:rsidRPr="007730B6">
        <w:rPr>
          <w:rFonts w:ascii="Times New Roman" w:eastAsia="MS Mincho" w:hAnsi="Times New Roman" w:cs="Times New Roman"/>
          <w:lang w:eastAsia="ja-JP"/>
        </w:rPr>
        <w:t>SA jest objęty gwarancją producenta. Gwarancja, o której mowa w niniejszym ustępie nie wyłącza</w:t>
      </w:r>
      <w:r w:rsidRPr="007730B6">
        <w:rPr>
          <w:rFonts w:ascii="Times New Roman" w:eastAsia="MS Mincho" w:hAnsi="Times New Roman" w:cs="Times New Roman"/>
          <w:lang w:eastAsia="ja-JP"/>
        </w:rPr>
        <w:t>,</w:t>
      </w:r>
      <w:r w:rsidR="00E629A4" w:rsidRPr="007730B6">
        <w:rPr>
          <w:rFonts w:ascii="Times New Roman" w:eastAsia="MS Mincho" w:hAnsi="Times New Roman" w:cs="Times New Roman"/>
          <w:lang w:eastAsia="ja-JP"/>
        </w:rPr>
        <w:t xml:space="preserve"> ani nie ogranicza gwarancji udzielonej na Przedmiot Umowy przez Wykonawcę. </w:t>
      </w:r>
    </w:p>
    <w:p w14:paraId="20999F78"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408773DE" w14:textId="77777777" w:rsidR="00E629A4" w:rsidRPr="007730B6"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2774EB1C"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17</w:t>
      </w:r>
    </w:p>
    <w:p w14:paraId="4B6C5462" w14:textId="77777777" w:rsidR="00E629A4" w:rsidRPr="007730B6"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System Zgłaszania Wad </w:t>
      </w:r>
    </w:p>
    <w:p w14:paraId="15EE0AD2"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6821DE3F"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sidRPr="007730B6">
        <w:rPr>
          <w:rFonts w:ascii="Times New Roman" w:eastAsia="Calibri" w:hAnsi="Times New Roman" w:cs="Times New Roman"/>
          <w:bCs/>
        </w:rPr>
        <w:t>HIS Aktualn</w:t>
      </w:r>
      <w:r w:rsidR="004D16FC" w:rsidRPr="007730B6">
        <w:rPr>
          <w:rFonts w:ascii="Times New Roman" w:eastAsia="Calibri" w:hAnsi="Times New Roman" w:cs="Times New Roman"/>
          <w:bCs/>
        </w:rPr>
        <w:t>ego</w:t>
      </w:r>
      <w:r w:rsidRPr="007730B6">
        <w:rPr>
          <w:rFonts w:ascii="Times New Roman" w:eastAsia="Calibri" w:hAnsi="Times New Roman" w:cs="Times New Roman"/>
          <w:bCs/>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w:t>
      </w:r>
      <w:r w:rsidR="004D16FC" w:rsidRPr="007730B6">
        <w:rPr>
          <w:rFonts w:ascii="Times New Roman" w:hAnsi="Times New Roman" w:cs="Times New Roman"/>
        </w:rPr>
        <w:t>,</w:t>
      </w:r>
      <w:r w:rsidR="00A425D2" w:rsidRPr="007730B6">
        <w:rPr>
          <w:rFonts w:ascii="Times New Roman" w:hAnsi="Times New Roman" w:cs="Times New Roman"/>
        </w:rPr>
        <w:t xml:space="preserve"> to jest Oprogramowania Aktualnego</w:t>
      </w:r>
      <w:r w:rsidRPr="007730B6">
        <w:rPr>
          <w:rFonts w:ascii="Times New Roman" w:eastAsia="Calibri" w:hAnsi="Times New Roman" w:cs="Times New Roman"/>
        </w:rPr>
        <w:t>.</w:t>
      </w:r>
    </w:p>
    <w:p w14:paraId="76580D6C"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 ramach SZW Wykonawca zapewni obsługę zgłoszeń wszelkich Wad Przedmiotu Umowy, to jest wad i błędów w działaniu HIS Uzupełnienie, w</w:t>
      </w:r>
      <w:r w:rsidRPr="007730B6">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2B07CFB6" w14:textId="77777777" w:rsidR="004D16FC"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bCs/>
          <w:lang w:eastAsia="pl-PL"/>
        </w:rPr>
        <w:t>Witryna zapewni autoryzowany dostęp dla uprawnionych pracowników Zamawiającego</w:t>
      </w:r>
      <w:r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Witryna umożliwi dostęp do różnych konsoli zarządzania zgłoszeniami:</w:t>
      </w:r>
      <w:r w:rsidRPr="007730B6">
        <w:rPr>
          <w:rFonts w:ascii="Times New Roman" w:eastAsia="Calibri" w:hAnsi="Times New Roman" w:cs="Times New Roman"/>
        </w:rPr>
        <w:t xml:space="preserve"> </w:t>
      </w:r>
    </w:p>
    <w:p w14:paraId="65B84D1C" w14:textId="77777777" w:rsidR="004D16FC"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Calibri" w:hAnsi="Times New Roman" w:cs="Times New Roman"/>
        </w:rPr>
        <w:t>k</w:t>
      </w:r>
      <w:r w:rsidRPr="007730B6">
        <w:rPr>
          <w:rFonts w:ascii="Times New Roman" w:eastAsia="Times New Roman" w:hAnsi="Times New Roman" w:cs="Times New Roman"/>
          <w:bCs/>
          <w:lang w:eastAsia="pl-PL"/>
        </w:rPr>
        <w:t>onsola zgłaszającego</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7730B6">
        <w:rPr>
          <w:rFonts w:ascii="Times New Roman" w:eastAsia="Times New Roman" w:hAnsi="Times New Roman" w:cs="Times New Roman"/>
          <w:bCs/>
          <w:lang w:eastAsia="pl-PL"/>
        </w:rPr>
        <w:t>;</w:t>
      </w:r>
    </w:p>
    <w:p w14:paraId="6A731CC3" w14:textId="77777777" w:rsidR="00E629A4"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Times New Roman" w:hAnsi="Times New Roman" w:cs="Times New Roman"/>
          <w:bCs/>
          <w:lang w:eastAsia="pl-PL"/>
        </w:rPr>
        <w:t>konsola lidera zespołu po stronie Zamawiającego</w:t>
      </w:r>
      <w:r w:rsidR="004D16F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umożliwia dostęp do zgłoszeń wszystkich użytkowników witryny SZW ze strony Zamawiającego.</w:t>
      </w:r>
    </w:p>
    <w:p w14:paraId="5D234CC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Witryna SZW umożliwi co najmniej:</w:t>
      </w:r>
    </w:p>
    <w:p w14:paraId="2E44D29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zgłoszenia w formie elektronicznej</w:t>
      </w:r>
      <w:r w:rsidR="004D16FC" w:rsidRPr="007730B6">
        <w:rPr>
          <w:rFonts w:ascii="Times New Roman" w:eastAsia="Times New Roman" w:hAnsi="Times New Roman" w:cs="Times New Roman"/>
          <w:bCs/>
          <w:lang w:eastAsia="pl-PL"/>
        </w:rPr>
        <w:t>;</w:t>
      </w:r>
    </w:p>
    <w:p w14:paraId="214EFCF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treści zgłoszenia wraz z opcjonalnymi załącznikami</w:t>
      </w:r>
      <w:r w:rsidR="004D16FC" w:rsidRPr="007730B6">
        <w:rPr>
          <w:rFonts w:ascii="Times New Roman" w:eastAsia="Times New Roman" w:hAnsi="Times New Roman" w:cs="Times New Roman"/>
          <w:bCs/>
          <w:lang w:eastAsia="pl-PL"/>
        </w:rPr>
        <w:t>;</w:t>
      </w:r>
    </w:p>
    <w:p w14:paraId="6E4A4B1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kategoryzację zgłoszenia przez zgłaszającego (Zamawiającego), zgodnie z</w:t>
      </w:r>
      <w:r w:rsidR="004D16FC"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zasadami zawartymi w Umowie</w:t>
      </w:r>
      <w:r w:rsidR="004D16FC" w:rsidRPr="007730B6">
        <w:rPr>
          <w:rFonts w:ascii="Times New Roman" w:eastAsia="Times New Roman" w:hAnsi="Times New Roman" w:cs="Times New Roman"/>
          <w:bCs/>
          <w:lang w:eastAsia="pl-PL"/>
        </w:rPr>
        <w:t>;</w:t>
      </w:r>
    </w:p>
    <w:p w14:paraId="3330A62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wybór przedmiotu zgłoszenia - wersji systemu/modułu</w:t>
      </w:r>
      <w:r w:rsidR="00554ADB" w:rsidRPr="007730B6">
        <w:rPr>
          <w:rFonts w:ascii="Times New Roman" w:eastAsia="Times New Roman" w:hAnsi="Times New Roman" w:cs="Times New Roman"/>
          <w:bCs/>
          <w:lang w:eastAsia="pl-PL"/>
        </w:rPr>
        <w:t>, rodzaju Wady;</w:t>
      </w:r>
      <w:r w:rsidRPr="007730B6">
        <w:rPr>
          <w:rFonts w:ascii="Times New Roman" w:eastAsia="Times New Roman" w:hAnsi="Times New Roman" w:cs="Times New Roman"/>
          <w:bCs/>
          <w:lang w:eastAsia="pl-PL"/>
        </w:rPr>
        <w:t xml:space="preserve"> </w:t>
      </w:r>
    </w:p>
    <w:p w14:paraId="6C61E69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prezentację statusu zgłoszenia, umożliwiającego szybką weryfikację stanu zaawansowania prac oraz konieczność wykonania określonych czynności przez zgłaszającego (uszczegółowienie zgłoszenia, akceptacja realizacji itp.)</w:t>
      </w:r>
      <w:r w:rsidR="004D16FC" w:rsidRPr="007730B6">
        <w:rPr>
          <w:rFonts w:ascii="Times New Roman" w:eastAsia="Times New Roman" w:hAnsi="Times New Roman" w:cs="Times New Roman"/>
          <w:bCs/>
          <w:lang w:eastAsia="pl-PL"/>
        </w:rPr>
        <w:t>;</w:t>
      </w:r>
    </w:p>
    <w:p w14:paraId="02D78427"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dwustronną komunikacj</w:t>
      </w:r>
      <w:r w:rsidR="004D16FC"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7730B6">
        <w:rPr>
          <w:rFonts w:ascii="Times New Roman" w:eastAsia="Times New Roman" w:hAnsi="Times New Roman" w:cs="Times New Roman"/>
          <w:bCs/>
          <w:lang w:eastAsia="pl-PL"/>
        </w:rPr>
        <w:t>;</w:t>
      </w:r>
    </w:p>
    <w:p w14:paraId="20F56B44"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7730B6">
        <w:rPr>
          <w:rFonts w:ascii="Times New Roman" w:eastAsia="Times New Roman" w:hAnsi="Times New Roman" w:cs="Times New Roman"/>
          <w:bCs/>
          <w:lang w:eastAsia="pl-PL"/>
        </w:rPr>
        <w:t>do</w:t>
      </w:r>
      <w:r w:rsidRPr="007730B6">
        <w:rPr>
          <w:rFonts w:ascii="Times New Roman" w:eastAsia="Times New Roman" w:hAnsi="Times New Roman" w:cs="Times New Roman"/>
          <w:bCs/>
          <w:lang w:eastAsia="pl-PL"/>
        </w:rPr>
        <w:t>starczeni</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dodatkowych wyjaśnień itp.</w:t>
      </w:r>
      <w:r w:rsidR="00554ADB" w:rsidRPr="007730B6">
        <w:rPr>
          <w:rFonts w:ascii="Times New Roman" w:eastAsia="Times New Roman" w:hAnsi="Times New Roman" w:cs="Times New Roman"/>
          <w:bCs/>
          <w:lang w:eastAsia="pl-PL"/>
        </w:rPr>
        <w:t>;</w:t>
      </w:r>
    </w:p>
    <w:p w14:paraId="0220D1CC"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istotnych informacji w trakcie realizacji zgłoszenia (dla zgłaszającego):</w:t>
      </w:r>
    </w:p>
    <w:p w14:paraId="401D2B2B"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wynikach analizy zgłoszenia, planowanym sposobie realizacji i terminie realizacji</w:t>
      </w:r>
      <w:r w:rsidR="00554ADB" w:rsidRPr="007730B6">
        <w:rPr>
          <w:rFonts w:ascii="Times New Roman" w:eastAsia="Times New Roman" w:hAnsi="Times New Roman" w:cs="Times New Roman"/>
          <w:bCs/>
          <w:lang w:eastAsia="pl-PL"/>
        </w:rPr>
        <w:t>,</w:t>
      </w:r>
    </w:p>
    <w:p w14:paraId="3A0DE2F8"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sidRPr="007730B6">
        <w:rPr>
          <w:rFonts w:ascii="Times New Roman" w:eastAsia="Times New Roman" w:hAnsi="Times New Roman" w:cs="Times New Roman"/>
          <w:bCs/>
          <w:lang w:eastAsia="pl-PL"/>
        </w:rPr>
        <w:t>,</w:t>
      </w:r>
    </w:p>
    <w:p w14:paraId="41C9267A"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zrealizowaniu zgłoszenia wraz z ewentualnymi dodatkowymi wyjaśnieniami</w:t>
      </w:r>
      <w:r w:rsidR="00554ADB" w:rsidRPr="007730B6">
        <w:rPr>
          <w:rFonts w:ascii="Times New Roman" w:eastAsia="Times New Roman" w:hAnsi="Times New Roman" w:cs="Times New Roman"/>
          <w:bCs/>
          <w:lang w:eastAsia="pl-PL"/>
        </w:rPr>
        <w:t>;</w:t>
      </w:r>
    </w:p>
    <w:p w14:paraId="5CD5DCC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w:t>
      </w:r>
      <w:r w:rsidR="00554ADB"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rozwiązania </w:t>
      </w:r>
      <w:r w:rsidR="00554ADB" w:rsidRPr="007730B6">
        <w:rPr>
          <w:rFonts w:ascii="Times New Roman" w:eastAsia="Times New Roman" w:hAnsi="Times New Roman" w:cs="Times New Roman"/>
          <w:bCs/>
          <w:lang w:eastAsia="pl-PL"/>
        </w:rPr>
        <w:t xml:space="preserve">zgłoszonego problemu </w:t>
      </w:r>
      <w:r w:rsidRPr="007730B6">
        <w:rPr>
          <w:rFonts w:ascii="Times New Roman" w:eastAsia="Times New Roman" w:hAnsi="Times New Roman" w:cs="Times New Roman"/>
          <w:bCs/>
          <w:lang w:eastAsia="pl-PL"/>
        </w:rPr>
        <w:t>z możliwością akceptacji/odrzucenia przez Zamawiającego</w:t>
      </w:r>
      <w:r w:rsidR="00554ADB" w:rsidRPr="007730B6">
        <w:rPr>
          <w:rFonts w:ascii="Times New Roman" w:eastAsia="Times New Roman" w:hAnsi="Times New Roman" w:cs="Times New Roman"/>
          <w:bCs/>
          <w:lang w:eastAsia="pl-PL"/>
        </w:rPr>
        <w:t>;</w:t>
      </w:r>
    </w:p>
    <w:p w14:paraId="1382A81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zamknięcie zgłoszenia po akceptacji rozwiązania przez Zamawiającego</w:t>
      </w:r>
      <w:r w:rsidR="00554ADB" w:rsidRPr="007730B6">
        <w:rPr>
          <w:rFonts w:ascii="Times New Roman" w:eastAsia="Times New Roman" w:hAnsi="Times New Roman" w:cs="Times New Roman"/>
          <w:bCs/>
          <w:lang w:eastAsia="pl-PL"/>
        </w:rPr>
        <w:t>;</w:t>
      </w:r>
    </w:p>
    <w:p w14:paraId="1676406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wznowienie realizacji zgłoszenia po odrzuceniu rozwiązania</w:t>
      </w:r>
      <w:r w:rsidR="00554ADB" w:rsidRPr="007730B6">
        <w:rPr>
          <w:rFonts w:ascii="Times New Roman" w:eastAsia="Times New Roman" w:hAnsi="Times New Roman" w:cs="Times New Roman"/>
          <w:bCs/>
          <w:lang w:eastAsia="pl-PL"/>
        </w:rPr>
        <w:t xml:space="preserve"> przez Zamawiającego;</w:t>
      </w:r>
    </w:p>
    <w:p w14:paraId="5190CFE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zgłoszenia</w:t>
      </w:r>
      <w:r w:rsidR="00554ADB" w:rsidRPr="007730B6">
        <w:rPr>
          <w:rFonts w:ascii="Times New Roman" w:eastAsia="Times New Roman" w:hAnsi="Times New Roman" w:cs="Times New Roman"/>
          <w:bCs/>
          <w:lang w:eastAsia="pl-PL"/>
        </w:rPr>
        <w:t>;</w:t>
      </w:r>
    </w:p>
    <w:p w14:paraId="3B83FA9A"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sidRPr="007730B6">
        <w:rPr>
          <w:rFonts w:ascii="Times New Roman" w:eastAsia="Times New Roman" w:hAnsi="Times New Roman" w:cs="Times New Roman"/>
          <w:bCs/>
          <w:lang w:eastAsia="pl-PL"/>
        </w:rPr>
        <w:t>;</w:t>
      </w:r>
    </w:p>
    <w:p w14:paraId="5131B63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wydruk na żądanie danych zgłoszenia wraz z pełną historią jego obsługi</w:t>
      </w:r>
      <w:r w:rsidR="00554ADB" w:rsidRPr="007730B6">
        <w:rPr>
          <w:rFonts w:ascii="Times New Roman" w:eastAsia="Times New Roman" w:hAnsi="Times New Roman" w:cs="Times New Roman"/>
          <w:bCs/>
          <w:lang w:eastAsia="pl-PL"/>
        </w:rPr>
        <w:t>;</w:t>
      </w:r>
    </w:p>
    <w:p w14:paraId="7B27643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dostęp do tablicy ogłoszeń na witrynie (dla wszystkich jej użytkowników), która zawiera: </w:t>
      </w:r>
    </w:p>
    <w:p w14:paraId="313D94B0"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ogólne o zmianach w systemie, informacje o nowych wersjach systemu, miejscach skąd można j</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pobrać itp.</w:t>
      </w:r>
      <w:r w:rsidR="00554ADB" w:rsidRPr="007730B6">
        <w:rPr>
          <w:rFonts w:ascii="Times New Roman" w:eastAsia="Times New Roman" w:hAnsi="Times New Roman" w:cs="Times New Roman"/>
          <w:bCs/>
          <w:lang w:eastAsia="pl-PL"/>
        </w:rPr>
        <w:t>,</w:t>
      </w:r>
    </w:p>
    <w:p w14:paraId="227DE8A6"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7730B6">
        <w:rPr>
          <w:rFonts w:ascii="Times New Roman" w:eastAsia="Times New Roman" w:hAnsi="Times New Roman" w:cs="Times New Roman"/>
          <w:bCs/>
          <w:lang w:eastAsia="pl-PL"/>
        </w:rPr>
        <w:t xml:space="preserve">w </w:t>
      </w:r>
      <w:r w:rsidRPr="007730B6">
        <w:rPr>
          <w:rFonts w:ascii="Times New Roman" w:eastAsia="Times New Roman" w:hAnsi="Times New Roman" w:cs="Times New Roman"/>
          <w:bCs/>
          <w:lang w:eastAsia="pl-PL"/>
        </w:rPr>
        <w:t>witrynie.</w:t>
      </w:r>
    </w:p>
    <w:p w14:paraId="5352F16F"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Lokalnego Oprogramowania Komunikacyjnego</w:t>
      </w:r>
      <w:r w:rsidR="00ED1487" w:rsidRPr="007730B6">
        <w:rPr>
          <w:rFonts w:ascii="Times New Roman" w:eastAsia="Calibri" w:hAnsi="Times New Roman" w:cs="Times New Roman"/>
        </w:rPr>
        <w:t xml:space="preserve"> i Oprogramowania Aktualnego</w:t>
      </w:r>
      <w:r w:rsidRPr="007730B6">
        <w:rPr>
          <w:rFonts w:ascii="Times New Roman" w:eastAsia="Calibri" w:hAnsi="Times New Roman" w:cs="Times New Roman"/>
        </w:rPr>
        <w:t>).</w:t>
      </w:r>
    </w:p>
    <w:p w14:paraId="300513F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Jeżeli System Zgłaszania Wad będzie niedostępny z powodu awarii lub jakichkolwiek innych okoliczności</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wówczas Wady zgłaszane będą przez Zamawiającego za pośrednictwem poczty elektronicznej lub telefonicznie na </w:t>
      </w:r>
      <w:r w:rsidR="00ED1487" w:rsidRPr="007730B6">
        <w:rPr>
          <w:rFonts w:ascii="Times New Roman" w:eastAsia="Calibri" w:hAnsi="Times New Roman" w:cs="Times New Roman"/>
        </w:rPr>
        <w:t xml:space="preserve">dane podane w </w:t>
      </w:r>
      <w:r w:rsidRPr="007730B6">
        <w:rPr>
          <w:rFonts w:ascii="Times New Roman" w:eastAsia="Calibri" w:hAnsi="Times New Roman" w:cs="Times New Roman"/>
        </w:rPr>
        <w:t>Adres</w:t>
      </w:r>
      <w:r w:rsidR="00ED1487" w:rsidRPr="007730B6">
        <w:rPr>
          <w:rFonts w:ascii="Times New Roman" w:eastAsia="Calibri" w:hAnsi="Times New Roman" w:cs="Times New Roman"/>
        </w:rPr>
        <w:t>ie</w:t>
      </w:r>
      <w:r w:rsidRPr="007730B6">
        <w:rPr>
          <w:rFonts w:ascii="Times New Roman" w:eastAsia="Calibri" w:hAnsi="Times New Roman" w:cs="Times New Roman"/>
        </w:rPr>
        <w:t xml:space="preserve"> </w:t>
      </w:r>
      <w:r w:rsidRPr="007730B6">
        <w:rPr>
          <w:rFonts w:ascii="Times New Roman" w:eastAsia="Calibri" w:hAnsi="Times New Roman" w:cs="Times New Roman"/>
        </w:rPr>
        <w:lastRenderedPageBreak/>
        <w:t>Korespondencyjny</w:t>
      </w:r>
      <w:r w:rsidR="00ED1487" w:rsidRPr="007730B6">
        <w:rPr>
          <w:rFonts w:ascii="Times New Roman" w:eastAsia="Calibri" w:hAnsi="Times New Roman" w:cs="Times New Roman"/>
        </w:rPr>
        <w:t>m</w:t>
      </w:r>
      <w:r w:rsidRPr="007730B6">
        <w:rPr>
          <w:rFonts w:ascii="Times New Roman" w:eastAsia="Calibri" w:hAnsi="Times New Roman" w:cs="Times New Roman"/>
        </w:rPr>
        <w:t xml:space="preserve"> Wykonawcy. Zamawiający i Wykonawca po podpisaniu Umowy ustalą dokładnie zasady zgłaszania Wad</w:t>
      </w:r>
      <w:r w:rsidR="00D605AE" w:rsidRPr="007730B6">
        <w:rPr>
          <w:rFonts w:ascii="Times New Roman" w:eastAsia="Calibri" w:hAnsi="Times New Roman" w:cs="Times New Roman"/>
        </w:rPr>
        <w:t xml:space="preserve">  poprzez ustalenie  </w:t>
      </w:r>
      <w:r w:rsidR="00D605AE" w:rsidRPr="007730B6">
        <w:rPr>
          <w:rFonts w:ascii="Times New Roman" w:hAnsi="Times New Roman" w:cs="Times New Roman"/>
        </w:rPr>
        <w:t>regulamin zgłaszania przez Zamawiającego Wad do Systemu Zgłaszania Wad</w:t>
      </w:r>
      <w:r w:rsidRPr="007730B6">
        <w:rPr>
          <w:rFonts w:ascii="Times New Roman" w:eastAsia="Calibri" w:hAnsi="Times New Roman" w:cs="Times New Roman"/>
        </w:rPr>
        <w:t xml:space="preserve">, a w przypadku braku porozumienia w tym zakresie obowiązywać będą zasady wskazane przez </w:t>
      </w:r>
      <w:r w:rsidR="00ED1487" w:rsidRPr="007730B6">
        <w:rPr>
          <w:rFonts w:ascii="Times New Roman" w:eastAsia="Calibri" w:hAnsi="Times New Roman" w:cs="Times New Roman"/>
        </w:rPr>
        <w:t>Zamawiającego</w:t>
      </w:r>
      <w:r w:rsidRPr="007730B6">
        <w:rPr>
          <w:rFonts w:ascii="Times New Roman" w:eastAsia="Calibri" w:hAnsi="Times New Roman" w:cs="Times New Roman"/>
        </w:rPr>
        <w:t>.</w:t>
      </w:r>
      <w:r w:rsidR="00D605AE" w:rsidRPr="007730B6">
        <w:rPr>
          <w:rFonts w:ascii="Times New Roman" w:eastAsia="Calibri" w:hAnsi="Times New Roman" w:cs="Times New Roman"/>
        </w:rPr>
        <w:t xml:space="preserve"> Regulamin o jakim mowa uwzględniać musi zasady o jakich mowa w par. 15 ust. 23 Umowy. </w:t>
      </w:r>
    </w:p>
    <w:p w14:paraId="4DDB4F4E"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ile po podpisaniu Umowy Strony Umowy nie ustalą inaczej</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wymaga obok zgłoszenia Awarii w SZW zgłoszenia jej telefonicznie Wykonawcy </w:t>
      </w:r>
      <w:r w:rsidR="00ED1487" w:rsidRPr="007730B6">
        <w:rPr>
          <w:rFonts w:ascii="Times New Roman" w:eastAsia="Calibri" w:hAnsi="Times New Roman" w:cs="Times New Roman"/>
        </w:rPr>
        <w:t>pod numerem podanym w Adresie Korespondencyjnym Wykonawcy</w:t>
      </w:r>
      <w:r w:rsidRPr="007730B6">
        <w:rPr>
          <w:rFonts w:ascii="Times New Roman" w:eastAsia="Calibri" w:hAnsi="Times New Roman" w:cs="Times New Roman"/>
        </w:rPr>
        <w:t xml:space="preserve">. </w:t>
      </w:r>
    </w:p>
    <w:p w14:paraId="717E511A"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15FA569F" w14:textId="77777777" w:rsidR="00E629A4" w:rsidRPr="007730B6"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3FD9D51F"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18</w:t>
      </w:r>
    </w:p>
    <w:p w14:paraId="22D1EB6B"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Rękojmia</w:t>
      </w:r>
    </w:p>
    <w:p w14:paraId="6A412396"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5FFF28C7"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7730B6">
        <w:rPr>
          <w:rFonts w:ascii="Times New Roman" w:eastAsia="Times New Roman" w:hAnsi="Times New Roman" w:cs="Times New Roman"/>
          <w:bCs/>
          <w:lang w:eastAsia="pl-PL"/>
        </w:rPr>
        <w:t>;</w:t>
      </w:r>
    </w:p>
    <w:p w14:paraId="5ACC3AB9"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7730B6">
        <w:rPr>
          <w:rFonts w:ascii="Times New Roman" w:eastAsia="Times New Roman" w:hAnsi="Times New Roman" w:cs="Times New Roman"/>
          <w:bCs/>
          <w:lang w:eastAsia="pl-PL"/>
        </w:rPr>
        <w:t>;</w:t>
      </w:r>
    </w:p>
    <w:p w14:paraId="67F5C2A4"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7730B6">
        <w:rPr>
          <w:rFonts w:ascii="Times New Roman" w:eastAsia="Times New Roman" w:hAnsi="Times New Roman" w:cs="Times New Roman"/>
          <w:bCs/>
          <w:lang w:eastAsia="pl-PL"/>
        </w:rPr>
        <w:t>;</w:t>
      </w:r>
    </w:p>
    <w:p w14:paraId="5A38FBF2"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Przedmiot Umowy narusza uzasadnione prawa osób trzecich, w tym prawa własności, prawa obligacyjne lub rzeczowe, prawa autorskie (co dotyczy praw </w:t>
      </w:r>
      <w:r w:rsidRPr="007730B6">
        <w:rPr>
          <w:rFonts w:ascii="Times New Roman" w:eastAsia="Times New Roman" w:hAnsi="Times New Roman" w:cs="Times New Roman"/>
          <w:bCs/>
          <w:lang w:eastAsia="pl-PL"/>
        </w:rPr>
        <w:lastRenderedPageBreak/>
        <w:t>autorskich majątkowych</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7730B6">
        <w:rPr>
          <w:rFonts w:ascii="Times New Roman" w:eastAsia="Times New Roman" w:hAnsi="Times New Roman" w:cs="Times New Roman"/>
          <w:bCs/>
          <w:lang w:eastAsia="pl-PL"/>
        </w:rPr>
        <w:t>;</w:t>
      </w:r>
    </w:p>
    <w:p w14:paraId="5726621B"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768E94ED"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który otrzymał wadliwy Przedmiot Umowy, wykonując uprawnienia </w:t>
      </w:r>
      <w:r w:rsidRPr="007730B6">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56F430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0EBCD4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Odnośnie wad fizycznych termin ich usunięcia w ramach Rękojmi jest równy terminom usunięcia Wad wskazanym w ust. 20,</w:t>
      </w:r>
      <w:r w:rsidR="002241B3"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21</w:t>
      </w:r>
      <w:r w:rsidR="004900E1"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7730B6">
        <w:rPr>
          <w:rFonts w:ascii="Times New Roman" w:eastAsia="Times New Roman" w:hAnsi="Times New Roman" w:cs="Times New Roman"/>
          <w:bCs/>
          <w:lang w:eastAsia="pl-PL"/>
        </w:rPr>
        <w:t xml:space="preserve"> </w:t>
      </w:r>
      <w:r w:rsidRPr="007730B6">
        <w:rPr>
          <w:rFonts w:ascii="Times New Roman" w:eastAsia="Calibri" w:hAnsi="Times New Roman" w:cs="Times New Roman"/>
          <w:bCs/>
        </w:rPr>
        <w:t xml:space="preserve">HIS Aktualny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 to jest Oprogramowanie Aktualne (</w:t>
      </w:r>
      <w:r w:rsidRPr="007730B6">
        <w:rPr>
          <w:rFonts w:ascii="Times New Roman" w:eastAsia="Times New Roman" w:hAnsi="Times New Roman" w:cs="Times New Roman"/>
          <w:bCs/>
          <w:lang w:eastAsia="pl-PL"/>
        </w:rPr>
        <w:t>nieprawidłowości w działaniu, funkcjonowaniu Oprogramowań jak i wszelkie wady Dokumentacji Oprogramowania, w tym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7730B6">
        <w:rPr>
          <w:rFonts w:ascii="Times New Roman" w:eastAsia="Times New Roman" w:hAnsi="Times New Roman" w:cs="Times New Roman"/>
          <w:bCs/>
          <w:lang w:eastAsia="pl-PL"/>
        </w:rPr>
        <w:t>.</w:t>
      </w:r>
    </w:p>
    <w:p w14:paraId="2130232C"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i ryzyko Wykonawcy. Wykonawca nie może odmówić usunięcia wady, choćby wymagało to nadmiernych kosztów.</w:t>
      </w:r>
    </w:p>
    <w:p w14:paraId="4EC20FF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Niezależnie od obowiązków Zamawiającego związanych z odbiorami określonymi</w:t>
      </w:r>
      <w:r w:rsidRPr="007730B6">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05EAA34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w:t>
      </w:r>
      <w:r w:rsidRPr="007730B6">
        <w:rPr>
          <w:rFonts w:ascii="Times New Roman" w:eastAsia="Times New Roman" w:hAnsi="Times New Roman" w:cs="Times New Roman"/>
          <w:bCs/>
          <w:lang w:eastAsia="pl-PL"/>
        </w:rPr>
        <w:lastRenderedPageBreak/>
        <w:t>od Umowy odstąpić w terminie kolejnych 150 (sto pięćdziesiąt) dni, licząc od upływu dodatkowego terminu naprawy wyznaczonego przez Wykonawcę, w którym to terminie Wykonawca nie usunął wady albo żądać obniżenia Wynagrodzenia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gdy wady usunąć się nie da, co obejmuje w szczególności sytuację</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gdy brak możliwości usunięcia wady stwierdza Wykonawca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również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w niniejszym ustępie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z zdaniach poprzednich niniejszego ustępu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 </w:t>
      </w:r>
    </w:p>
    <w:p w14:paraId="15860DD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2CDDC67" w14:textId="77777777" w:rsidR="00A425D2" w:rsidRPr="007730B6" w:rsidRDefault="00A425D2" w:rsidP="00874A49">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Calibri" w:hAnsi="Times New Roman" w:cs="Times New Roman"/>
        </w:rPr>
        <w:t xml:space="preserve">Zamawiający </w:t>
      </w:r>
      <w:r w:rsidR="000863CC" w:rsidRPr="007730B6">
        <w:rPr>
          <w:rFonts w:ascii="Times New Roman" w:eastAsia="Calibri" w:hAnsi="Times New Roman" w:cs="Times New Roman"/>
        </w:rPr>
        <w:t>obowiązany jest z</w:t>
      </w:r>
      <w:r w:rsidR="005A3284" w:rsidRPr="007730B6">
        <w:rPr>
          <w:rFonts w:ascii="Times New Roman" w:eastAsia="Calibri" w:hAnsi="Times New Roman" w:cs="Times New Roman"/>
        </w:rPr>
        <w:t xml:space="preserve">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874A49" w:rsidRPr="007730B6">
        <w:rPr>
          <w:rFonts w:ascii="Times New Roman" w:eastAsia="Calibri" w:hAnsi="Times New Roman" w:cs="Times New Roman"/>
        </w:rPr>
        <w:t xml:space="preserve">Termin zgłaszania Wad o jakim mowa w niniejszym ustępie nie dotyczy </w:t>
      </w:r>
      <w:r w:rsidR="00874A49" w:rsidRPr="007730B6">
        <w:rPr>
          <w:rFonts w:ascii="Times New Roman" w:eastAsia="Times New Roman" w:hAnsi="Times New Roman" w:cs="Times New Roman"/>
          <w:lang w:eastAsia="pl-PL"/>
        </w:rPr>
        <w:t>Gwarancyjnego Serwisu Technicznego.</w:t>
      </w:r>
    </w:p>
    <w:p w14:paraId="3E8D397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Dokonanie odbioru Przedmiotu Umowy nie zwalnia Wykonawcy z</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odpowiedzialności</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z tytułu Rękojmi, choćby w chwili ich wydania lub odbioru Zamawiający wiedział lub</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z łatwością mógł się dowiedzieć o </w:t>
      </w:r>
      <w:r w:rsidR="00A73369" w:rsidRPr="007730B6">
        <w:rPr>
          <w:rFonts w:ascii="Times New Roman" w:eastAsia="Times New Roman" w:hAnsi="Times New Roman" w:cs="Times New Roman"/>
          <w:bCs/>
          <w:lang w:eastAsia="pl-PL"/>
        </w:rPr>
        <w:t>W</w:t>
      </w:r>
      <w:r w:rsidRPr="007730B6">
        <w:rPr>
          <w:rFonts w:ascii="Times New Roman" w:eastAsia="Times New Roman" w:hAnsi="Times New Roman" w:cs="Times New Roman"/>
          <w:bCs/>
          <w:lang w:eastAsia="pl-PL"/>
        </w:rPr>
        <w:t>adzie.</w:t>
      </w:r>
    </w:p>
    <w:p w14:paraId="4AE1EF6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 xml:space="preserve">Zamawiający nie ma obowiązku zbadania Przedmiotu Umowy i Strony wyłączają stosowanie art. 563 § </w:t>
      </w:r>
      <w:r w:rsidR="00A73369" w:rsidRPr="007730B6">
        <w:rPr>
          <w:rFonts w:ascii="Times New Roman" w:eastAsia="Times New Roman" w:hAnsi="Times New Roman" w:cs="Times New Roman"/>
          <w:bCs/>
          <w:lang w:eastAsia="pl-PL"/>
        </w:rPr>
        <w:t xml:space="preserve">ust. </w:t>
      </w:r>
      <w:r w:rsidRPr="007730B6">
        <w:rPr>
          <w:rFonts w:ascii="Times New Roman" w:eastAsia="Times New Roman" w:hAnsi="Times New Roman" w:cs="Times New Roman"/>
          <w:bCs/>
          <w:lang w:eastAsia="pl-PL"/>
        </w:rPr>
        <w:t xml:space="preserve">1 i 2 </w:t>
      </w:r>
      <w:r w:rsidR="00E67C8F" w:rsidRPr="007730B6">
        <w:rPr>
          <w:rFonts w:ascii="Times New Roman" w:eastAsia="Times New Roman" w:hAnsi="Times New Roman" w:cs="Times New Roman"/>
          <w:bCs/>
          <w:lang w:eastAsia="pl-PL"/>
        </w:rPr>
        <w:t>K</w:t>
      </w:r>
      <w:r w:rsidRPr="007730B6">
        <w:rPr>
          <w:rFonts w:ascii="Times New Roman" w:eastAsia="Times New Roman" w:hAnsi="Times New Roman" w:cs="Times New Roman"/>
          <w:bCs/>
          <w:lang w:eastAsia="pl-PL"/>
        </w:rPr>
        <w:t>odeksu cywilnego.</w:t>
      </w:r>
    </w:p>
    <w:p w14:paraId="58AA419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Odpowiedzialność Wykonawcy wobec Zamawiającego z tytułu Rękojmi obejmuje całość Przedmiotu Umowy.</w:t>
      </w:r>
    </w:p>
    <w:p w14:paraId="16A261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Okres Rękojmi jest jednakowy z Okresem Gwarancji (Okres Gwarancji i Rękojmi)</w:t>
      </w:r>
      <w:r w:rsidR="00A73369" w:rsidRPr="007730B6">
        <w:rPr>
          <w:rFonts w:ascii="Times New Roman" w:eastAsia="Times New Roman" w:hAnsi="Times New Roman" w:cs="Times New Roman"/>
          <w:bCs/>
          <w:lang w:eastAsia="pl-PL"/>
        </w:rPr>
        <w:t>.</w:t>
      </w:r>
    </w:p>
    <w:p w14:paraId="6E79743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446D5DDE" w14:textId="77777777" w:rsidR="000863CC" w:rsidRPr="007730B6"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32B6E47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7730B6">
        <w:rPr>
          <w:rFonts w:ascii="Times New Roman" w:eastAsia="Times New Roman" w:hAnsi="Times New Roman" w:cs="Times New Roman"/>
          <w:lang w:eastAsia="pl-PL"/>
        </w:rPr>
        <w:t>§ 1</w:t>
      </w:r>
      <w:r w:rsidR="008A7DCE"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w:t>
      </w:r>
    </w:p>
    <w:p w14:paraId="2D687D42" w14:textId="77777777" w:rsidR="000863CC" w:rsidRPr="007730B6"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1C9A0B65" w14:textId="77777777" w:rsidR="00A425D2" w:rsidRPr="007730B6"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Postanowienia niniejszego paragrafu Umowy nie dotyczą Systemu Autoryzacji</w:t>
      </w:r>
    </w:p>
    <w:p w14:paraId="5CB3E0EE" w14:textId="77777777" w:rsidR="00E629A4" w:rsidRPr="007730B6"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r w:rsidRPr="007730B6">
        <w:rPr>
          <w:rFonts w:ascii="Times New Roman" w:eastAsia="Times New Roman" w:hAnsi="Times New Roman" w:cs="Times New Roman"/>
          <w:b/>
          <w:lang w:eastAsia="pl-PL"/>
        </w:rPr>
        <w:t>§ 19</w:t>
      </w:r>
    </w:p>
    <w:p w14:paraId="7BC8EFFC" w14:textId="77777777" w:rsidR="00E629A4" w:rsidRPr="007730B6"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Wynagrodzenie</w:t>
      </w:r>
    </w:p>
    <w:p w14:paraId="66AB9B7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wykonanie przez Wykonawcę zgodnie z Umową, w szczególności zgodnie z</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wszystkimi Wymaganiami Zamawiającego, całego Przedmiotu Umowy (to jest Przedmiot Umowy A</w:t>
      </w:r>
      <w:r w:rsidR="008A7DC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7730B6">
        <w:rPr>
          <w:rFonts w:ascii="Times New Roman" w:eastAsia="Times New Roman" w:hAnsi="Times New Roman" w:cs="Times New Roman"/>
          <w:lang w:eastAsia="pl-PL"/>
        </w:rPr>
        <w:t>jest kwotą […] złotych netto (Wynagrodzenie N</w:t>
      </w:r>
      <w:r w:rsidRPr="007730B6">
        <w:rPr>
          <w:rFonts w:ascii="Times New Roman" w:eastAsia="Times New Roman" w:hAnsi="Times New Roman" w:cs="Times New Roman"/>
          <w:lang w:eastAsia="pl-PL"/>
        </w:rPr>
        <w:t>etto), która została powiększona o podatek VAT wskazany w</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według stawki […] w wysokości […] złotych, co d</w:t>
      </w:r>
      <w:r w:rsidR="000863CC" w:rsidRPr="007730B6">
        <w:rPr>
          <w:rFonts w:ascii="Times New Roman" w:eastAsia="Times New Roman" w:hAnsi="Times New Roman" w:cs="Times New Roman"/>
          <w:lang w:eastAsia="pl-PL"/>
        </w:rPr>
        <w:t>aje kwotę brutto […] złotych (Wynagrodzenie B</w:t>
      </w:r>
      <w:r w:rsidRPr="007730B6">
        <w:rPr>
          <w:rFonts w:ascii="Times New Roman" w:eastAsia="Times New Roman" w:hAnsi="Times New Roman" w:cs="Times New Roman"/>
          <w:lang w:eastAsia="pl-PL"/>
        </w:rPr>
        <w:t xml:space="preserve">rutto), stanowiącą wysokość Wynagrodzenia. </w:t>
      </w:r>
    </w:p>
    <w:p w14:paraId="60782D6C"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 może żądać jego podwyższenia</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w:t>
      </w:r>
      <w:r w:rsidRPr="007730B6">
        <w:rPr>
          <w:rFonts w:ascii="Times New Roman" w:eastAsia="Times New Roman" w:hAnsi="Times New Roman" w:cs="Times New Roman"/>
          <w:lang w:eastAsia="pl-PL"/>
        </w:rPr>
        <w:lastRenderedPageBreak/>
        <w:t>żądać podwyższenia Wynagrodzenia nawet, gdyby wykonanie Umowy groziłoby Wykonawcy stratą. Ryczałtowy charakter Wynagrodzenia może być zmieniony jak wskazano w zdaniu drugim niniejszego ustępu tylko w przypadkach wyraźnie określonych w Umowie.</w:t>
      </w:r>
    </w:p>
    <w:p w14:paraId="7D73787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Jeżeli w okresie realizacji Umowy nastąpi zmiana stawek podatku VAT, zmiana ta powoduje zm</w:t>
      </w:r>
      <w:r w:rsidR="000863CC" w:rsidRPr="007730B6">
        <w:rPr>
          <w:rFonts w:ascii="Times New Roman" w:hAnsi="Times New Roman" w:cs="Times New Roman"/>
        </w:rPr>
        <w:t>ianę wysokości Wynagrodzenia (Wynagrodzenia B</w:t>
      </w:r>
      <w:r w:rsidRPr="007730B6">
        <w:rPr>
          <w:rFonts w:ascii="Times New Roman" w:hAnsi="Times New Roman" w:cs="Times New Roman"/>
        </w:rPr>
        <w:t>rutto), to jest liczonego łącznie z podatkiem VAT. Oznacza to, że jakakolwiek zmiana stawek podatku VAT w czasie realizac</w:t>
      </w:r>
      <w:r w:rsidR="000863CC" w:rsidRPr="007730B6">
        <w:rPr>
          <w:rFonts w:ascii="Times New Roman" w:hAnsi="Times New Roman" w:cs="Times New Roman"/>
        </w:rPr>
        <w:t>ji Umowy nie zmienia wysokości Wynagrodzenia N</w:t>
      </w:r>
      <w:r w:rsidRPr="007730B6">
        <w:rPr>
          <w:rFonts w:ascii="Times New Roman" w:hAnsi="Times New Roman" w:cs="Times New Roman"/>
        </w:rPr>
        <w:t>etto wskazanego w ust.</w:t>
      </w:r>
      <w:r w:rsidR="008A7DCE" w:rsidRPr="007730B6">
        <w:rPr>
          <w:rFonts w:ascii="Times New Roman" w:hAnsi="Times New Roman" w:cs="Times New Roman"/>
        </w:rPr>
        <w:t xml:space="preserve"> </w:t>
      </w:r>
      <w:r w:rsidRPr="007730B6">
        <w:rPr>
          <w:rFonts w:ascii="Times New Roman" w:hAnsi="Times New Roman" w:cs="Times New Roman"/>
        </w:rPr>
        <w:t>1 niniejszego paragrafu Umowy</w:t>
      </w:r>
      <w:r w:rsidR="008A7DCE" w:rsidRPr="007730B6">
        <w:rPr>
          <w:rFonts w:ascii="Times New Roman" w:hAnsi="Times New Roman" w:cs="Times New Roman"/>
        </w:rPr>
        <w:t>,</w:t>
      </w:r>
      <w:r w:rsidRPr="007730B6">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7730B6">
        <w:rPr>
          <w:rFonts w:ascii="Times New Roman" w:hAnsi="Times New Roman" w:cs="Times New Roman"/>
        </w:rPr>
        <w:t> </w:t>
      </w:r>
      <w:r w:rsidRPr="007730B6">
        <w:rPr>
          <w:rFonts w:ascii="Times New Roman" w:hAnsi="Times New Roman" w:cs="Times New Roman"/>
        </w:rPr>
        <w:t>usług powstał po wejściu w życie przepisów (to jest od dnia rozpoczęcia obowiązywania przepisów prawa) wprowadzających zmienioną stawkę podatku VAT.</w:t>
      </w:r>
    </w:p>
    <w:p w14:paraId="51E1BDE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5C3F422C" w14:textId="77777777" w:rsidR="00FB4CE6" w:rsidRPr="007730B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nie jest podzielone na części i jest płatne jednorazowo.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Wynagrodzenie jest płatne po Odbiorze Zasad</w:t>
      </w:r>
      <w:r w:rsidR="000863CC" w:rsidRPr="007730B6">
        <w:rPr>
          <w:rFonts w:ascii="Times New Roman" w:eastAsia="Times New Roman" w:hAnsi="Times New Roman" w:cs="Times New Roman"/>
          <w:lang w:eastAsia="pl-PL"/>
        </w:rPr>
        <w:t>niczym</w:t>
      </w:r>
      <w:r w:rsidRPr="007730B6">
        <w:rPr>
          <w:rFonts w:ascii="Times New Roman" w:eastAsia="Times New Roman" w:hAnsi="Times New Roman" w:cs="Times New Roman"/>
          <w:lang w:eastAsia="pl-PL"/>
        </w:rPr>
        <w:t>.</w:t>
      </w:r>
      <w:r w:rsidR="00BD1912" w:rsidRPr="007730B6">
        <w:rPr>
          <w:rFonts w:ascii="Times New Roman" w:eastAsia="Times New Roman" w:hAnsi="Times New Roman" w:cs="Times New Roman"/>
          <w:lang w:eastAsia="pl-PL"/>
        </w:rPr>
        <w:t xml:space="preserve"> </w:t>
      </w:r>
    </w:p>
    <w:p w14:paraId="01DA8A79" w14:textId="77777777" w:rsidR="00E629A4" w:rsidRPr="007730B6"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Faktura sprzedaży wystawiona będzie na Zamawiającego i dostarczona do Organizatora Postępowania.</w:t>
      </w:r>
    </w:p>
    <w:p w14:paraId="37FEFA6E"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BDA29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0B8368A9"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Dla Zamawiającego znaczenie i wartość ma jedynie prawidłowa realizacja całoś</w:t>
      </w:r>
      <w:r w:rsidR="00FB4CE6" w:rsidRPr="007730B6">
        <w:rPr>
          <w:rFonts w:ascii="Times New Roman" w:eastAsia="Calibri" w:hAnsi="Times New Roman" w:cs="Times New Roman"/>
        </w:rPr>
        <w:t>ci</w:t>
      </w:r>
      <w:r w:rsidRPr="007730B6">
        <w:rPr>
          <w:rFonts w:ascii="Times New Roman" w:eastAsia="Calibri" w:hAnsi="Times New Roman" w:cs="Times New Roman"/>
        </w:rPr>
        <w:t xml:space="preserve"> Przedmiotu Umowy. Wynika to z faktu realizowania Umowy w ramach Projektu i</w:t>
      </w:r>
      <w:r w:rsidR="00FB4CE6" w:rsidRPr="007730B6">
        <w:rPr>
          <w:rFonts w:ascii="Times New Roman" w:eastAsia="Calibri" w:hAnsi="Times New Roman" w:cs="Times New Roman"/>
        </w:rPr>
        <w:t> </w:t>
      </w:r>
      <w:r w:rsidRPr="007730B6">
        <w:rPr>
          <w:rFonts w:ascii="Times New Roman" w:eastAsia="Calibri" w:hAnsi="Times New Roman" w:cs="Times New Roman"/>
        </w:rPr>
        <w:t>finasowania Wynagrodzenia Wykonawcy z Projektu. Tym samym brak prawidłowego zrealizowani</w:t>
      </w:r>
      <w:r w:rsidR="00FB4CE6" w:rsidRPr="007730B6">
        <w:rPr>
          <w:rFonts w:ascii="Times New Roman" w:eastAsia="Calibri" w:hAnsi="Times New Roman" w:cs="Times New Roman"/>
        </w:rPr>
        <w:t>a</w:t>
      </w:r>
      <w:r w:rsidRPr="007730B6">
        <w:rPr>
          <w:rFonts w:ascii="Times New Roman" w:eastAsia="Calibri" w:hAnsi="Times New Roman" w:cs="Times New Roman"/>
        </w:rPr>
        <w:t xml:space="preserve"> Umowy w jakiejkolwiek części, niespełnienie przez </w:t>
      </w:r>
      <w:r w:rsidRPr="007730B6">
        <w:rPr>
          <w:rFonts w:ascii="Times New Roman" w:eastAsia="Calibri" w:hAnsi="Times New Roman" w:cs="Times New Roman"/>
        </w:rPr>
        <w:lastRenderedPageBreak/>
        <w:t>Wykonawcę w jakiejkolwiek części Wymagań Zamawiającego, powodować zawsze będzie, że cała Umowa całkowicie traci znaczenie dla Zamawiającego.</w:t>
      </w:r>
    </w:p>
    <w:p w14:paraId="4B52C92D"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 Wykonawca przyjmuje do wiadomości i zgadza się z tym, że tylko prawidłowa realizacja Przedmiotu Umowy w całym jej zakresie</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uprawnia Wykonawcę do otrzymania Wynagrodzenia.</w:t>
      </w:r>
    </w:p>
    <w:p w14:paraId="41FC9C8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 uwagi na sposób realizacji Projektu </w:t>
      </w:r>
      <w:r w:rsidRPr="007730B6">
        <w:rPr>
          <w:rFonts w:ascii="Times New Roman" w:eastAsia="Calibri" w:hAnsi="Times New Roman" w:cs="Times New Roman"/>
        </w:rPr>
        <w:t>zapłata za fakturę z tytułu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7730B6">
        <w:rPr>
          <w:rFonts w:ascii="Times New Roman" w:eastAsia="Calibri" w:hAnsi="Times New Roman" w:cs="Times New Roman"/>
        </w:rPr>
        <w:t> </w:t>
      </w:r>
      <w:r w:rsidRPr="007730B6">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7730B6">
        <w:rPr>
          <w:rFonts w:ascii="Times New Roman" w:eastAsia="Calibri" w:hAnsi="Times New Roman" w:cs="Times New Roman"/>
        </w:rPr>
        <w:t xml:space="preserve">Finansujących </w:t>
      </w:r>
      <w:r w:rsidRPr="007730B6">
        <w:rPr>
          <w:rFonts w:ascii="Times New Roman" w:eastAsia="Calibri" w:hAnsi="Times New Roman" w:cs="Times New Roman"/>
        </w:rPr>
        <w:t xml:space="preserve">oraz Wkładów Finansowych Uczestników Projektu wnoszonych przez </w:t>
      </w:r>
      <w:r w:rsidR="00FB4CE6" w:rsidRPr="007730B6">
        <w:rPr>
          <w:rFonts w:ascii="Times New Roman" w:eastAsia="Calibri" w:hAnsi="Times New Roman" w:cs="Times New Roman"/>
        </w:rPr>
        <w:t>Województwo Wielkopolskie</w:t>
      </w:r>
      <w:r w:rsidRPr="007730B6">
        <w:rPr>
          <w:rFonts w:ascii="Times New Roman" w:eastAsia="Calibri" w:hAnsi="Times New Roman" w:cs="Times New Roman"/>
        </w:rPr>
        <w:t xml:space="preserve"> tworzy pul</w:t>
      </w:r>
      <w:r w:rsidR="00FB4CE6" w:rsidRPr="007730B6">
        <w:rPr>
          <w:rFonts w:ascii="Times New Roman" w:eastAsia="Calibri" w:hAnsi="Times New Roman" w:cs="Times New Roman"/>
        </w:rPr>
        <w:t>ę</w:t>
      </w:r>
      <w:r w:rsidRPr="007730B6">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sidRPr="007730B6">
        <w:rPr>
          <w:rFonts w:ascii="Times New Roman" w:eastAsia="Calibri" w:hAnsi="Times New Roman" w:cs="Times New Roman"/>
        </w:rPr>
        <w:t> </w:t>
      </w:r>
      <w:r w:rsidRPr="007730B6">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Opisana konstrukcja sposobu zapłaty Wynagrodzenia stanowi zmianę dłużnika realizowaną na podstawie Umowy oraz zgody na zmianę dłużnika</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t>
      </w:r>
      <w:r w:rsidRPr="007730B6">
        <w:rPr>
          <w:rFonts w:ascii="Times New Roman" w:eastAsia="Calibri" w:hAnsi="Times New Roman" w:cs="Times New Roman"/>
        </w:rPr>
        <w:lastRenderedPageBreak/>
        <w:t>Wynagrodzenia.</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W Umowach Partnerstwa oraz Umowach Uczestnictwa, wszyscy Partnerzy i wszyscy Uczestnicy Projektu, to jest wszyscy Zamawiający Indywidualni</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w tym Zamawiający</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7730B6">
        <w:rPr>
          <w:rFonts w:ascii="Times New Roman" w:eastAsia="Calibri" w:hAnsi="Times New Roman" w:cs="Times New Roman"/>
        </w:rPr>
        <w:t>Indywidual</w:t>
      </w:r>
      <w:r w:rsidRPr="007730B6">
        <w:rPr>
          <w:rFonts w:ascii="Times New Roman" w:eastAsia="Calibri" w:hAnsi="Times New Roman" w:cs="Times New Roman"/>
        </w:rPr>
        <w:t xml:space="preserve">ni (w tym Zamawiający) wyrazili zgodę na zmianę dłużnika z tytułu wszelkich zobowiązań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jakie powstaną w</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Projekcie, co obejmuje zgodę na przejęcie długu wszystkich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w zakresie zapłaty wszystkich wynagrodzeń przez przejmującego ten dług, to jest Województwo Wielkopolskie</w:t>
      </w:r>
      <w:r w:rsidR="00E67C8F" w:rsidRPr="007730B6">
        <w:rPr>
          <w:rFonts w:ascii="Times New Roman" w:eastAsia="Calibri" w:hAnsi="Times New Roman" w:cs="Times New Roman"/>
        </w:rPr>
        <w:t>.</w:t>
      </w:r>
    </w:p>
    <w:p w14:paraId="130D2D4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7730B6">
        <w:rPr>
          <w:rFonts w:ascii="Times New Roman" w:eastAsia="Calibri" w:hAnsi="Times New Roman" w:cs="Times New Roman"/>
        </w:rPr>
        <w:t>§</w:t>
      </w:r>
      <w:r w:rsidRPr="007730B6">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7B8EAE8B"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Podpisując Umowę Wykonawca godzi się na zmianę dłużnika w sposób wskazany w ust. </w:t>
      </w:r>
      <w:r w:rsidR="00E67C8F" w:rsidRPr="007730B6">
        <w:rPr>
          <w:rFonts w:ascii="Times New Roman" w:eastAsia="Calibri" w:hAnsi="Times New Roman" w:cs="Times New Roman"/>
        </w:rPr>
        <w:t>11</w:t>
      </w:r>
      <w:r w:rsidRPr="007730B6">
        <w:rPr>
          <w:rFonts w:ascii="Times New Roman" w:eastAsia="Calibri" w:hAnsi="Times New Roman" w:cs="Times New Roman"/>
        </w:rPr>
        <w:t xml:space="preserve">, </w:t>
      </w:r>
      <w:r w:rsidR="00E67C8F" w:rsidRPr="007730B6">
        <w:rPr>
          <w:rFonts w:ascii="Times New Roman" w:eastAsia="Calibri" w:hAnsi="Times New Roman" w:cs="Times New Roman"/>
        </w:rPr>
        <w:t>12</w:t>
      </w:r>
      <w:r w:rsidRPr="007730B6">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2BCAFBB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sidRPr="007730B6">
        <w:rPr>
          <w:rFonts w:ascii="Times New Roman" w:eastAsia="Calibri" w:hAnsi="Times New Roman" w:cs="Times New Roman"/>
        </w:rPr>
        <w:t>Zamawiających</w:t>
      </w:r>
      <w:r w:rsidRPr="007730B6">
        <w:rPr>
          <w:rFonts w:ascii="Times New Roman" w:eastAsia="Calibri" w:hAnsi="Times New Roman" w:cs="Times New Roman"/>
        </w:rPr>
        <w:t>, Wykonawca nie ma i nie będzie miał wobec Zamawiającego żadnych roszczeń z</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tytułu zapłaty Wynagrodzenia lub jego części. </w:t>
      </w:r>
    </w:p>
    <w:p w14:paraId="252760A4"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terminie 2 dni kalendarzowych od dnia jej wystawienia</w:t>
      </w:r>
      <w:r w:rsidRPr="007730B6">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B34027"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61B10A6F"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Zapłata Wynagrodzenia dokonywana będzie na rachunek bankowy Wykonawcy, którym jest ……… prowadzony przez bank ………………….. </w:t>
      </w:r>
    </w:p>
    <w:p w14:paraId="5FEA1E50"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dostarczonej do Organizatora Postępowania.</w:t>
      </w:r>
    </w:p>
    <w:p w14:paraId="3399C2AC" w14:textId="77777777" w:rsidR="00E629A4" w:rsidRPr="007730B6"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color w:val="000000" w:themeColor="text1"/>
        </w:rPr>
        <w:t>Za datę zapłaty uznaje się  dzień uznania rachunku Wykonawcy.</w:t>
      </w:r>
    </w:p>
    <w:p w14:paraId="2CCE11A2" w14:textId="77777777" w:rsidR="00E629A4" w:rsidRPr="007730B6"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7730B6">
        <w:rPr>
          <w:rFonts w:ascii="Times New Roman" w:eastAsia="Times New Roman" w:hAnsi="Times New Roman" w:cs="Times New Roman"/>
          <w:lang w:eastAsia="pl-PL"/>
        </w:rPr>
        <w:t>z dnia 8</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marca 2013 r. </w:t>
      </w:r>
      <w:r w:rsidR="00BF2F14" w:rsidRPr="007730B6">
        <w:rPr>
          <w:rFonts w:ascii="Times New Roman" w:eastAsia="Times New Roman" w:hAnsi="Times New Roman" w:cs="Times New Roman"/>
          <w:lang w:eastAsia="pl-PL"/>
        </w:rPr>
        <w:t>o przeciwdziałaniu nadmiernym opóźnieniom w transakcjach handlowych</w:t>
      </w:r>
      <w:r w:rsidRPr="007730B6">
        <w:rPr>
          <w:rFonts w:ascii="Times New Roman" w:eastAsia="Times New Roman" w:hAnsi="Times New Roman" w:cs="Times New Roman"/>
          <w:lang w:eastAsia="pl-PL"/>
        </w:rPr>
        <w:t>.</w:t>
      </w:r>
    </w:p>
    <w:p w14:paraId="788742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781B83B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obciążeniu go karą/ karami umownymi.</w:t>
      </w:r>
    </w:p>
    <w:p w14:paraId="52993FC6" w14:textId="77777777" w:rsidR="00E629A4" w:rsidRPr="007730B6"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20</w:t>
      </w:r>
    </w:p>
    <w:p w14:paraId="5C307A9A" w14:textId="77777777" w:rsidR="00E629A4" w:rsidRPr="007730B6"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4ADC4075" w14:textId="77777777" w:rsidR="00FB2F64" w:rsidRPr="007730B6"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7EA1B286" w14:textId="77777777" w:rsidR="00E629A4" w:rsidRPr="007730B6"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Strony przewidują możliwość zmiany wysokości Wynagrodzenia Wykonawcy w</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następujących </w:t>
      </w:r>
      <w:r w:rsidR="00FB2F64" w:rsidRPr="007730B6">
        <w:rPr>
          <w:rFonts w:ascii="Times New Roman" w:eastAsia="Times New Roman" w:hAnsi="Times New Roman" w:cs="Times New Roman"/>
          <w:lang w:eastAsia="pl-PL"/>
        </w:rPr>
        <w:t>przypadkach</w:t>
      </w:r>
      <w:r w:rsidRPr="007730B6">
        <w:rPr>
          <w:rFonts w:ascii="Times New Roman" w:eastAsia="Times New Roman" w:hAnsi="Times New Roman" w:cs="Times New Roman"/>
          <w:lang w:eastAsia="pl-PL"/>
        </w:rPr>
        <w:t>:</w:t>
      </w:r>
    </w:p>
    <w:p w14:paraId="1C4ABFB5"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7AA9547F"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r., o minimalnym wynagrodzeniu za pracę, jeżeli zmiany te będą miały wpływ na koszty wykonania zamówienia przez Wykonawcę;</w:t>
      </w:r>
    </w:p>
    <w:p w14:paraId="4D1B92DB"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w:t>
      </w:r>
      <w:r w:rsidR="00E629A4" w:rsidRPr="007730B6">
        <w:rPr>
          <w:rFonts w:ascii="Times New Roman" w:eastAsia="Times New Roman" w:hAnsi="Times New Roman" w:cs="Times New Roman"/>
          <w:lang w:eastAsia="pl-PL"/>
        </w:rPr>
        <w:lastRenderedPageBreak/>
        <w:t>społeczne lub zdrowotne, jeżeli zmiany te będą miały wpływ na koszty wykonania zamówienia przez Wykonawcę</w:t>
      </w:r>
      <w:r w:rsidRPr="007730B6">
        <w:rPr>
          <w:rFonts w:ascii="Times New Roman" w:eastAsia="Times New Roman" w:hAnsi="Times New Roman" w:cs="Times New Roman"/>
          <w:lang w:eastAsia="pl-PL"/>
        </w:rPr>
        <w:t>,</w:t>
      </w:r>
    </w:p>
    <w:p w14:paraId="35DDCC2D" w14:textId="77777777" w:rsidR="00E629A4" w:rsidRPr="007730B6"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8EEB46A"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w:t>
      </w:r>
      <w:r w:rsidR="00F25F32" w:rsidRPr="007730B6">
        <w:rPr>
          <w:rFonts w:ascii="Times New Roman" w:eastAsia="Times New Roman" w:hAnsi="Times New Roman" w:cs="Times New Roman"/>
          <w:lang w:eastAsia="pl-PL"/>
        </w:rPr>
        <w:t>9</w:t>
      </w:r>
      <w:r w:rsidRPr="007730B6">
        <w:rPr>
          <w:rFonts w:ascii="Times New Roman" w:eastAsia="Times New Roman" w:hAnsi="Times New Roman" w:cs="Times New Roman"/>
          <w:lang w:eastAsia="pl-PL"/>
        </w:rPr>
        <w:t xml:space="preserve">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zakupami realizowanymi przez Wykonawcę w zakresie realizacji Umowy.</w:t>
      </w:r>
    </w:p>
    <w:p w14:paraId="188C06B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14:paraId="4EEAB43C"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 Wykonawca składa pisemny wniosek o zmianę Umowy w zakresie płatności wynikających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7730B6">
        <w:rPr>
          <w:rFonts w:ascii="Times New Roman" w:eastAsia="Times New Roman" w:hAnsi="Times New Roman" w:cs="Times New Roman"/>
          <w:lang w:eastAsia="pl-PL"/>
        </w:rPr>
        <w:t xml:space="preserve"> lub po zmianie zasad gromadzenia i wysokości wpłat do pracowniczych planów kapitałowych</w:t>
      </w:r>
      <w:r w:rsidRPr="007730B6">
        <w:rPr>
          <w:rFonts w:ascii="Times New Roman" w:eastAsia="Times New Roman" w:hAnsi="Times New Roman" w:cs="Times New Roman"/>
          <w:lang w:eastAsia="pl-PL"/>
        </w:rPr>
        <w:t xml:space="preserve">. Wniosek powinien zawierać wyczerpujące </w:t>
      </w:r>
      <w:r w:rsidRPr="007730B6">
        <w:rPr>
          <w:rFonts w:ascii="Times New Roman" w:eastAsia="Times New Roman" w:hAnsi="Times New Roman" w:cs="Times New Roman"/>
          <w:lang w:eastAsia="pl-PL"/>
        </w:rPr>
        <w:lastRenderedPageBreak/>
        <w:t>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7730B6">
        <w:rPr>
          <w:rFonts w:ascii="Times New Roman" w:eastAsia="Times New Roman" w:hAnsi="Times New Roman" w:cs="Times New Roman"/>
          <w:lang w:eastAsia="pl-PL"/>
        </w:rPr>
        <w:t xml:space="preserve"> lub 1 d</w:t>
      </w:r>
      <w:r w:rsidRPr="007730B6">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w:t>
      </w:r>
    </w:p>
    <w:p w14:paraId="1D113126"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rozpoczyna proces negocjacji pomiędzy Zamawiającym a Wykonawcą, w</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uzasadniających zmianę wysokości Wynagrodzenia.</w:t>
      </w:r>
    </w:p>
    <w:p w14:paraId="37973FFE"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407ECE2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6 powyżej.</w:t>
      </w:r>
    </w:p>
    <w:p w14:paraId="5BB7E165"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384ECC1D"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we wnioskach o dokonanie zmiany Wynagrodzenia w związku z</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41F94801"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Wynagrodzenia na zasadach wskazanych w Umowie, w tym w niniejszym paragrafie Umowy</w:t>
      </w:r>
      <w:r w:rsidR="00C4640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możliwa jest jedynie do dnia wypłaty Wynagrodzenia w</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 niniejszego paragrafu w okresie Rękojmi, Gwarancji</w:t>
      </w:r>
      <w:r w:rsidR="00C46405" w:rsidRPr="007730B6">
        <w:rPr>
          <w:rFonts w:ascii="Times New Roman" w:eastAsia="Times New Roman" w:hAnsi="Times New Roman" w:cs="Times New Roman"/>
          <w:lang w:eastAsia="pl-PL"/>
        </w:rPr>
        <w:t>.</w:t>
      </w:r>
    </w:p>
    <w:p w14:paraId="134C358B" w14:textId="77777777" w:rsidR="00F6535F" w:rsidRPr="007730B6"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DAECD8A" w14:textId="77777777" w:rsidR="00F6535F" w:rsidRPr="007730B6"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6610223D" w14:textId="77777777" w:rsidR="00E629A4" w:rsidRPr="007730B6"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21</w:t>
      </w:r>
    </w:p>
    <w:p w14:paraId="13FE68C9"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Wykonawcy wspólnie realizujący Umowę</w:t>
      </w:r>
    </w:p>
    <w:p w14:paraId="2206ACB4"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Postanowienia Umowy dotyczące Wykonawcy stosuje się odpowiednio do Wykonawców wspólnie ją realizujących, tj. do […]. </w:t>
      </w:r>
    </w:p>
    <w:p w14:paraId="751C4C61"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odpowiadają wobec Zamawiającego z tytułu Umowy solidarnie. </w:t>
      </w:r>
    </w:p>
    <w:p w14:paraId="59AB2105"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Umowę. </w:t>
      </w:r>
    </w:p>
    <w:p w14:paraId="151E995B" w14:textId="77777777" w:rsidR="00A425D2"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Liderem, o którym mowa w ust, 3 powyżej jest […]. </w:t>
      </w:r>
    </w:p>
    <w:p w14:paraId="51EDF80C"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22</w:t>
      </w:r>
    </w:p>
    <w:p w14:paraId="3151C2D8"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Oświadczenie Wykonawcy </w:t>
      </w:r>
    </w:p>
    <w:p w14:paraId="28ACB42F"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04892F24"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też będzie dysponował prawami do własności intelektualnej objętej Przedmiotem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7730B6">
        <w:rPr>
          <w:rFonts w:ascii="Times New Roman" w:eastAsia="Times New Roman" w:hAnsi="Times New Roman" w:cs="Times New Roman"/>
          <w:lang w:eastAsia="pl-PL"/>
        </w:rPr>
        <w:t>Aktualne</w:t>
      </w:r>
      <w:r w:rsidRPr="007730B6">
        <w:rPr>
          <w:rFonts w:ascii="Times New Roman" w:eastAsia="Times New Roman" w:hAnsi="Times New Roman" w:cs="Times New Roman"/>
          <w:lang w:eastAsia="pl-PL"/>
        </w:rPr>
        <w:t xml:space="preserve"> oraz Licencji LOK.</w:t>
      </w:r>
    </w:p>
    <w:p w14:paraId="1DE2372C"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spełnia wszystkie wymagania stawiane Wykonawcy w</w:t>
      </w:r>
      <w:r w:rsidR="00BA2CD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Postępowaniu Przetargowym.</w:t>
      </w:r>
    </w:p>
    <w:p w14:paraId="0A6B4437"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5024B26B"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technologiczne, a także możliwości prawne i organizacyjne potrzebne do wykonania Przedmiotu Umowy w sposób:</w:t>
      </w:r>
    </w:p>
    <w:p w14:paraId="2ADD94CE"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zgodny z postanowieniami Umowy, z wymogami przewidzianymi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Umowie, obowiązującymi przepisami prawa, normami technicznymi oraz zasadami wiedzy technicznej;</w:t>
      </w:r>
    </w:p>
    <w:p w14:paraId="11A265D3"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zgodny z Wymaganiami Zamawiającego; </w:t>
      </w:r>
    </w:p>
    <w:p w14:paraId="1E2911F7"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skutkujący brakiem Wad, co odnosi się do braku wad fizycznych i </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prawnych</w:t>
      </w:r>
      <w:r w:rsidR="00BA2CDB" w:rsidRPr="007730B6">
        <w:rPr>
          <w:rFonts w:ascii="Times New Roman" w:eastAsia="Palatino Linotype" w:hAnsi="Times New Roman" w:cs="Times New Roman"/>
          <w:lang w:eastAsia="pl-PL"/>
        </w:rPr>
        <w:t>;</w:t>
      </w:r>
    </w:p>
    <w:p w14:paraId="28A3010E"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spełnianie przez HIS Uzupełnienie wymogów krytycznych i funkcjonalnych określonych Wymogami Zamawiającego;</w:t>
      </w:r>
    </w:p>
    <w:p w14:paraId="106C452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z należytą starannością wymaganą od profesjonalisty;</w:t>
      </w:r>
    </w:p>
    <w:p w14:paraId="24A51B65"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zgodny z aktualnym stanem wiedzy technicznej;</w:t>
      </w:r>
    </w:p>
    <w:p w14:paraId="6D18B6B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zachowanie terminów realizacji Umowy.</w:t>
      </w:r>
    </w:p>
    <w:p w14:paraId="6825D607"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E90C50E"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2E45CE3"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nowoczesnego oraz rozwojowego;</w:t>
      </w:r>
    </w:p>
    <w:p w14:paraId="6DCC5025"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zabezpieczającego poufność i bezpieczeństwo danych;</w:t>
      </w:r>
    </w:p>
    <w:p w14:paraId="522B99EB"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gwarantującego stabilną pracę;</w:t>
      </w:r>
    </w:p>
    <w:p w14:paraId="6DBCBD96"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otwartego, skalowalnego oraz umożliwiającego łatwą integrację z</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innymi portalami i produktami informatycznymi w zakresie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jakim jest to niezbędne do prawidłowego działania HIS Właściwego oraz realizacji celów Projektu.</w:t>
      </w:r>
    </w:p>
    <w:p w14:paraId="7CC20EF0" w14:textId="77777777" w:rsidR="00A425D2" w:rsidRPr="007730B6"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rPr>
        <w:t xml:space="preserve">Wykonawca zobowiązuje się do wykonania i wdrożenia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oraz świadczenia swoich obowiązków umownych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w tym z zakresu Gwarancji i Rękojmi</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odpowiadających co do istoty rozwiązaniom informatycznym składającym się na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przy wykorzystaniu całej posiadanej wiedzy i doświadczenia. Wykonawca zobowiązuje się zapewnić pełną zgodność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w:t>
      </w:r>
      <w:r w:rsidR="00B8000B" w:rsidRPr="007730B6">
        <w:rPr>
          <w:rFonts w:ascii="Times New Roman" w:eastAsia="Palatino Linotype" w:hAnsi="Times New Roman" w:cs="Times New Roman"/>
        </w:rPr>
        <w:t>z</w:t>
      </w:r>
      <w:r w:rsidRPr="007730B6">
        <w:rPr>
          <w:rFonts w:ascii="Times New Roman" w:eastAsia="Palatino Linotype" w:hAnsi="Times New Roman" w:cs="Times New Roman"/>
        </w:rPr>
        <w:t xml:space="preserve"> wymogami Projektu, Wymaganiami Zamawiającego oraz</w:t>
      </w:r>
      <w:r w:rsidR="004900E1" w:rsidRPr="007730B6">
        <w:rPr>
          <w:rFonts w:ascii="Times New Roman" w:eastAsia="Palatino Linotype" w:hAnsi="Times New Roman" w:cs="Times New Roman"/>
        </w:rPr>
        <w:t xml:space="preserve"> </w:t>
      </w:r>
      <w:r w:rsidRPr="007730B6">
        <w:rPr>
          <w:rFonts w:ascii="Times New Roman" w:eastAsia="Palatino Linotype" w:hAnsi="Times New Roman" w:cs="Times New Roman"/>
        </w:rPr>
        <w:t xml:space="preserve">zapewnić możliwość zgodnej z prawem obowiązującym na terenie Polski eksploatacji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Ocena zgodności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do odbioru oraz w chwili Odbioru Zasadniczego i sporządzenia protokołu z Odbioru Zasadniczego. </w:t>
      </w:r>
    </w:p>
    <w:p w14:paraId="3BC3F94F" w14:textId="77777777" w:rsidR="00A425D2" w:rsidRPr="007730B6"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przepisami powszechnie obowiązującego prawa.</w:t>
      </w:r>
    </w:p>
    <w:p w14:paraId="684029BB"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w:t>
      </w:r>
      <w:r w:rsidRPr="007730B6">
        <w:rPr>
          <w:rFonts w:ascii="Times New Roman" w:eastAsia="Times New Roman" w:hAnsi="Times New Roman" w:cs="Times New Roman"/>
          <w:lang w:eastAsia="pl-PL"/>
        </w:rPr>
        <w:lastRenderedPageBreak/>
        <w:t>podpisaniem Umowy upewnił się, do co prawidłowości i kompletności wyceny koniecznych usług, nakładów i innych czynności objętych Przedmiotem Umowy,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008DE991"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p>
    <w:p w14:paraId="5F46121A"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zakresie. </w:t>
      </w:r>
    </w:p>
    <w:p w14:paraId="1E3152A7"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pokrywa wszelkie należności Wykonawcy wynikające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53CA27D"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jakiegokolwiek innego podmiotu.</w:t>
      </w:r>
    </w:p>
    <w:p w14:paraId="62327CBC" w14:textId="77777777" w:rsidR="00A425D2" w:rsidRPr="007730B6"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 LOK zgodnie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wszelkimi Wymaganiami Zamawiającego.</w:t>
      </w:r>
    </w:p>
    <w:p w14:paraId="45E824A5" w14:textId="77777777" w:rsidR="00A425D2" w:rsidRPr="007730B6"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nie może</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pod rygorem nieważności</w:t>
      </w:r>
      <w:r w:rsidR="00B8000B" w:rsidRPr="007730B6">
        <w:rPr>
          <w:rFonts w:ascii="Times New Roman" w:eastAsia="Times New Roman" w:hAnsi="Times New Roman" w:cs="Times New Roman"/>
          <w:lang w:eastAsia="pl-PL"/>
        </w:rPr>
        <w:t>, bez pisemnej</w:t>
      </w:r>
      <w:r w:rsidRPr="007730B6">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ustanowić zastawu rejestrowego na takiej wierzytelności.</w:t>
      </w:r>
    </w:p>
    <w:p w14:paraId="75D29A7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23</w:t>
      </w:r>
    </w:p>
    <w:p w14:paraId="2B7BCC5A"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475B505E" w14:textId="77777777" w:rsidR="00E629A4" w:rsidRPr="007730B6"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7730B6">
        <w:rPr>
          <w:rFonts w:ascii="Times New Roman" w:eastAsia="Palatino Linotype" w:hAnsi="Times New Roman" w:cs="Times New Roman"/>
          <w:b/>
          <w:lang w:eastAsia="pl-PL"/>
        </w:rPr>
        <w:t>Obowiązki Zamawiającego reprezentowanego przez Organizatora Postępowania</w:t>
      </w:r>
    </w:p>
    <w:p w14:paraId="1526FE6B"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zapewnia i gwarantuje, że HIS Uzupełnienie będzie działał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Wymaganiami Zamawiającego. Ponadto Wykonawca gwarantuje, że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3FB014D"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wystąpienia przez osoby trzecie z roszczeniami wobec Zamawiającego wynikającymi z ewentualnych naruszeń praw własności intelektualnej, w tym praw </w:t>
      </w:r>
      <w:r w:rsidRPr="007730B6">
        <w:rPr>
          <w:rFonts w:ascii="Times New Roman" w:eastAsia="Palatino Linotype" w:hAnsi="Times New Roman" w:cs="Times New Roman"/>
          <w:lang w:eastAsia="pl-PL"/>
        </w:rPr>
        <w:lastRenderedPageBreak/>
        <w:t>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1F6DA3D1"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rejestracji wzorów przemysłowych, pozostających w związku z korzystaniem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HIS Uzupełnienie zgodnie z Umową.</w:t>
      </w:r>
      <w:bookmarkStart w:id="1" w:name="page16"/>
      <w:bookmarkEnd w:id="1"/>
    </w:p>
    <w:p w14:paraId="4C324F48"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poza wyłączeniem wskazanym w zdaniu poprzednim</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wymaga uprzedniej pisemnej zgody Zamawiającego, pod rygorem nieważności.</w:t>
      </w:r>
    </w:p>
    <w:p w14:paraId="41186C80"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odpowiada za szkody wyrządzone Zamawiającemu w jego majątku,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107413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sposób niezgodny z Dokumentacją Oprogramowania odebraną przez Zamawiającego od Wykonawcy.</w:t>
      </w:r>
    </w:p>
    <w:p w14:paraId="6E5CD4B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7730B6">
        <w:rPr>
          <w:rFonts w:ascii="Times New Roman" w:eastAsia="Palatino Linotype" w:hAnsi="Times New Roman" w:cs="Times New Roman"/>
          <w:lang w:eastAsia="pl-PL"/>
        </w:rPr>
        <w:t>e</w:t>
      </w:r>
      <w:r w:rsidRPr="007730B6">
        <w:rPr>
          <w:rFonts w:ascii="Times New Roman" w:eastAsia="Palatino Linotype" w:hAnsi="Times New Roman" w:cs="Times New Roman"/>
          <w:lang w:eastAsia="pl-PL"/>
        </w:rPr>
        <w:t xml:space="preserve"> wdrażanym lub już wdrożonym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ustalonym przez Strony Umowy trybie i harmonogramie, bez prawa do dodatkowego wynagrodzenia z tego tytułu.</w:t>
      </w:r>
    </w:p>
    <w:p w14:paraId="7A5910C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Wykonawca zobowiązuje się do przeprowadzenia wdrożenia w sposób niepowodujący zaprzestania pracy żadnego z systemów informatycznych używanych </w:t>
      </w:r>
      <w:r w:rsidRPr="007730B6">
        <w:rPr>
          <w:rFonts w:ascii="Times New Roman" w:eastAsia="Palatino Linotype" w:hAnsi="Times New Roman" w:cs="Times New Roman"/>
          <w:lang w:eastAsia="pl-PL"/>
        </w:rPr>
        <w:lastRenderedPageBreak/>
        <w:t>przez Zamawiającego, jak też niepowodujący zaprzestania lub istotnego zakłócenia działalności Zamawiającego w innych obszarach, poza uzasadnionymi przypadkami uzgodnionymi wcześniej przez obie Strony.</w:t>
      </w:r>
      <w:bookmarkStart w:id="2" w:name="page17"/>
      <w:bookmarkEnd w:id="2"/>
    </w:p>
    <w:p w14:paraId="45E560DC"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BC1A52D"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na bieżąco, na zasadach określonych w Umowie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a</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Harmonogramie Wdrożenia.</w:t>
      </w:r>
    </w:p>
    <w:p w14:paraId="1EEA6D3E"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uwzględnieniem profesjonalnego charakteru wykonywanej działalności.</w:t>
      </w:r>
    </w:p>
    <w:p w14:paraId="226D985A"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617A6A58" w14:textId="77777777" w:rsidR="001C7601"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toku realizacji Umowy, Wykonawca może korzystać z podwykonawców, przy zachowaniu następujących warunków: </w:t>
      </w:r>
    </w:p>
    <w:p w14:paraId="304E8DE8" w14:textId="77777777" w:rsidR="001C7601"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50A6D240" w14:textId="77777777" w:rsidR="00E629A4"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2ADCBA5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70E5745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Wykonawca przyjmuje do wiadomości i akceptuje okoliczność, że sposób wykonania Przedmiotu Umowy będzie podlegać kontroli przedstawicieli Zamawiającego. Oznacza to w szczególności obowiązek Wykonawcy do oceny zasadności poleceń, </w:t>
      </w:r>
      <w:r w:rsidRPr="007730B6">
        <w:rPr>
          <w:rFonts w:ascii="Times New Roman" w:eastAsia="Palatino Linotype" w:hAnsi="Times New Roman" w:cs="Times New Roman"/>
          <w:lang w:eastAsia="pl-PL"/>
        </w:rPr>
        <w:lastRenderedPageBreak/>
        <w:t>wskazówek i zaleceń przedstawicieli Zamawiającego w</w:t>
      </w:r>
      <w:r w:rsidR="0024781D"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2DAC4A0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7730B6">
        <w:rPr>
          <w:rFonts w:ascii="Times New Roman" w:eastAsia="Palatino Linotype" w:hAnsi="Times New Roman" w:cs="Times New Roman"/>
          <w:lang w:eastAsia="pl-PL"/>
        </w:rPr>
        <w:t xml:space="preserve">zastosowane </w:t>
      </w:r>
      <w:r w:rsidRPr="007730B6">
        <w:rPr>
          <w:rFonts w:ascii="Times New Roman" w:eastAsia="Palatino Linotype" w:hAnsi="Times New Roman" w:cs="Times New Roman"/>
          <w:lang w:eastAsia="pl-PL"/>
        </w:rPr>
        <w:t>przez Wykonawcę w związku z realizacją Przedmiotu Umowy</w:t>
      </w:r>
      <w:r w:rsidR="00D05C9E" w:rsidRPr="007730B6">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Zamawiającego</w:t>
      </w:r>
      <w:r w:rsidRPr="007730B6">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45A0B919"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Strony mogą zrzec się praw wynikających z Umowy lub powstałych w związku z</w:t>
      </w:r>
      <w:r w:rsidR="00083902"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41E9C3A8" w14:textId="77777777" w:rsidR="00133A4F"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w trakcie realizacji Umowy zobowiązuje się do współdziałania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Wykonawcą poprzez: </w:t>
      </w:r>
    </w:p>
    <w:p w14:paraId="4003DA20"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jak też informowanie Wykonawcy o</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realizacją Umowy; </w:t>
      </w:r>
    </w:p>
    <w:p w14:paraId="6ED3CC26"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szczególności wdrożenia całości HIS Uzupełnienie; warunków do realizacji </w:t>
      </w:r>
      <w:r w:rsidRPr="007730B6">
        <w:rPr>
          <w:rFonts w:ascii="Times New Roman" w:eastAsia="Palatino Linotype" w:hAnsi="Times New Roman" w:cs="Times New Roman"/>
          <w:lang w:eastAsia="pl-PL"/>
        </w:rPr>
        <w:lastRenderedPageBreak/>
        <w:t>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4E4BB56E" w14:textId="77777777" w:rsidR="00E629A4"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497C1EE4" w14:textId="77777777" w:rsidR="003C41EC" w:rsidRPr="007730B6"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w:t>
      </w:r>
      <w:r w:rsidR="003C41E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reprezentujący go Organizator Postepowania zobowiązany jest w</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szczególności: </w:t>
      </w:r>
    </w:p>
    <w:p w14:paraId="39B9FA2E"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2EBF7906"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informować niezwłocznie Wykonawcę o wszelkich okolicznościach i</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sprawach mających związek z realizacją Umowy w tym wpływających na sposób wykonania przez Wykonawcę Przedmiotu Umowy;</w:t>
      </w:r>
    </w:p>
    <w:p w14:paraId="0292AB82"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dokonywać odbiorów w sposób wskazany w Umowie; </w:t>
      </w:r>
    </w:p>
    <w:p w14:paraId="4FCA42E9" w14:textId="77777777" w:rsidR="00E629A4"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dokonać terminowej zapłaty Wynagrodzenia zgodnie z</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warunkami Umowy.</w:t>
      </w:r>
    </w:p>
    <w:p w14:paraId="1D75D6B1" w14:textId="77777777" w:rsidR="00542C77" w:rsidRPr="007730B6"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przewidziane Umową obowiązki w imieniu Zamawiającego realizuje w Dni w godzinach od 8.00 do 16.00.</w:t>
      </w:r>
    </w:p>
    <w:p w14:paraId="4CB9F9F3"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24</w:t>
      </w:r>
    </w:p>
    <w:p w14:paraId="15B6BB38"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Kary umowne</w:t>
      </w:r>
    </w:p>
    <w:p w14:paraId="1E3901F4"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zrealizowaniu całości Przedmiotu Umowy Zasadniczy</w:t>
      </w:r>
      <w:r w:rsidR="003871F5" w:rsidRPr="007730B6">
        <w:rPr>
          <w:rFonts w:ascii="Times New Roman" w:eastAsia="Times New Roman" w:hAnsi="Times New Roman" w:cs="Times New Roman"/>
          <w:lang w:eastAsia="pl-PL"/>
        </w:rPr>
        <w:t xml:space="preserve"> w Okresie Wdrażania (to jest 1</w:t>
      </w:r>
      <w:r w:rsidR="001466CF">
        <w:rPr>
          <w:rFonts w:ascii="Times New Roman" w:eastAsia="Times New Roman" w:hAnsi="Times New Roman" w:cs="Times New Roman"/>
          <w:lang w:eastAsia="pl-PL"/>
        </w:rPr>
        <w:t>0</w:t>
      </w:r>
      <w:r w:rsidR="003871F5" w:rsidRPr="007730B6">
        <w:rPr>
          <w:rFonts w:ascii="Times New Roman" w:eastAsia="Times New Roman" w:hAnsi="Times New Roman" w:cs="Times New Roman"/>
          <w:lang w:eastAsia="pl-PL"/>
        </w:rPr>
        <w:t>0</w:t>
      </w:r>
      <w:r w:rsidRPr="007730B6">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przypadający na pierwszych 10 dni (dziesięć )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a począwszy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w:t>
      </w:r>
    </w:p>
    <w:p w14:paraId="0C0CA05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w:t>
      </w:r>
      <w:r w:rsidRPr="007730B6">
        <w:rPr>
          <w:rFonts w:ascii="Times New Roman" w:eastAsia="Times New Roman" w:hAnsi="Times New Roman" w:cs="Times New Roman"/>
          <w:lang w:eastAsia="pl-PL"/>
        </w:rPr>
        <w:lastRenderedPageBreak/>
        <w:t>upływie Okresu Wdrażania zawiadomienia od Wykonawcy o zakończeniu realizacji Przedmiotu Umowy Zasadniczy powoduje wstrzymanie naliczenia kar umownych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tytułu </w:t>
      </w:r>
      <w:r w:rsidR="001466CF">
        <w:rPr>
          <w:rFonts w:ascii="Times New Roman" w:eastAsia="Times New Roman" w:hAnsi="Times New Roman" w:cs="Times New Roman"/>
          <w:lang w:eastAsia="pl-PL"/>
        </w:rPr>
        <w:t>zwłoki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jakich mowa w ust. 1 niniejszego paragrafu.</w:t>
      </w:r>
    </w:p>
    <w:p w14:paraId="5B710EDD"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Dnia od dnia zawarcia Umowy) zakończony zostanie Odbiór Zasadniczy Pierwszy.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o jakim mowa w poprzednim zdaniu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kara umowna </w:t>
      </w:r>
      <w:r w:rsidR="00561829"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jakiej mowa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pierwszym zdaniu niniejszego paragrafu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może być żądana przez Zamawiającego od Wykonawcy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gdy na dzień zakończenia Okresu Wdrażania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 od dnia zawarcia Umowy) Zamawiający nie otrzyma od Wykonawcy kolejnego Zawiadomienia Zakończenia Okresu Wdrażania lub gdy otrzyma wskazane zawiadomienie w terminie nie późniejszym niż 90 Dni od dnia zawarcia Umowy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1B541086"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realizacji Przedmiot Umowy Zasadniczy  w zakresie pierwszych dziesięciu dni,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0,05 % (pięć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030AAF2A"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4</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4. Jeżeli Wykonawca </w:t>
      </w:r>
      <w:r w:rsidRPr="007730B6">
        <w:rPr>
          <w:rFonts w:ascii="Times New Roman" w:eastAsia="Times New Roman" w:hAnsi="Times New Roman" w:cs="Times New Roman"/>
          <w:lang w:eastAsia="pl-PL"/>
        </w:rPr>
        <w:lastRenderedPageBreak/>
        <w:t>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Jeżeli zawiadomienie to wpłynie do Zamawiającego później wówczas od 11 dnia (</w:t>
      </w:r>
      <w:r w:rsidR="00561829" w:rsidRPr="007730B6">
        <w:rPr>
          <w:rFonts w:ascii="Times New Roman" w:eastAsia="Times New Roman" w:hAnsi="Times New Roman" w:cs="Times New Roman"/>
          <w:lang w:eastAsia="pl-PL"/>
        </w:rPr>
        <w:t>jedenastego</w:t>
      </w:r>
      <w:r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liczonego od dnia otrzymania przez Wykonawcę Negatywnego Protokołu Odbioru Zasadniczego Pierwszego do dnia wpłynięcia wskazanego zawiadomienia do Zamawiającego zastosowanie będzie miała stawka w wysokości 0,05 % (pięć setnych procenta) Wynagrodzenia za każdy dzień </w:t>
      </w:r>
      <w:r w:rsidR="001466CF">
        <w:rPr>
          <w:rFonts w:ascii="Times New Roman" w:eastAsia="Times New Roman" w:hAnsi="Times New Roman" w:cs="Times New Roman"/>
          <w:lang w:eastAsia="pl-PL"/>
        </w:rPr>
        <w:t xml:space="preserve">zwłoki. </w:t>
      </w:r>
    </w:p>
    <w:p w14:paraId="4BEE808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Drugi będzie Negatywnym Odbiorem Zasadniczym, zakończony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wydanym przez Zamawiającego Negatywnym Protokołem Odbioru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 (</w:t>
      </w:r>
      <w:r w:rsidR="00561829" w:rsidRPr="007730B6">
        <w:rPr>
          <w:rFonts w:ascii="Times New Roman" w:eastAsia="Times New Roman" w:hAnsi="Times New Roman" w:cs="Times New Roman"/>
          <w:lang w:eastAsia="pl-PL"/>
        </w:rPr>
        <w:t>dw</w:t>
      </w:r>
      <w:r w:rsidR="00AF6A28"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procent) wartości Wynagrodzenia.</w:t>
      </w:r>
    </w:p>
    <w:p w14:paraId="17C488B8"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dotyczącego Odbioru Zasadniczego Drugiego (Negatywny Odbiór Zasadniczy Drugi)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otrzymania przez Zamawiającego kolejnego zawiadomieni</w:t>
      </w:r>
      <w:r w:rsidR="00561829"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69BDB9A2"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 jakiej mowa w ust. 7</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otrzymał Negatywny Protokół Odbioru Zasadniczego Drugiego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Jeżeli zawiadomienie to wpłynie do Zamawiającego później wówczas od 11 </w:t>
      </w:r>
      <w:r w:rsidRPr="007730B6">
        <w:rPr>
          <w:rFonts w:ascii="Times New Roman" w:eastAsia="Times New Roman" w:hAnsi="Times New Roman" w:cs="Times New Roman"/>
          <w:lang w:eastAsia="pl-PL"/>
        </w:rPr>
        <w:lastRenderedPageBreak/>
        <w:t xml:space="preserve">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2E875DE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 ogóle do niego dojedzie, to jest o ile Zamawiający nie odstąpi od Umowy z winy Wykonawcy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w:t>
      </w:r>
      <w:r w:rsidR="00F86E8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skutek Negatywnego Odbioru Zasadniczego Trzeci</w:t>
      </w:r>
      <w:r w:rsidR="00F86E87"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w:t>
      </w:r>
    </w:p>
    <w:p w14:paraId="1A2B6AC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7730B6">
        <w:rPr>
          <w:rFonts w:ascii="Times New Roman" w:eastAsia="Times New Roman" w:hAnsi="Times New Roman" w:cs="Times New Roman"/>
          <w:lang w:eastAsia="pl-PL"/>
        </w:rPr>
        <w:t xml:space="preserve">zawiadomienia </w:t>
      </w:r>
      <w:r w:rsidRPr="007730B6">
        <w:rPr>
          <w:rFonts w:ascii="Times New Roman" w:eastAsia="Times New Roman" w:hAnsi="Times New Roman" w:cs="Times New Roman"/>
          <w:lang w:eastAsia="pl-PL"/>
        </w:rPr>
        <w:t>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7730B6">
        <w:rPr>
          <w:rFonts w:ascii="Times New Roman" w:eastAsia="Times New Roman" w:hAnsi="Times New Roman" w:cs="Times New Roman"/>
          <w:lang w:eastAsia="pl-PL"/>
        </w:rPr>
        <w:t xml:space="preserve">dotyczący </w:t>
      </w:r>
      <w:r w:rsidRPr="007730B6">
        <w:rPr>
          <w:rFonts w:ascii="Times New Roman" w:eastAsia="Times New Roman" w:hAnsi="Times New Roman" w:cs="Times New Roman"/>
          <w:lang w:eastAsia="pl-PL"/>
        </w:rPr>
        <w:t>Odbioru Zasadniczego Trzeciego (Negatywny Odbiór Zasadniczy Trzeci)</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każdym kolejnym Negatywnym Odbiorze Zasadniczym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E27155">
        <w:rPr>
          <w:rFonts w:ascii="Times New Roman" w:eastAsia="Times New Roman" w:hAnsi="Times New Roman" w:cs="Times New Roman"/>
          <w:lang w:eastAsia="pl-PL"/>
        </w:rPr>
        <w:t>j zwłoki</w:t>
      </w:r>
      <w:r w:rsidRPr="007730B6">
        <w:rPr>
          <w:rFonts w:ascii="Times New Roman" w:eastAsia="Times New Roman" w:hAnsi="Times New Roman" w:cs="Times New Roman"/>
          <w:lang w:eastAsia="pl-PL"/>
        </w:rPr>
        <w:t xml:space="preserve"> Wykonawcy w realizacji Przedmiotu Umowy Zasadniczy. </w:t>
      </w:r>
    </w:p>
    <w:p w14:paraId="0EAB01D3"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Przedmiotu Umowy</w:t>
      </w:r>
      <w:r w:rsidR="00FD6412" w:rsidRPr="007730B6">
        <w:rPr>
          <w:rFonts w:ascii="Times New Roman" w:eastAsia="Times New Roman" w:hAnsi="Times New Roman" w:cs="Times New Roman"/>
          <w:lang w:eastAsia="pl-PL"/>
        </w:rPr>
        <w:t>, z zastrzeżeniem ust. 13 niniejszego paragrafu,</w:t>
      </w:r>
      <w:r w:rsidRPr="007730B6">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w:t>
      </w:r>
      <w:r w:rsidR="00E27155">
        <w:rPr>
          <w:rFonts w:ascii="Times New Roman" w:eastAsia="Times New Roman" w:hAnsi="Times New Roman" w:cs="Times New Roman"/>
          <w:lang w:eastAsia="pl-PL"/>
        </w:rPr>
        <w:t>zwłoki Wyknawcy</w:t>
      </w:r>
      <w:r w:rsidRPr="007730B6">
        <w:rPr>
          <w:rFonts w:ascii="Times New Roman" w:eastAsia="Times New Roman" w:hAnsi="Times New Roman" w:cs="Times New Roman"/>
          <w:lang w:eastAsia="pl-PL"/>
        </w:rPr>
        <w:t xml:space="preserve">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usunięciu wady, a począwszy od 3 (trzeciego) dnia </w:t>
      </w:r>
      <w:r w:rsidRPr="007730B6">
        <w:rPr>
          <w:rFonts w:ascii="Times New Roman" w:eastAsia="Times New Roman" w:hAnsi="Times New Roman" w:cs="Times New Roman"/>
          <w:lang w:eastAsia="pl-PL"/>
        </w:rPr>
        <w:lastRenderedPageBreak/>
        <w:t xml:space="preserve">od upływu terminu na usunięcie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B77D7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Tym samym niezależnie od tego czy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odbywa się na podstawie Rękojmi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 producenta, po przekroczeniu terminu na usuniecie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jakiegokolwiek elementu Przedmiotu Umowy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kary umownej w wysokości 0,006 % (sześć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Wynagrodzenia za każdy dzień</w:t>
      </w:r>
      <w:r w:rsidR="004900E1" w:rsidRPr="007730B6">
        <w:rPr>
          <w:rFonts w:ascii="Times New Roman" w:eastAsia="Times New Roman" w:hAnsi="Times New Roman" w:cs="Times New Roman"/>
          <w:lang w:eastAsia="pl-PL"/>
        </w:rPr>
        <w:t xml:space="preserve">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a począwszy od 3 (trzeciego) dnia od upływu terminu na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 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w:t>
      </w:r>
    </w:p>
    <w:p w14:paraId="5171A65C"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7730B6">
        <w:rPr>
          <w:rFonts w:ascii="Times New Roman" w:eastAsia="Times New Roman" w:hAnsi="Times New Roman" w:cs="Times New Roman"/>
          <w:lang w:eastAsia="pl-PL"/>
        </w:rPr>
        <w:t xml:space="preserve">wość istotna, Wada Istotna), </w:t>
      </w:r>
      <w:r w:rsidRPr="007730B6">
        <w:rPr>
          <w:rFonts w:ascii="Times New Roman" w:eastAsia="Times New Roman" w:hAnsi="Times New Roman" w:cs="Times New Roman"/>
          <w:lang w:eastAsia="pl-PL"/>
        </w:rPr>
        <w:t xml:space="preserve"> Wad - nieprawidłowości typu III (nieprawidłowość niezgodność, Wada Niezgodność) </w:t>
      </w:r>
      <w:r w:rsidR="00FD0A08" w:rsidRPr="007730B6">
        <w:rPr>
          <w:rFonts w:ascii="Times New Roman" w:eastAsia="Times New Roman" w:hAnsi="Times New Roman" w:cs="Times New Roman"/>
          <w:lang w:eastAsia="pl-PL"/>
        </w:rPr>
        <w:t xml:space="preserve">oraz </w:t>
      </w:r>
      <w:r w:rsidR="00B03125" w:rsidRPr="007730B6">
        <w:rPr>
          <w:rFonts w:ascii="Times New Roman" w:eastAsia="Times New Roman" w:hAnsi="Times New Roman" w:cs="Times New Roman"/>
          <w:lang w:eastAsia="pl-PL"/>
        </w:rPr>
        <w:t xml:space="preserve">Wad nieprawidłowość typu IV ( potrzeba serwisowa) </w:t>
      </w:r>
      <w:r w:rsidRPr="007730B6">
        <w:rPr>
          <w:rFonts w:ascii="Times New Roman" w:eastAsia="Times New Roman" w:hAnsi="Times New Roman" w:cs="Times New Roman"/>
          <w:lang w:eastAsia="pl-PL"/>
        </w:rPr>
        <w:t>zgodnie z kwalifikacją wad zawartą w § 15 ust.</w:t>
      </w:r>
      <w:r w:rsidR="005F4643" w:rsidRPr="007730B6">
        <w:rPr>
          <w:rFonts w:ascii="Times New Roman" w:eastAsia="Times New Roman" w:hAnsi="Times New Roman" w:cs="Times New Roman"/>
          <w:lang w:eastAsia="pl-PL"/>
        </w:rPr>
        <w:t xml:space="preserve"> 14 b,</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c,</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d oraz § 15 ust.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w:t>
      </w:r>
      <w:r w:rsidR="00B03125" w:rsidRPr="007730B6">
        <w:rPr>
          <w:rFonts w:ascii="Times New Roman" w:eastAsia="Times New Roman" w:hAnsi="Times New Roman" w:cs="Times New Roman"/>
          <w:lang w:eastAsia="pl-PL"/>
        </w:rPr>
        <w:t>6-18</w:t>
      </w:r>
      <w:r w:rsidRPr="007730B6">
        <w:rPr>
          <w:rFonts w:ascii="Times New Roman" w:eastAsia="Times New Roman" w:hAnsi="Times New Roman" w:cs="Times New Roman"/>
          <w:lang w:eastAsia="pl-PL"/>
        </w:rPr>
        <w:t xml:space="preserve"> Umowy</w:t>
      </w:r>
      <w:r w:rsidR="00FD641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dotyczący</w:t>
      </w:r>
      <w:r w:rsidR="00FD641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gwarancji jakości wykonania Przedmiotu Umowy.</w:t>
      </w:r>
    </w:p>
    <w:p w14:paraId="100805CB" w14:textId="77777777" w:rsidR="004C0D7C" w:rsidRPr="007730B6"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nieprawidłowości typu I  (krytyczna) , a począwszy od 3 (trzeciego) dnia od upływu terminu na usunięcie Wady – </w:t>
      </w:r>
      <w:r w:rsidRPr="007730B6">
        <w:rPr>
          <w:rFonts w:ascii="Times New Roman" w:eastAsia="Times New Roman" w:hAnsi="Times New Roman" w:cs="Times New Roman"/>
          <w:lang w:eastAsia="pl-PL"/>
        </w:rPr>
        <w:lastRenderedPageBreak/>
        <w:t xml:space="preserve">nieprawidłowości typu I  (krytyczna)  Zamawiający może żądać od Wykonawcy zapłaty kary umownej w wysokości 0,11 %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 nieprawidłowości typu I  (krytyczna). Ilekroć w niniejszym ustępie jest mowa o Wadzie – nieprawidłowości typu (krytyczna), należy przez to rozumieć wadę o jakiej mowa w § 15 ust. 1</w:t>
      </w:r>
      <w:r w:rsidR="00FD0A08" w:rsidRPr="007730B6">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 xml:space="preserve"> pkt „a” oraz ust. 1</w:t>
      </w:r>
      <w:r w:rsidR="00FD0A08"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 </w:t>
      </w:r>
    </w:p>
    <w:p w14:paraId="1ED3059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2089C78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ustępów 11-14 niniejszego paragrafu nie mają zastosowania do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w:t>
      </w:r>
    </w:p>
    <w:p w14:paraId="60B8217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tytułu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 to jest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Awarii SA, Zamawiający może żądać kary umownej w wysokości 0,001 (jedna tysięczna procenta)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w:t>
      </w:r>
    </w:p>
    <w:p w14:paraId="12E8BE81"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05E12067" w14:textId="77777777" w:rsidR="004C0D7C" w:rsidRPr="007730B6"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7730B6">
        <w:rPr>
          <w:rFonts w:ascii="Times New Roman" w:eastAsia="Times New Roman" w:hAnsi="Times New Roman" w:cs="Times New Roman"/>
          <w:lang w:eastAsia="pl-PL"/>
        </w:rPr>
        <w:t xml:space="preserve"> opisanej w § 8 ust. 11 Umowy</w:t>
      </w:r>
      <w:r w:rsidRPr="007730B6">
        <w:rPr>
          <w:rFonts w:ascii="Times New Roman" w:eastAsia="SimSun" w:hAnsi="Times New Roman" w:cs="Times New Roman"/>
          <w:lang w:eastAsia="ar-SA"/>
        </w:rPr>
        <w:t xml:space="preserve">, wówczas Zamawiający może żądać zapłaty kary umownej w wysokości 5 % (pięć procent) wartości Wynagrodzenia. </w:t>
      </w:r>
    </w:p>
    <w:p w14:paraId="28A4B21D"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7730B6">
        <w:rPr>
          <w:rFonts w:ascii="Times New Roman" w:eastAsia="Times New Roman" w:hAnsi="Times New Roman" w:cs="Times New Roman"/>
          <w:lang w:eastAsia="pl-PL"/>
        </w:rPr>
        <w:t xml:space="preserve"> opisanej w § 9 ust. 7 Umowy</w:t>
      </w:r>
      <w:r w:rsidRPr="007730B6">
        <w:rPr>
          <w:rFonts w:ascii="Times New Roman" w:eastAsia="SimSun" w:hAnsi="Times New Roman" w:cs="Times New Roman"/>
          <w:lang w:eastAsia="ar-SA"/>
        </w:rPr>
        <w:t>, wówczas Zamawiający może żądać zapłaty kary umownej w wysokości 5 % (pięć procent) wartości Wynagrodzenia.</w:t>
      </w:r>
    </w:p>
    <w:p w14:paraId="5151B9D5"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W przypadku odstąpienia od Umowy przez Zamawiającego z powodu odrzucenia przez Zamawiającego przedstawionego przez Wykonawcę Projektu LOK, co dotyczy </w:t>
      </w:r>
      <w:r w:rsidRPr="007730B6">
        <w:rPr>
          <w:rFonts w:ascii="Times New Roman" w:eastAsia="SimSun" w:hAnsi="Times New Roman" w:cs="Times New Roman"/>
          <w:lang w:eastAsia="ar-SA"/>
        </w:rPr>
        <w:lastRenderedPageBreak/>
        <w:t>sytuacji</w:t>
      </w:r>
      <w:r w:rsidRPr="007730B6">
        <w:rPr>
          <w:rFonts w:ascii="Times New Roman" w:eastAsia="Times New Roman" w:hAnsi="Times New Roman" w:cs="Times New Roman"/>
          <w:lang w:eastAsia="pl-PL"/>
        </w:rPr>
        <w:t xml:space="preserve"> opisanej w § 9 ust. 18 Umowy</w:t>
      </w:r>
      <w:r w:rsidRPr="007730B6">
        <w:rPr>
          <w:rFonts w:ascii="Times New Roman" w:eastAsia="SimSun" w:hAnsi="Times New Roman" w:cs="Times New Roman"/>
          <w:lang w:eastAsia="ar-SA"/>
        </w:rPr>
        <w:t>, Zamawiający może żądać zapłaty kary umownej w wysokości 5 % (pięć procent) wartości Wynagrodzenia.</w:t>
      </w:r>
    </w:p>
    <w:p w14:paraId="4752FC2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55A0C4A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w:t>
      </w:r>
      <w:r w:rsidR="0040075D" w:rsidRPr="007730B6">
        <w:rPr>
          <w:rFonts w:ascii="Times New Roman" w:eastAsia="Times New Roman" w:hAnsi="Times New Roman" w:cs="Times New Roman"/>
          <w:lang w:eastAsia="pl-PL"/>
        </w:rPr>
        <w:t>amawiającego</w:t>
      </w:r>
      <w:r w:rsidRPr="007730B6">
        <w:rPr>
          <w:rFonts w:ascii="Times New Roman" w:eastAsia="Times New Roman" w:hAnsi="Times New Roman" w:cs="Times New Roman"/>
          <w:lang w:eastAsia="pl-PL"/>
        </w:rPr>
        <w:t xml:space="preserve"> z przyczyn, za które Wykonawca ponosi odpowiedzialność – Wykonawca zapłaci na rzecz Zamawiaj</w:t>
      </w:r>
      <w:r w:rsidR="0040075D" w:rsidRPr="007730B6">
        <w:rPr>
          <w:rFonts w:ascii="Times New Roman" w:eastAsia="Times New Roman" w:hAnsi="Times New Roman" w:cs="Times New Roman"/>
          <w:lang w:eastAsia="pl-PL"/>
        </w:rPr>
        <w:t>ącego karę umowną w wysokości 20</w:t>
      </w:r>
      <w:r w:rsidR="00D31A12" w:rsidRPr="007730B6">
        <w:rPr>
          <w:rFonts w:ascii="Times New Roman" w:eastAsia="Times New Roman" w:hAnsi="Times New Roman" w:cs="Times New Roman"/>
          <w:lang w:eastAsia="pl-PL"/>
        </w:rPr>
        <w:t xml:space="preserve"> % (</w:t>
      </w:r>
      <w:r w:rsidR="005F06D3" w:rsidRPr="007730B6">
        <w:rPr>
          <w:rFonts w:ascii="Times New Roman" w:eastAsia="Times New Roman" w:hAnsi="Times New Roman" w:cs="Times New Roman"/>
          <w:lang w:eastAsia="pl-PL"/>
        </w:rPr>
        <w:t>dwadzieścia</w:t>
      </w:r>
      <w:r w:rsidR="0040075D"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procent) Wynagrodzenia, co nie dotyczy sytuacji wskazanych w ust. 17 - 20 niniejszego paragrafu Umowy, w których to sytuacjach kara umowna wynosi 3 % Wy</w:t>
      </w:r>
      <w:r w:rsidR="0040075D" w:rsidRPr="007730B6">
        <w:rPr>
          <w:rFonts w:ascii="Times New Roman" w:eastAsia="Times New Roman" w:hAnsi="Times New Roman" w:cs="Times New Roman"/>
          <w:lang w:eastAsia="pl-PL"/>
        </w:rPr>
        <w:t>nagrodzenia  co dotyczy przypadku wskazanego</w:t>
      </w:r>
      <w:r w:rsidRPr="007730B6">
        <w:rPr>
          <w:rFonts w:ascii="Times New Roman" w:eastAsia="Times New Roman" w:hAnsi="Times New Roman" w:cs="Times New Roman"/>
          <w:lang w:eastAsia="pl-PL"/>
        </w:rPr>
        <w:t xml:space="preserve"> w ust. 17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lub 5 %  W</w:t>
      </w:r>
      <w:r w:rsidR="0040075D" w:rsidRPr="007730B6">
        <w:rPr>
          <w:rFonts w:ascii="Times New Roman" w:eastAsia="Times New Roman" w:hAnsi="Times New Roman" w:cs="Times New Roman"/>
          <w:lang w:eastAsia="pl-PL"/>
        </w:rPr>
        <w:t>ynagrodzenia co dotyczy przypadku wskazanego</w:t>
      </w:r>
      <w:r w:rsidRPr="007730B6">
        <w:rPr>
          <w:rFonts w:ascii="Times New Roman" w:eastAsia="Times New Roman" w:hAnsi="Times New Roman" w:cs="Times New Roman"/>
          <w:lang w:eastAsia="pl-PL"/>
        </w:rPr>
        <w:t xml:space="preserve"> w ust. 18 – 20</w:t>
      </w:r>
      <w:r w:rsidR="005F06D3" w:rsidRPr="007730B6">
        <w:rPr>
          <w:rFonts w:ascii="Times New Roman" w:eastAsia="Times New Roman" w:hAnsi="Times New Roman" w:cs="Times New Roman"/>
          <w:lang w:eastAsia="pl-PL"/>
        </w:rPr>
        <w:t xml:space="preserve"> niniejszego paragrafu</w:t>
      </w:r>
      <w:r w:rsidRPr="007730B6">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7730B6">
        <w:rPr>
          <w:rFonts w:ascii="Times New Roman" w:eastAsia="Times New Roman" w:hAnsi="Times New Roman" w:cs="Times New Roman"/>
          <w:lang w:eastAsia="pl-PL"/>
        </w:rPr>
        <w:t>owiedzialność ponosi Wykonawca</w:t>
      </w:r>
      <w:r w:rsidR="000E6497" w:rsidRPr="007730B6">
        <w:rPr>
          <w:rFonts w:ascii="Times New Roman" w:eastAsia="Times New Roman" w:hAnsi="Times New Roman" w:cs="Times New Roman"/>
          <w:lang w:eastAsia="pl-PL"/>
        </w:rPr>
        <w:t>, wynosi więc 20</w:t>
      </w:r>
      <w:r w:rsidR="005F06D3" w:rsidRPr="007730B6">
        <w:rPr>
          <w:rFonts w:ascii="Times New Roman" w:eastAsia="Times New Roman" w:hAnsi="Times New Roman" w:cs="Times New Roman"/>
          <w:lang w:eastAsia="pl-PL"/>
        </w:rPr>
        <w:t xml:space="preserve"> % (dwadzieścia</w:t>
      </w:r>
      <w:r w:rsidRPr="007730B6">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7730B6">
        <w:rPr>
          <w:rFonts w:ascii="Times New Roman" w:eastAsia="Times New Roman" w:hAnsi="Times New Roman" w:cs="Times New Roman"/>
          <w:lang w:eastAsia="pl-PL"/>
        </w:rPr>
        <w:t xml:space="preserve"> Postanowienia niniejszego ustępu nie dotyczą sytuacji odstąpienia od Umowy przez Wykonawcę z winy Wykonawcy.</w:t>
      </w:r>
    </w:p>
    <w:p w14:paraId="13A51C01" w14:textId="77777777" w:rsidR="0040075D" w:rsidRPr="007730B6"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403003F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Ilekroć w niniejszym paragrafie jest mowa w wysokości kary umownej jako procencie </w:t>
      </w:r>
      <w:r w:rsidRPr="007730B6">
        <w:rPr>
          <w:rFonts w:ascii="Times New Roman" w:eastAsia="SimSun" w:hAnsi="Times New Roman" w:cs="Times New Roman"/>
          <w:lang w:eastAsia="ar-SA"/>
        </w:rPr>
        <w:t xml:space="preserve">wartości  Wynagrodzenia, należy przez to rozumieć procent Wynagrodzenia wskazanego w </w:t>
      </w:r>
      <w:r w:rsidRPr="007730B6">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0D14FE0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7961866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11 do 16 niniejszego paragrafu Umowy</w:t>
      </w:r>
      <w:r w:rsidR="000641B5" w:rsidRPr="007730B6">
        <w:rPr>
          <w:rFonts w:ascii="Times New Roman" w:eastAsia="Times New Roman" w:hAnsi="Times New Roman" w:cs="Times New Roman"/>
          <w:lang w:eastAsia="pl-PL"/>
        </w:rPr>
        <w:t xml:space="preserve"> nie może przekroczyć łącznie 60 % (sześćdziesiąt</w:t>
      </w:r>
      <w:r w:rsidRPr="007730B6">
        <w:rPr>
          <w:rFonts w:ascii="Times New Roman" w:eastAsia="Times New Roman" w:hAnsi="Times New Roman" w:cs="Times New Roman"/>
          <w:lang w:eastAsia="pl-PL"/>
        </w:rPr>
        <w:t xml:space="preserve"> procent) Wynagrodzenia.</w:t>
      </w:r>
    </w:p>
    <w:p w14:paraId="2D6E7BBB"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w:t>
      </w:r>
      <w:r w:rsidRPr="007730B6">
        <w:rPr>
          <w:rFonts w:ascii="Times New Roman" w:eastAsia="Times New Roman" w:hAnsi="Times New Roman" w:cs="Times New Roman"/>
          <w:lang w:eastAsia="pl-PL"/>
        </w:rPr>
        <w:lastRenderedPageBreak/>
        <w:t>(siedemdziesiąt pięć procent) Wynagrodzenia.</w:t>
      </w:r>
      <w:r w:rsidR="0040075D" w:rsidRPr="007730B6">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7730B6">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7730B6">
        <w:rPr>
          <w:rFonts w:ascii="Times New Roman" w:eastAsia="Times New Roman" w:hAnsi="Times New Roman" w:cs="Times New Roman"/>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7730B6">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7730B6">
        <w:rPr>
          <w:rFonts w:ascii="Times New Roman" w:eastAsia="Times New Roman" w:hAnsi="Times New Roman" w:cs="Times New Roman"/>
          <w:lang w:eastAsia="pl-PL"/>
        </w:rPr>
        <w:t xml:space="preserve"> </w:t>
      </w:r>
      <w:r w:rsidR="00160634" w:rsidRPr="007730B6">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028D8C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0B439843"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 jest mowa o</w:t>
      </w:r>
      <w:r w:rsidR="00E27155">
        <w:rPr>
          <w:rFonts w:ascii="Times New Roman" w:eastAsia="Times New Roman" w:hAnsi="Times New Roman" w:cs="Times New Roman"/>
          <w:lang w:eastAsia="pl-PL"/>
        </w:rPr>
        <w:t>zwłoce Wykonawcy należy przez to rozumieć opóźnienie, to jest nieterminowe wykonanie obowiązków Wykonawcy z powodu okoliczności za jakie Wykonawca ponosi odpowiedzialność (zawinione działanie lub zawinione zaniechanie Wykonawcy)</w:t>
      </w:r>
      <w:r w:rsidR="00E27155" w:rsidRPr="00C8473B">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3B34F04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w:t>
      </w:r>
    </w:p>
    <w:p w14:paraId="78F28528"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AEB5B5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021C3D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105FD048" w14:textId="77777777" w:rsidR="003C29E2" w:rsidRPr="007730B6"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6C60D7C"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370028C9" w14:textId="77777777" w:rsidR="00542C77" w:rsidRPr="007730B6"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1C297F96"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7F106BCA" w14:textId="77777777" w:rsidR="000B7390" w:rsidRPr="007730B6"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7730B6">
        <w:rPr>
          <w:rFonts w:ascii="Times New Roman" w:eastAsia="Calibri" w:hAnsi="Times New Roman" w:cs="Times New Roman"/>
          <w:b/>
        </w:rPr>
        <w:t>§ 25</w:t>
      </w:r>
    </w:p>
    <w:p w14:paraId="34041D78" w14:textId="77777777" w:rsidR="000B7390" w:rsidRPr="007730B6"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7730B6">
        <w:rPr>
          <w:rFonts w:ascii="Times New Roman" w:eastAsia="Calibri" w:hAnsi="Times New Roman" w:cs="Times New Roman"/>
          <w:b/>
        </w:rPr>
        <w:t>Odstąpienie od Umowy</w:t>
      </w:r>
    </w:p>
    <w:p w14:paraId="1CEB4C7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9E0B90A" w14:textId="77777777" w:rsidR="000B7390" w:rsidRPr="007730B6"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0D275F45"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7730B6">
        <w:rPr>
          <w:rFonts w:ascii="Times New Roman" w:eastAsia="Times New Roman" w:hAnsi="Times New Roman" w:cs="Times New Roman"/>
          <w:lang w:eastAsia="pl-PL"/>
        </w:rPr>
        <w:t>§ 8 ust.11 Umowy.</w:t>
      </w:r>
    </w:p>
    <w:p w14:paraId="3A7E9B1B"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7730B6">
        <w:rPr>
          <w:rFonts w:ascii="Times New Roman" w:eastAsia="Times New Roman" w:hAnsi="Times New Roman" w:cs="Times New Roman"/>
          <w:lang w:eastAsia="pl-PL"/>
        </w:rPr>
        <w:t>§ 9 ust.7 Umowy.</w:t>
      </w:r>
    </w:p>
    <w:p w14:paraId="261127C3"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Zamawiający w przypadku odrzucenia Projektu </w:t>
      </w:r>
      <w:r w:rsidRPr="007730B6">
        <w:rPr>
          <w:rFonts w:ascii="Times New Roman" w:eastAsia="SimSun" w:hAnsi="Times New Roman" w:cs="Times New Roman"/>
          <w:lang w:eastAsia="ar-SA"/>
        </w:rPr>
        <w:t>LOK</w:t>
      </w:r>
      <w:r w:rsidRPr="007730B6">
        <w:rPr>
          <w:rFonts w:ascii="Times New Roman" w:eastAsia="Calibri" w:hAnsi="Times New Roman" w:cs="Times New Roman"/>
        </w:rPr>
        <w:t xml:space="preserve">, to jest w sytuacji o jakiej mowa w </w:t>
      </w:r>
      <w:r w:rsidRPr="007730B6">
        <w:rPr>
          <w:rFonts w:ascii="Times New Roman" w:eastAsia="Times New Roman" w:hAnsi="Times New Roman" w:cs="Times New Roman"/>
          <w:lang w:eastAsia="pl-PL"/>
        </w:rPr>
        <w:t xml:space="preserve">§ 9 </w:t>
      </w:r>
      <w:r w:rsidRPr="007730B6">
        <w:rPr>
          <w:rFonts w:ascii="Times New Roman" w:eastAsia="Calibri" w:hAnsi="Times New Roman" w:cs="Times New Roman"/>
        </w:rPr>
        <w:t xml:space="preserve">ust. 15a w związku z </w:t>
      </w:r>
      <w:r w:rsidRPr="007730B6">
        <w:rPr>
          <w:rFonts w:ascii="Times New Roman" w:eastAsia="Times New Roman" w:hAnsi="Times New Roman" w:cs="Times New Roman"/>
          <w:lang w:eastAsia="pl-PL"/>
        </w:rPr>
        <w:t>§ 9 ust. 18 Umowy</w:t>
      </w:r>
      <w:r w:rsidRPr="007730B6">
        <w:rPr>
          <w:rFonts w:ascii="Times New Roman" w:eastAsia="Calibri" w:hAnsi="Times New Roman" w:cs="Times New Roman"/>
        </w:rPr>
        <w:t xml:space="preserve"> jest uprawniony do odstąpienia od Umowy w terminie 30 Dni od dnia  odrzucenia Projektu LOK.</w:t>
      </w:r>
    </w:p>
    <w:p w14:paraId="7B2F2C3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Przedmiot Umowy Zasadniczy przekracza </w:t>
      </w:r>
      <w:r w:rsidR="00E27155">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0 dni;</w:t>
      </w:r>
    </w:p>
    <w:p w14:paraId="5BC04C04"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7B31100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naliczył Wykonawcy kary umowne w łącznej wysokości co najmniej 30 % wartości Wynagrodzenia;</w:t>
      </w:r>
    </w:p>
    <w:p w14:paraId="244140A0"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765910A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znajduje się w stanie zagrażającym niewypłacalnością;</w:t>
      </w:r>
    </w:p>
    <w:p w14:paraId="51E1421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Zostanie zajęty majątek Wykonawcy (któregokolwiek z Wykonawców działających wspólnie), lub wszczęto postępowanie egzekucyjne zagrażające realizacji Przedmiotu </w:t>
      </w:r>
      <w:r w:rsidRPr="007730B6">
        <w:rPr>
          <w:rFonts w:ascii="Times New Roman" w:eastAsia="Times New Roman" w:hAnsi="Times New Roman" w:cs="Times New Roman"/>
          <w:lang w:eastAsia="pl-PL"/>
        </w:rPr>
        <w:lastRenderedPageBreak/>
        <w:t>Umowy, lub zostanie ustanowiony zarząd przymusowy nad majątkiem Wykonawcy, z wyjątkiem przypadków, gdy zajęcie następuje w następstwie ogłoszenia upadłości.</w:t>
      </w:r>
    </w:p>
    <w:p w14:paraId="49B161C5"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7730B6">
        <w:rPr>
          <w:rFonts w:ascii="Times New Roman" w:eastAsia="SimSun" w:hAnsi="Times New Roman" w:cs="Times New Roman"/>
          <w:lang w:eastAsia="ar-SA"/>
        </w:rPr>
        <w:t>Projektu Planu Wdrożenia Oprogramowania Aplikacyjnego/ Projektu Planu Wdrożenia LOK.</w:t>
      </w:r>
    </w:p>
    <w:p w14:paraId="35008E3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7730B6">
        <w:rPr>
          <w:rFonts w:ascii="Times New Roman" w:eastAsia="Calibri" w:hAnsi="Times New Roman" w:cs="Times New Roman"/>
        </w:rPr>
        <w:t>odrzucenia Projektu LOK.</w:t>
      </w:r>
    </w:p>
    <w:p w14:paraId="715DCBE5"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3663F532"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33C2534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4102D6D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24F9BBF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1BACF13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54AE6F7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42F73A0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Kara umowna jaką Zamawiający nałoży na Wykonawcę z tytułu odstąpienia od Umowy, łącznie z wszelkimi innymi karami umownymi nałożonymi wcześniej na Wykonawcę nie mogą przekraczać łącznie wartości stan</w:t>
      </w:r>
      <w:r w:rsidR="00140617" w:rsidRPr="007730B6">
        <w:rPr>
          <w:rFonts w:ascii="Times New Roman" w:eastAsia="Times New Roman" w:hAnsi="Times New Roman" w:cs="Times New Roman"/>
          <w:lang w:eastAsia="pl-PL"/>
        </w:rPr>
        <w:t>owiącej 65 % (sześćdziesiąt</w:t>
      </w:r>
      <w:r w:rsidRPr="007730B6">
        <w:rPr>
          <w:rFonts w:ascii="Times New Roman" w:eastAsia="Times New Roman" w:hAnsi="Times New Roman" w:cs="Times New Roman"/>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217A7D9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14:paraId="7331735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B225D6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0066AE1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w:t>
      </w:r>
      <w:r w:rsidRPr="007730B6">
        <w:rPr>
          <w:rFonts w:ascii="Times New Roman" w:eastAsia="Times New Roman" w:hAnsi="Times New Roman" w:cs="Times New Roman"/>
          <w:lang w:eastAsia="pl-PL"/>
        </w:rPr>
        <w:lastRenderedPageBreak/>
        <w:t xml:space="preserve">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7E3232A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14:paraId="66CDF94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6E0DB1C"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B426B21"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 zakresie części Przedmiotu Umowy:</w:t>
      </w:r>
    </w:p>
    <w:p w14:paraId="3E14C667"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jest zwolniony z odpowiedzialności za już wykonaną część Umowy;</w:t>
      </w:r>
    </w:p>
    <w:p w14:paraId="3E0C292C"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739448F5"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1ABFE641"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którąkolwiek ze Stron, Wykonawcę oraz Zamawiającego obciąża obowiązek, żeby terminie 10 dni od daty odstąpienia od Umowy/rozwiązania Umowy Wykonawca, przy udziale Zamawiającego, sporządził </w:t>
      </w:r>
      <w:r w:rsidRPr="007730B6">
        <w:rPr>
          <w:rFonts w:ascii="Times New Roman" w:eastAsia="Times New Roman" w:hAnsi="Times New Roman" w:cs="Times New Roman"/>
          <w:lang w:eastAsia="pl-PL"/>
        </w:rPr>
        <w:lastRenderedPageBreak/>
        <w:t>szczegółowy protokół inwentaryzacji dotychczas zrealizowanego Przedmiotu Umowy, według stanu na dzień odstąpienia/rozwiązania.</w:t>
      </w:r>
    </w:p>
    <w:p w14:paraId="4EF0F9D8"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DADB015"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5B48DC96"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26</w:t>
      </w:r>
    </w:p>
    <w:p w14:paraId="154340D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Podwykonawstwo </w:t>
      </w:r>
    </w:p>
    <w:p w14:paraId="501BEDA5" w14:textId="77777777" w:rsidR="006F7D98" w:rsidRPr="007730B6"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7730B6">
        <w:rPr>
          <w:rFonts w:ascii="Times New Roman" w:hAnsi="Times New Roman"/>
        </w:rPr>
        <w:t>Wykonawca ponosi pełną odpowiedzialność za działanie</w:t>
      </w:r>
      <w:r w:rsidR="00D40B65" w:rsidRPr="007730B6">
        <w:rPr>
          <w:rFonts w:ascii="Times New Roman" w:hAnsi="Times New Roman"/>
        </w:rPr>
        <w:t xml:space="preserve"> i zaniechanie </w:t>
      </w:r>
      <w:r w:rsidRPr="007730B6">
        <w:rPr>
          <w:rFonts w:ascii="Times New Roman" w:hAnsi="Times New Roman"/>
        </w:rPr>
        <w:t xml:space="preserve"> swojego podwykonawcy. Realizacja Przedmiotu Umowy przez Wykonawcę razem </w:t>
      </w:r>
      <w:r w:rsidR="00ED1487" w:rsidRPr="007730B6">
        <w:rPr>
          <w:rFonts w:ascii="Times New Roman" w:hAnsi="Times New Roman"/>
        </w:rPr>
        <w:t>z </w:t>
      </w:r>
      <w:r w:rsidRPr="007730B6">
        <w:rPr>
          <w:rFonts w:ascii="Times New Roman" w:hAnsi="Times New Roman"/>
        </w:rPr>
        <w:t>podwykonawcami lub przez samych podwykonawców nie zmienia wysokości Wynagrodzenia</w:t>
      </w:r>
      <w:r w:rsidR="00ED1487" w:rsidRPr="007730B6">
        <w:rPr>
          <w:rFonts w:ascii="Times New Roman" w:hAnsi="Times New Roman"/>
        </w:rPr>
        <w:t>,</w:t>
      </w:r>
      <w:r w:rsidRPr="007730B6">
        <w:rPr>
          <w:rFonts w:ascii="Times New Roman" w:hAnsi="Times New Roman"/>
        </w:rPr>
        <w:t xml:space="preserve"> jak też nie rodzi żadnych roszczeń podwykonawców wobec </w:t>
      </w:r>
      <w:r w:rsidRPr="007730B6">
        <w:rPr>
          <w:rFonts w:ascii="Times New Roman" w:hAnsi="Times New Roman" w:cs="Times New Roman"/>
        </w:rPr>
        <w:t>Zamawiającego.</w:t>
      </w:r>
    </w:p>
    <w:p w14:paraId="5A78B5D8" w14:textId="77777777" w:rsidR="006F7D98" w:rsidRPr="007730B6"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63E516AE"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27</w:t>
      </w:r>
    </w:p>
    <w:p w14:paraId="66A3EAA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Zmiana osób wskazanych w Ofercie Wykonawcy do realizacji Przedmiotu Umowy</w:t>
      </w:r>
    </w:p>
    <w:p w14:paraId="396EC40B" w14:textId="77777777" w:rsidR="00E629A4" w:rsidRPr="007730B6"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Bez pisemnej zgody Zamawiającego Wykonawca nie może powierzyć wykonania Przedmiotu Umowy innym osobom</w:t>
      </w:r>
      <w:r w:rsidR="008B2B8D" w:rsidRPr="007730B6">
        <w:rPr>
          <w:rFonts w:ascii="Times New Roman" w:hAnsi="Times New Roman" w:cs="Times New Roman"/>
        </w:rPr>
        <w:t>,</w:t>
      </w:r>
      <w:r w:rsidRPr="007730B6">
        <w:rPr>
          <w:rFonts w:ascii="Times New Roman" w:hAnsi="Times New Roman" w:cs="Times New Roman"/>
        </w:rPr>
        <w:t xml:space="preserve"> niż wskazanym w wykazie osób mających wykonywać Przedmiot Umowy (zamówienie opisane w Postępowaniu Przetargowym) przedstawionym w Ofercie Wykonawcy.</w:t>
      </w:r>
    </w:p>
    <w:p w14:paraId="6963A1A0" w14:textId="77777777" w:rsidR="004F6843" w:rsidRPr="007730B6" w:rsidRDefault="00E629A4"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7730B6">
        <w:rPr>
          <w:rFonts w:ascii="Times New Roman" w:hAnsi="Times New Roman" w:cs="Times New Roman"/>
        </w:rPr>
        <w:t>.</w:t>
      </w:r>
    </w:p>
    <w:p w14:paraId="2E3C69D7" w14:textId="77777777" w:rsidR="004F6843" w:rsidRPr="007730B6" w:rsidRDefault="004F6843"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 xml:space="preserve">W przypadku naruszenia postanowień ust.1, Zamawiający może żądać od Wykonawcy zapłaty kary umownej w wysokości </w:t>
      </w:r>
      <w:r w:rsidRPr="007730B6">
        <w:rPr>
          <w:rFonts w:ascii="Times New Roman" w:eastAsia="Times New Roman" w:hAnsi="Times New Roman" w:cs="Times New Roman"/>
          <w:lang w:eastAsia="pl-PL"/>
        </w:rPr>
        <w:t>0,015 % (piętnaście tysięcznych) Wynagrodzenia za każdy przypadek naruszenia zasady o jakiej mowa w ust. 1 niniejszego paragrafu.</w:t>
      </w:r>
    </w:p>
    <w:p w14:paraId="5EB53A77" w14:textId="77777777" w:rsidR="004F6843" w:rsidRPr="007730B6" w:rsidRDefault="004F6843" w:rsidP="004F6843">
      <w:pPr>
        <w:autoSpaceDE w:val="0"/>
        <w:autoSpaceDN w:val="0"/>
        <w:adjustRightInd w:val="0"/>
        <w:spacing w:before="120" w:after="0" w:line="320" w:lineRule="atLeast"/>
        <w:ind w:left="851" w:right="708"/>
        <w:contextualSpacing/>
        <w:jc w:val="both"/>
        <w:rPr>
          <w:rFonts w:ascii="Times New Roman" w:hAnsi="Times New Roman" w:cs="Times New Roman"/>
        </w:rPr>
      </w:pPr>
    </w:p>
    <w:p w14:paraId="6990CD81" w14:textId="77777777" w:rsidR="00E629A4" w:rsidRPr="007730B6"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00F95C33" w:rsidRPr="007730B6">
        <w:rPr>
          <w:rFonts w:ascii="Times New Roman" w:eastAsia="Times New Roman" w:hAnsi="Times New Roman" w:cs="Times New Roman"/>
          <w:b/>
          <w:lang w:eastAsia="ar-SA"/>
        </w:rPr>
        <w:t>28</w:t>
      </w:r>
    </w:p>
    <w:p w14:paraId="7328CBB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Poufność/Tajemnica przedsiębiorstwa</w:t>
      </w:r>
    </w:p>
    <w:p w14:paraId="7F1D17DA" w14:textId="77777777" w:rsidR="00814CA8" w:rsidRPr="007730B6"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zarówno w trakcie jej trwania</w:t>
      </w:r>
      <w:r w:rsidR="002C074F"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1A2912B0"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lastRenderedPageBreak/>
        <w:t xml:space="preserve">w dniu ich ujawnienia były powszechnie znane bez zawinionego przyczynienia się Wykonawcy do ich ujawnienia; </w:t>
      </w:r>
    </w:p>
    <w:p w14:paraId="34BEB398"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muszą być ujawnione zgodnie z przepisami prawa lub postanowieniami sądów lub upoważnionych organów państwowych; </w:t>
      </w:r>
    </w:p>
    <w:p w14:paraId="12FC96E7" w14:textId="77777777" w:rsidR="00E629A4"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muszą być ujawnione w celu wykonania Umowy, a Wykonawca uzyskał zgodę Zamawiającego na ich ujawnienie.</w:t>
      </w:r>
    </w:p>
    <w:p w14:paraId="7F35D6BC"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w związku z realizacją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r. o zwalczaniu nieuczciwej konkurencji, korzystają one ponadto z ochrony przewidzianej przepisami tejże ustawy.</w:t>
      </w:r>
    </w:p>
    <w:p w14:paraId="4F7BDAB0"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informacje uzyskane przez Wykonawcę w związku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 xml:space="preserve">mowy mogą być wykorzystywane tylko i wyłącznie w celu realizacji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w:t>
      </w:r>
    </w:p>
    <w:p w14:paraId="5D817D75"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dokumenty związane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pozostają własnością Zamawiającego.</w:t>
      </w:r>
    </w:p>
    <w:p w14:paraId="4BB6E472"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bez odrębnej zgody Zamawiającego.</w:t>
      </w:r>
    </w:p>
    <w:p w14:paraId="4266B551" w14:textId="77777777" w:rsidR="00E629A4"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a także po je</w:t>
      </w:r>
      <w:r w:rsidR="00751AF0"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ustaniu. </w:t>
      </w:r>
    </w:p>
    <w:p w14:paraId="7946BE56" w14:textId="77777777" w:rsidR="00751AF0"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zobowiązuje się do zachowania w tajemnicy informacji uzyskanych w</w:t>
      </w:r>
      <w:r w:rsidR="00751A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realizacją Umowy, zarówno w trakcie jej trwania</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po jej wygaśnięciu, co nie dotyczy informacji</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których ujawnienie jest uzasadnione publicznym charakterem działalności Zamawiającego. Ponadto Zamawiający jest zwolniony z obowiązku zachowania tajemnicy i poufności, jeżeli informacje, co do których taki obowiązek istniał: </w:t>
      </w:r>
    </w:p>
    <w:p w14:paraId="2A00E83F"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7FDA8E3A"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7E8F4300" w14:textId="77777777" w:rsidR="00E629A4"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muszą być ujawnione w celu wykonania Umowy.</w:t>
      </w:r>
    </w:p>
    <w:p w14:paraId="590A419F" w14:textId="77777777" w:rsidR="008960FF" w:rsidRPr="007730B6"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Zamawiający zobowią</w:t>
      </w:r>
      <w:r w:rsidR="00751AF0" w:rsidRPr="007730B6">
        <w:rPr>
          <w:rFonts w:ascii="Times New Roman" w:eastAsia="Calibri" w:hAnsi="Times New Roman" w:cs="Times New Roman"/>
          <w:lang w:eastAsia="pl-PL"/>
        </w:rPr>
        <w:t>zuje</w:t>
      </w:r>
      <w:r w:rsidRPr="007730B6">
        <w:rPr>
          <w:rFonts w:ascii="Times New Roman" w:eastAsia="Calibri" w:hAnsi="Times New Roman" w:cs="Times New Roman"/>
          <w:lang w:eastAsia="pl-PL"/>
        </w:rPr>
        <w:t xml:space="preserve"> Organizatora Postępowania do zachowania tajemnicy na zasadach wskazanych w ust. 7 powyżej.</w:t>
      </w:r>
      <w:r w:rsidRPr="007730B6">
        <w:rPr>
          <w:rFonts w:ascii="Times New Roman" w:eastAsia="Calibri" w:hAnsi="Times New Roman" w:cs="Times New Roman"/>
          <w:b/>
          <w:lang w:eastAsia="pl-PL"/>
        </w:rPr>
        <w:t xml:space="preserve"> </w:t>
      </w:r>
    </w:p>
    <w:p w14:paraId="79845CE1"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lastRenderedPageBreak/>
        <w:t>§ 2</w:t>
      </w:r>
      <w:r w:rsidR="00F95C33" w:rsidRPr="007730B6">
        <w:rPr>
          <w:rFonts w:ascii="Times New Roman" w:hAnsi="Times New Roman" w:cs="Times New Roman"/>
          <w:b/>
        </w:rPr>
        <w:t>9</w:t>
      </w:r>
    </w:p>
    <w:p w14:paraId="65EC280F"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Zapewnienie Wykonawcy o prawie dysponowania Przedmiotem Umowy w chwili przekazania go Zamawiającemu</w:t>
      </w:r>
    </w:p>
    <w:p w14:paraId="2FC9BF43" w14:textId="77777777" w:rsidR="00E629A4" w:rsidRPr="007730B6" w:rsidRDefault="00E629A4" w:rsidP="00E629A4">
      <w:pPr>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Wykonawca zapewnia, iż w chwili przekazania Zamawiającemu Przedmiotu Umowy przysługiwać mu będzie wyłączne prawo dysponowania Przedmiotem Umowy</w:t>
      </w:r>
      <w:r w:rsidR="00F95C33" w:rsidRPr="007730B6">
        <w:rPr>
          <w:rFonts w:ascii="Times New Roman" w:hAnsi="Times New Roman" w:cs="Times New Roman"/>
        </w:rPr>
        <w:t>,</w:t>
      </w:r>
      <w:r w:rsidRPr="007730B6">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69BB31D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F95C33" w:rsidRPr="007730B6">
        <w:rPr>
          <w:rFonts w:ascii="Times New Roman" w:eastAsia="Times New Roman" w:hAnsi="Times New Roman" w:cs="Times New Roman"/>
          <w:b/>
          <w:lang w:eastAsia="pl-PL"/>
        </w:rPr>
        <w:t>30</w:t>
      </w:r>
    </w:p>
    <w:p w14:paraId="4D73463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Komunikacja</w:t>
      </w:r>
    </w:p>
    <w:p w14:paraId="5A5A8327" w14:textId="77777777" w:rsidR="00E629A4" w:rsidRPr="007730B6"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5D6645B5" w14:textId="77777777" w:rsidR="00E629A4" w:rsidRPr="007730B6"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78D2917" w14:textId="77777777" w:rsidR="00E629A4" w:rsidRPr="007730B6"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Zamawiającego (Adres Korespondencyjny Zamawiającego):</w:t>
      </w:r>
    </w:p>
    <w:p w14:paraId="3D6E2641"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45BE6FB8"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35D0B319"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Telefon: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227383FA"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e-mail: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449AC2A5" w14:textId="77777777" w:rsidR="00E629A4" w:rsidRPr="007730B6"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002A0FF5" w14:textId="77777777" w:rsidR="00E629A4" w:rsidRPr="007730B6"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Wykonawcy (Adres Korespondencyjny Wykonawcy):</w:t>
      </w:r>
    </w:p>
    <w:p w14:paraId="68B2DF93"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313805BD"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F95C33"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40E4C6"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Telefon:</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9553D9" w14:textId="77777777" w:rsidR="00E629A4" w:rsidRPr="007730B6"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e-mail:</w:t>
      </w:r>
      <w:r w:rsidR="00E629A4"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 xml:space="preserve"> </w:t>
      </w:r>
      <w:r w:rsidR="00E629A4" w:rsidRPr="007730B6">
        <w:rPr>
          <w:rFonts w:ascii="Times New Roman" w:eastAsia="Times New Roman" w:hAnsi="Times New Roman" w:cs="Times New Roman"/>
          <w:lang w:eastAsia="pl-PL"/>
        </w:rPr>
        <w:t>…………………………………………………</w:t>
      </w:r>
    </w:p>
    <w:p w14:paraId="74BE9674" w14:textId="77777777" w:rsidR="00E629A4" w:rsidRPr="007730B6"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E9ECC30"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danych wskazanych powyżej ust.</w:t>
      </w:r>
      <w:r w:rsidR="00F95C33"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nie stanowi zmiany Umowy i wymaga jedynie pisemnego powiadomienia drugiej Strony. </w:t>
      </w:r>
    </w:p>
    <w:p w14:paraId="3D0C2494"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 Przedmiotu Umowy oraz sposobu ich usunięcia. Strony Umowy, po podpisaniu Umowy mogą wspólnie, pisemnie ustalić, jakie inne rodzaje </w:t>
      </w:r>
      <w:r w:rsidRPr="007730B6">
        <w:rPr>
          <w:rFonts w:ascii="Times New Roman" w:eastAsia="Times New Roman" w:hAnsi="Times New Roman" w:cs="Times New Roman"/>
          <w:lang w:eastAsia="pl-PL"/>
        </w:rPr>
        <w:lastRenderedPageBreak/>
        <w:t>korespondencji (jakie kategorie spraw) przesyłanej poczt</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elektroniczną nie będ</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wymagał</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pisemnego potwierdzenia. </w:t>
      </w:r>
    </w:p>
    <w:p w14:paraId="15E42520" w14:textId="77777777" w:rsidR="00E629A4" w:rsidRPr="007730B6"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Wszelka k</w:t>
      </w:r>
      <w:r w:rsidR="00E629A4" w:rsidRPr="007730B6">
        <w:rPr>
          <w:rFonts w:ascii="Times New Roman" w:eastAsia="Times New Roman" w:hAnsi="Times New Roman" w:cs="Times New Roman"/>
          <w:lang w:eastAsia="pl-PL"/>
        </w:rPr>
        <w:t>orespondencja przekazywana zawsze będzie do wiadomości koordynatora tej strony Umowy, do jakiej kierowana jest korespondencja.</w:t>
      </w:r>
    </w:p>
    <w:p w14:paraId="6C70EA8E"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oświadczeń związanych z nienależytym wykonaniem Umowy. </w:t>
      </w:r>
    </w:p>
    <w:p w14:paraId="42E330B0" w14:textId="77777777" w:rsidR="00E629A4" w:rsidRPr="007730B6"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20CFA762"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Zamawiającego jest:</w:t>
      </w:r>
    </w:p>
    <w:p w14:paraId="59550D1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2EE4889F"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1059FE00"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Wykonawcy jest:</w:t>
      </w:r>
    </w:p>
    <w:p w14:paraId="67720F5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1DC3E93B"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7FD747BC"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00E7E632"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w:t>
      </w:r>
    </w:p>
    <w:p w14:paraId="5B76B90B"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 </w:t>
      </w:r>
    </w:p>
    <w:p w14:paraId="74A5D3A1"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18B4BDBA"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i Zamawiający po podpisaniu Umowy przekażą sobie wzajemnie adresy e –mail, numer</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68DF545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3</w:t>
      </w:r>
      <w:r w:rsidR="008400E6" w:rsidRPr="007730B6">
        <w:rPr>
          <w:rFonts w:ascii="Times New Roman" w:eastAsia="Times New Roman" w:hAnsi="Times New Roman" w:cs="Times New Roman"/>
          <w:b/>
          <w:lang w:eastAsia="ar-SA"/>
        </w:rPr>
        <w:t>1</w:t>
      </w:r>
    </w:p>
    <w:p w14:paraId="5AB2C02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Pr="007730B6">
        <w:rPr>
          <w:rFonts w:ascii="Times New Roman" w:eastAsia="Calibri" w:hAnsi="Times New Roman" w:cs="Times New Roman"/>
          <w:b/>
          <w:lang w:eastAsia="pl-PL"/>
        </w:rPr>
        <w:t>Zmiany sposobu realizacji Umowy</w:t>
      </w:r>
    </w:p>
    <w:p w14:paraId="168192E0" w14:textId="77777777" w:rsidR="00E629A4" w:rsidRPr="007730B6"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03EC4989"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działania siły wyższej, przez którą należy rozumieć zdarzenia zewnętrzne o</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charakterze niezależnym od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których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trony nie mogły zapobiec przy zachowaniu należytej staranności, w zakresie determinowanym wystąpieniem siły wyższej;</w:t>
      </w:r>
    </w:p>
    <w:p w14:paraId="1ACDBC0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terminu realizacji Przedmiotu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 których odpowiedzialność ponosi Zamawiający;</w:t>
      </w:r>
    </w:p>
    <w:p w14:paraId="61B409C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7730B6">
        <w:rPr>
          <w:rFonts w:ascii="Times New Roman" w:eastAsia="Times New Roman" w:hAnsi="Times New Roman" w:cs="Times New Roman"/>
          <w:lang w:eastAsia="pl-PL"/>
        </w:rPr>
        <w:t>;</w:t>
      </w:r>
    </w:p>
    <w:p w14:paraId="52E8D776"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zmiany powszechnie obowiązujących przepisów prawa w</w:t>
      </w:r>
      <w:r w:rsidR="00B16945"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mającym wpływ na realizację Przedmiotu Umowy, w tym zmian</w:t>
      </w:r>
      <w:r w:rsidR="00B16945" w:rsidRPr="007730B6">
        <w:rPr>
          <w:rFonts w:ascii="Times New Roman" w:eastAsia="Palatino Linotype" w:hAnsi="Times New Roman" w:cs="Times New Roman"/>
          <w:lang w:eastAsia="pl-PL"/>
        </w:rPr>
        <w:t>y</w:t>
      </w:r>
      <w:r w:rsidRPr="007730B6">
        <w:rPr>
          <w:rFonts w:ascii="Times New Roman" w:eastAsia="Palatino Linotype" w:hAnsi="Times New Roman" w:cs="Times New Roman"/>
          <w:lang w:eastAsia="pl-PL"/>
        </w:rPr>
        <w:t xml:space="preserve"> skutkując</w:t>
      </w:r>
      <w:r w:rsidR="00B16945" w:rsidRPr="007730B6">
        <w:rPr>
          <w:rFonts w:ascii="Times New Roman" w:eastAsia="Palatino Linotype" w:hAnsi="Times New Roman" w:cs="Times New Roman"/>
          <w:lang w:eastAsia="pl-PL"/>
        </w:rPr>
        <w:t>ej</w:t>
      </w:r>
      <w:r w:rsidRPr="007730B6">
        <w:rPr>
          <w:rFonts w:ascii="Times New Roman" w:eastAsia="Palatino Linotype" w:hAnsi="Times New Roman" w:cs="Times New Roman"/>
          <w:lang w:eastAsia="pl-PL"/>
        </w:rPr>
        <w:t xml:space="preserve"> koniecznością zapewnienia zgodności Oprogramowania Aplikacyjnego lub LOK ze zmienionym prawem;</w:t>
      </w:r>
    </w:p>
    <w:p w14:paraId="499EA97A"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w:t>
      </w:r>
      <w:r w:rsidRPr="007730B6">
        <w:rPr>
          <w:rFonts w:ascii="Times New Roman" w:eastAsia="Times New Roman" w:hAnsi="Times New Roman" w:cs="Times New Roman"/>
          <w:lang w:eastAsia="pl-PL"/>
        </w:rPr>
        <w:t xml:space="preserve">wprowadzenia zmian do Projektu uzasadniających zmianę </w:t>
      </w:r>
      <w:r w:rsidR="00B16945" w:rsidRPr="007730B6">
        <w:rPr>
          <w:rFonts w:ascii="Times New Roman" w:eastAsia="Times New Roman" w:hAnsi="Times New Roman" w:cs="Times New Roman"/>
          <w:lang w:eastAsia="pl-PL"/>
        </w:rPr>
        <w:t>lub</w:t>
      </w:r>
      <w:r w:rsidRPr="007730B6">
        <w:rPr>
          <w:rFonts w:ascii="Times New Roman" w:eastAsia="Times New Roman" w:hAnsi="Times New Roman" w:cs="Times New Roman"/>
          <w:lang w:eastAsia="pl-PL"/>
        </w:rPr>
        <w:t xml:space="preserve"> aktualizację postanowień Umowy; </w:t>
      </w:r>
    </w:p>
    <w:p w14:paraId="66D87E77"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do osób, które będą uczestniczyć w</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wykonywaniu zamówienia, wskazanych w wykazie w Ofercie Wykonawcy</w:t>
      </w:r>
      <w:r w:rsidR="00B1694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najmniej takie same jak określone w opisie warunków udziału w postępowaniu</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1A789092"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1E4EF5C0"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pojawi się na rynku oprogramowanie nowszej generacji, nieistniejące w</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56368FE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czasie realizacji Umowy ujawni</w:t>
      </w:r>
      <w:r w:rsidR="0087286B" w:rsidRPr="007730B6">
        <w:rPr>
          <w:rFonts w:ascii="Times New Roman" w:eastAsia="Palatino Linotype" w:hAnsi="Times New Roman" w:cs="Times New Roman"/>
          <w:lang w:eastAsia="pl-PL"/>
        </w:rPr>
        <w:t>ony zostanie</w:t>
      </w:r>
      <w:r w:rsidRPr="007730B6">
        <w:rPr>
          <w:rFonts w:ascii="Times New Roman" w:eastAsia="Palatino Linotype" w:hAnsi="Times New Roman" w:cs="Times New Roman"/>
          <w:lang w:eastAsia="pl-PL"/>
        </w:rPr>
        <w:t xml:space="preserve"> błąd w Wymaganiach Zamawiającego odnoszących się do technicznych aspektów stworzenia i</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funkcjonowania LOK, co uzasadnia wprowadzenie zmiany w zakresie </w:t>
      </w:r>
      <w:r w:rsidRPr="007730B6">
        <w:rPr>
          <w:rFonts w:ascii="Times New Roman" w:eastAsia="Palatino Linotype" w:hAnsi="Times New Roman" w:cs="Times New Roman"/>
          <w:lang w:eastAsia="pl-PL"/>
        </w:rPr>
        <w:lastRenderedPageBreak/>
        <w:t>przedmiotowych wymagań technicznych, co dotyczy wyłącznie sytuacji, gdy wprowadzenie tych zmian będzie miało wyłącznie korzystny wpływ na docelowe funkcjonowanie LOK lub całego HIS Właściwego;</w:t>
      </w:r>
    </w:p>
    <w:p w14:paraId="063A8F5F"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0F9AE0D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zmian podmiotowych </w:t>
      </w:r>
      <w:r w:rsidR="0087286B"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Umowy w wyniku przekształcenia podmiotowego (następstwa prawnego), </w:t>
      </w:r>
    </w:p>
    <w:p w14:paraId="43AF7955"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korygowania oczywistych omyłek pisarskich i rachunkowych w treści Umowy,</w:t>
      </w:r>
    </w:p>
    <w:p w14:paraId="3DCE8FB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386B3CA9" w14:textId="77777777" w:rsidR="00E629A4" w:rsidRPr="007730B6"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7730B6">
        <w:rPr>
          <w:rFonts w:ascii="Times New Roman" w:eastAsia="Palatino Linotype" w:hAnsi="Times New Roman" w:cs="Times New Roman"/>
          <w:lang w:eastAsia="pl-PL"/>
        </w:rPr>
        <w:t xml:space="preserve"> zmiany:</w:t>
      </w:r>
    </w:p>
    <w:p w14:paraId="0503048D" w14:textId="77777777" w:rsidR="00E629A4" w:rsidRPr="007730B6"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stawki podatku od towarów i usług;</w:t>
      </w:r>
    </w:p>
    <w:p w14:paraId="5FD250F0"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2277FE7A"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706A4863" w14:textId="77777777" w:rsidR="00E629A4" w:rsidRPr="007730B6"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zasad gromadzenia i wysokości wpłat do pracowniczych planów kapitałowych, o</w:t>
      </w:r>
      <w:r w:rsidR="0087286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których mowa w ustawie z dnia 4 października 2018 r. o pracowniczych planach kapitałowych;</w:t>
      </w:r>
    </w:p>
    <w:p w14:paraId="3867F567" w14:textId="77777777" w:rsidR="00E629A4" w:rsidRPr="007730B6"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jeżeli </w:t>
      </w:r>
      <w:r w:rsidR="0087286B" w:rsidRPr="007730B6">
        <w:rPr>
          <w:rFonts w:ascii="Times New Roman" w:eastAsia="Palatino Linotype" w:hAnsi="Times New Roman" w:cs="Times New Roman"/>
          <w:lang w:eastAsia="pl-PL"/>
        </w:rPr>
        <w:t xml:space="preserve">powyższe </w:t>
      </w:r>
      <w:r w:rsidRPr="007730B6">
        <w:rPr>
          <w:rFonts w:ascii="Times New Roman" w:eastAsia="Palatino Linotype" w:hAnsi="Times New Roman" w:cs="Times New Roman"/>
          <w:lang w:eastAsia="pl-PL"/>
        </w:rPr>
        <w:t>zmiany miały wpływ na koszty wykonania Przedmiotu Umowy przez</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 xml:space="preserve"> Wykonawcę.</w:t>
      </w:r>
    </w:p>
    <w:p w14:paraId="073E3894"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2</w:t>
      </w:r>
    </w:p>
    <w:p w14:paraId="790D362B"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Działania kontrole i sprawdzające</w:t>
      </w:r>
    </w:p>
    <w:p w14:paraId="0AE3F680"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7730B6">
        <w:rPr>
          <w:rFonts w:ascii="Times New Roman" w:eastAsia="Times New Roman" w:hAnsi="Times New Roman" w:cs="Times New Roman"/>
          <w:lang w:eastAsia="pl-PL"/>
        </w:rPr>
        <w:t>om</w:t>
      </w:r>
      <w:r w:rsidRPr="007730B6">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66744F1C"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0BD15F"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6BE814" w14:textId="77777777" w:rsidR="00E629A4" w:rsidRPr="007730B6"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3</w:t>
      </w:r>
    </w:p>
    <w:p w14:paraId="35B31471" w14:textId="77777777" w:rsidR="00E629A4" w:rsidRPr="007730B6"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hAnsi="Times New Roman" w:cs="Times New Roman"/>
          <w:b/>
        </w:rPr>
        <w:t>Przetwarzanie danych osobowych</w:t>
      </w:r>
    </w:p>
    <w:p w14:paraId="32241056"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w:t>
      </w:r>
      <w:r w:rsidRPr="007730B6">
        <w:rPr>
          <w:rFonts w:ascii="Times New Roman" w:eastAsia="TimesNewRoman" w:hAnsi="Times New Roman" w:cs="Times New Roman"/>
          <w:lang w:eastAsia="pl-PL"/>
        </w:rPr>
        <w:tab/>
        <w:t>W ramach niniejszej Umowy przetwarzane będą dane osobowe Wykonawcy.</w:t>
      </w:r>
    </w:p>
    <w:p w14:paraId="2C93928D"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2.</w:t>
      </w:r>
      <w:r w:rsidRPr="007730B6">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46A06DC"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3.</w:t>
      </w:r>
      <w:r w:rsidRPr="007730B6">
        <w:rPr>
          <w:rFonts w:ascii="Times New Roman" w:eastAsia="TimesNewRoman" w:hAnsi="Times New Roman" w:cs="Times New Roman"/>
          <w:lang w:eastAsia="pl-PL"/>
        </w:rPr>
        <w:tab/>
        <w:t>Dane osobowe, o których mowa, będą przetwarzane w celach:</w:t>
      </w:r>
    </w:p>
    <w:p w14:paraId="62960561"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a.</w:t>
      </w:r>
      <w:r w:rsidRPr="007730B6">
        <w:rPr>
          <w:rFonts w:ascii="Times New Roman" w:eastAsia="TimesNewRoman" w:hAnsi="Times New Roman" w:cs="Times New Roman"/>
          <w:lang w:eastAsia="pl-PL"/>
        </w:rPr>
        <w:tab/>
        <w:t>realizacji Umowy;</w:t>
      </w:r>
    </w:p>
    <w:p w14:paraId="305943D0"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b.</w:t>
      </w:r>
      <w:r w:rsidRPr="007730B6">
        <w:rPr>
          <w:rFonts w:ascii="Times New Roman" w:eastAsia="TimesNewRoman" w:hAnsi="Times New Roman" w:cs="Times New Roman"/>
          <w:lang w:eastAsia="pl-PL"/>
        </w:rPr>
        <w:tab/>
        <w:t>rozliczenia Umowy;</w:t>
      </w:r>
    </w:p>
    <w:p w14:paraId="6B8B59C7"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c.</w:t>
      </w:r>
      <w:r w:rsidRPr="007730B6">
        <w:rPr>
          <w:rFonts w:ascii="Times New Roman" w:eastAsia="TimesNewRoman" w:hAnsi="Times New Roman" w:cs="Times New Roman"/>
          <w:lang w:eastAsia="pl-PL"/>
        </w:rPr>
        <w:tab/>
        <w:t>realizacji i rozliczenia dofinasowania, monitoringu i ewaluacji</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Projektu</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w ramach którego Umowa jest realizowana;</w:t>
      </w:r>
    </w:p>
    <w:p w14:paraId="5C00119D"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d.</w:t>
      </w:r>
      <w:r w:rsidRPr="007730B6">
        <w:rPr>
          <w:rFonts w:ascii="Times New Roman" w:eastAsia="TimesNewRoman" w:hAnsi="Times New Roman" w:cs="Times New Roman"/>
          <w:lang w:eastAsia="pl-PL"/>
        </w:rPr>
        <w:tab/>
        <w:t>sprawozdawczości Projektu w ramach którego Umowa jest realizowana;</w:t>
      </w:r>
    </w:p>
    <w:p w14:paraId="09B0AAA6"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e.</w:t>
      </w:r>
      <w:r w:rsidRPr="007730B6">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7730B6">
        <w:rPr>
          <w:rFonts w:ascii="Times New Roman" w:eastAsia="TimesNewRoman" w:hAnsi="Times New Roman" w:cs="Times New Roman"/>
          <w:lang w:eastAsia="pl-PL"/>
        </w:rPr>
        <w:t>;</w:t>
      </w:r>
    </w:p>
    <w:p w14:paraId="598F6A62"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f.</w:t>
      </w:r>
      <w:r w:rsidRPr="007730B6">
        <w:rPr>
          <w:rFonts w:ascii="Times New Roman" w:eastAsia="TimesNewRoman" w:hAnsi="Times New Roman" w:cs="Times New Roman"/>
          <w:lang w:eastAsia="pl-PL"/>
        </w:rPr>
        <w:tab/>
        <w:t>informowania o działaniach realizowanych przez Województwo, Partnerów i Uczestników Projektu</w:t>
      </w:r>
      <w:r w:rsidR="0008004A" w:rsidRPr="007730B6">
        <w:rPr>
          <w:rFonts w:ascii="Times New Roman" w:eastAsia="TimesNewRoman" w:hAnsi="Times New Roman" w:cs="Times New Roman"/>
          <w:lang w:eastAsia="pl-PL"/>
        </w:rPr>
        <w:t>;</w:t>
      </w:r>
    </w:p>
    <w:p w14:paraId="6DF127C3"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g.</w:t>
      </w:r>
      <w:r w:rsidRPr="007730B6">
        <w:rPr>
          <w:rFonts w:ascii="Times New Roman" w:eastAsia="TimesNewRoman" w:hAnsi="Times New Roman" w:cs="Times New Roman"/>
          <w:lang w:eastAsia="pl-PL"/>
        </w:rPr>
        <w:tab/>
        <w:t>archiwizacji.</w:t>
      </w:r>
    </w:p>
    <w:p w14:paraId="578F4ED6"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4.</w:t>
      </w:r>
      <w:r w:rsidRPr="007730B6">
        <w:rPr>
          <w:rFonts w:ascii="Times New Roman" w:eastAsia="TimesNewRoman" w:hAnsi="Times New Roman" w:cs="Times New Roman"/>
          <w:lang w:eastAsia="pl-PL"/>
        </w:rPr>
        <w:tab/>
        <w:t>Dane osobowe przetwarzane są w związku z zawarciem oraz wykonaniem Umowy.</w:t>
      </w:r>
    </w:p>
    <w:p w14:paraId="2FD05045" w14:textId="77777777" w:rsidR="004F6F95" w:rsidRPr="007730B6" w:rsidRDefault="00E629A4"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5.</w:t>
      </w:r>
      <w:r w:rsidRPr="007730B6">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w:t>
      </w:r>
      <w:r w:rsidR="004F6F95" w:rsidRPr="007730B6">
        <w:rPr>
          <w:rFonts w:ascii="Times New Roman" w:eastAsia="TimesNewRoman" w:hAnsi="Times New Roman" w:cs="Times New Roman"/>
          <w:lang w:eastAsia="pl-PL"/>
        </w:rPr>
        <w:t>ail: inspektor.ochrony@umww.pl.</w:t>
      </w:r>
    </w:p>
    <w:p w14:paraId="65A42973" w14:textId="77777777" w:rsidR="00E629A4" w:rsidRPr="007730B6" w:rsidRDefault="004900E1"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 xml:space="preserve">  </w:t>
      </w:r>
      <w:r w:rsidR="004F6F95"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65D71E6E"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8.</w:t>
      </w:r>
      <w:r w:rsidRPr="007730B6">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8B75342"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9.</w:t>
      </w:r>
      <w:r w:rsidRPr="007730B6">
        <w:rPr>
          <w:rFonts w:ascii="Times New Roman" w:eastAsia="TimesNewRoman" w:hAnsi="Times New Roman" w:cs="Times New Roman"/>
          <w:lang w:eastAsia="pl-PL"/>
        </w:rPr>
        <w:tab/>
        <w:t>Wykonawcy przysługuje prawo do dostępu do danych osobowych, ich sprostowania lub ograniczenia przetwarzania.</w:t>
      </w:r>
    </w:p>
    <w:p w14:paraId="7C01B0AA"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10.</w:t>
      </w:r>
      <w:r w:rsidRPr="007730B6">
        <w:rPr>
          <w:rFonts w:ascii="Times New Roman" w:eastAsia="TimesNewRoman" w:hAnsi="Times New Roman" w:cs="Times New Roman"/>
          <w:lang w:eastAsia="pl-PL"/>
        </w:rPr>
        <w:tab/>
        <w:t>Wykonawcy przysługuje prawo wniesienia skargi do organu nadzorczego.</w:t>
      </w:r>
    </w:p>
    <w:p w14:paraId="67E3519B" w14:textId="77777777" w:rsidR="00E629A4" w:rsidRPr="007730B6" w:rsidRDefault="0077697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lastRenderedPageBreak/>
        <w:t>11.</w:t>
      </w:r>
      <w:r w:rsidRPr="007730B6">
        <w:rPr>
          <w:rFonts w:ascii="Times New Roman" w:eastAsia="TimesNewRoman" w:hAnsi="Times New Roman" w:cs="Times New Roman"/>
          <w:lang w:eastAsia="pl-PL"/>
        </w:rPr>
        <w:tab/>
        <w:t>Wykonawca</w:t>
      </w:r>
      <w:r w:rsidR="00E629A4" w:rsidRPr="007730B6">
        <w:rPr>
          <w:rFonts w:ascii="Times New Roman" w:eastAsia="TimesNewRoman" w:hAnsi="Times New Roman" w:cs="Times New Roman"/>
          <w:lang w:eastAsia="pl-PL"/>
        </w:rPr>
        <w:t xml:space="preserve"> wyraża zgodę na przekazywanie ujętych w niniejszej Umowie danych osobowych do podmiotów</w:t>
      </w:r>
      <w:r w:rsidR="004900E1"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trzecich w zakresie w jakim jest to niezbędne i konieczne do realizacji Umowy oraz realizacji Projektu.</w:t>
      </w:r>
    </w:p>
    <w:p w14:paraId="16BE9E39"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12.</w:t>
      </w:r>
      <w:r w:rsidRPr="007730B6">
        <w:rPr>
          <w:rFonts w:ascii="Times New Roman" w:eastAsia="TimesNewRoman" w:hAnsi="Times New Roman" w:cs="Times New Roman"/>
          <w:lang w:eastAsia="pl-PL"/>
        </w:rPr>
        <w:tab/>
        <w:t>Wykonawca</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zobowiązuje się spełnienia obowiązku informacyjnego wobec swoich pracowników</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których dane osobowe będą przetwarzane w związku z</w:t>
      </w:r>
      <w:r w:rsidR="0008004A" w:rsidRPr="007730B6">
        <w:rPr>
          <w:rFonts w:ascii="Times New Roman" w:eastAsia="TimesNewRoman" w:hAnsi="Times New Roman" w:cs="Times New Roman"/>
          <w:lang w:eastAsia="pl-PL"/>
        </w:rPr>
        <w:t> </w:t>
      </w:r>
      <w:r w:rsidRPr="007730B6">
        <w:rPr>
          <w:rFonts w:ascii="Times New Roman" w:eastAsia="TimesNewRoman" w:hAnsi="Times New Roman" w:cs="Times New Roman"/>
          <w:lang w:eastAsia="pl-PL"/>
        </w:rPr>
        <w:t>realizacją niniejszej Umowy.</w:t>
      </w:r>
    </w:p>
    <w:p w14:paraId="29C8AE4D" w14:textId="77777777" w:rsidR="00E629A4" w:rsidRPr="007730B6"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4</w:t>
      </w:r>
    </w:p>
    <w:p w14:paraId="12D37F4A" w14:textId="77777777" w:rsidR="00E629A4" w:rsidRPr="007730B6"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Rozstrzyganie sporów </w:t>
      </w:r>
    </w:p>
    <w:p w14:paraId="56C70004"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zaistnienia jakiegokolwiek sporu związanego z Umową strony w</w:t>
      </w:r>
      <w:r w:rsidR="0008004A"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2B5873E5"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7B62D4E1" w14:textId="77777777" w:rsidR="00E629A4" w:rsidRPr="007730B6"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198DC0E3" w14:textId="77777777" w:rsidR="00E629A4" w:rsidRPr="007730B6"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34</w:t>
      </w:r>
    </w:p>
    <w:p w14:paraId="6E2D95C2" w14:textId="77777777" w:rsidR="00E629A4" w:rsidRPr="007730B6"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B30144"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Klauzula salwatoryjna</w:t>
      </w:r>
      <w:r w:rsidRPr="007730B6">
        <w:rPr>
          <w:rFonts w:ascii="Times New Roman" w:eastAsia="Times New Roman" w:hAnsi="Times New Roman" w:cs="Times New Roman"/>
          <w:b/>
          <w:lang w:eastAsia="pl-PL"/>
        </w:rPr>
        <w:t xml:space="preserve"> </w:t>
      </w:r>
    </w:p>
    <w:p w14:paraId="65D736C0"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sposób możliwie bliski odpowiadać będzie temu, co Strony (Wykonawca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Zamawiający) ustaliły albo temu, co by ustaliły, gdyby zawarły takie postanowienie, pod warunkiem, że</w:t>
      </w:r>
      <w:r w:rsidRPr="007730B6">
        <w:rPr>
          <w:rFonts w:ascii="Times New Roman" w:eastAsia="Times New Roman" w:hAnsi="Times New Roman" w:cs="Times New Roman"/>
          <w:lang w:eastAsia="pl-PL"/>
        </w:rPr>
        <w:t xml:space="preserve"> całość Umowy bez nieważnych albo nieskutecznych postanowień zachowuje rozsądną treść</w:t>
      </w:r>
      <w:r w:rsidRPr="007730B6">
        <w:rPr>
          <w:rFonts w:ascii="Times New Roman" w:eastAsia="Times New Roman" w:hAnsi="Times New Roman" w:cs="Times New Roman"/>
          <w:color w:val="000000"/>
          <w:lang w:eastAsia="pl-PL"/>
        </w:rPr>
        <w:t>.</w:t>
      </w:r>
    </w:p>
    <w:p w14:paraId="0C5C4695"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 xml:space="preserve">W przypadku o jakim mowa w </w:t>
      </w:r>
      <w:r w:rsidR="004900E1" w:rsidRPr="007730B6">
        <w:rPr>
          <w:rFonts w:ascii="Times New Roman" w:eastAsia="Times New Roman" w:hAnsi="Times New Roman" w:cs="Times New Roman"/>
          <w:color w:val="000000"/>
          <w:lang w:eastAsia="pl-PL"/>
        </w:rPr>
        <w:t>ust.</w:t>
      </w:r>
      <w:r w:rsidR="0008004A" w:rsidRPr="007730B6">
        <w:rPr>
          <w:rFonts w:ascii="Times New Roman" w:eastAsia="Times New Roman" w:hAnsi="Times New Roman" w:cs="Times New Roman"/>
          <w:color w:val="000000"/>
          <w:lang w:eastAsia="pl-PL"/>
        </w:rPr>
        <w:t xml:space="preserve"> </w:t>
      </w:r>
      <w:r w:rsidRPr="007730B6">
        <w:rPr>
          <w:rFonts w:ascii="Times New Roman" w:eastAsia="Times New Roman" w:hAnsi="Times New Roman" w:cs="Times New Roman"/>
          <w:color w:val="000000"/>
          <w:lang w:eastAsia="pl-PL"/>
        </w:rPr>
        <w:t>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0C8C02" w14:textId="77777777" w:rsidR="00E629A4" w:rsidRPr="007730B6" w:rsidRDefault="00E629A4" w:rsidP="00E629A4">
      <w:pPr>
        <w:spacing w:before="120" w:after="120" w:line="320" w:lineRule="atLeast"/>
        <w:ind w:right="708"/>
        <w:rPr>
          <w:rFonts w:ascii="Times New Roman" w:eastAsia="Times New Roman" w:hAnsi="Times New Roman" w:cs="Times New Roman"/>
          <w:b/>
          <w:lang w:eastAsia="pl-PL"/>
        </w:rPr>
      </w:pPr>
      <w:bookmarkStart w:id="3" w:name="page51"/>
      <w:bookmarkEnd w:id="3"/>
    </w:p>
    <w:p w14:paraId="3B64065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6</w:t>
      </w:r>
    </w:p>
    <w:p w14:paraId="0752FFE3"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Zabezpieczenie należytego wykonania </w:t>
      </w:r>
      <w:r w:rsidR="0008004A" w:rsidRPr="007730B6">
        <w:rPr>
          <w:rFonts w:ascii="Times New Roman" w:eastAsia="Times New Roman" w:hAnsi="Times New Roman" w:cs="Times New Roman"/>
          <w:b/>
          <w:lang w:eastAsia="pl-PL"/>
        </w:rPr>
        <w:t>U</w:t>
      </w:r>
      <w:r w:rsidRPr="007730B6">
        <w:rPr>
          <w:rFonts w:ascii="Times New Roman" w:eastAsia="Times New Roman" w:hAnsi="Times New Roman" w:cs="Times New Roman"/>
          <w:b/>
          <w:lang w:eastAsia="pl-PL"/>
        </w:rPr>
        <w:t>mowy</w:t>
      </w:r>
    </w:p>
    <w:p w14:paraId="162F4C42" w14:textId="77777777" w:rsidR="00E629A4" w:rsidRPr="007730B6"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Przed podpisaniem Umowy Wykonawca przekaże Zamawiającemu zabezpieczenia należytego wykonania Umowy</w:t>
      </w:r>
      <w:r w:rsidRPr="007730B6">
        <w:rPr>
          <w:rFonts w:ascii="Times New Roman" w:eastAsia="Times New Roman" w:hAnsi="Times New Roman" w:cs="Times New Roman"/>
          <w:lang w:eastAsia="pl-PL"/>
        </w:rPr>
        <w:t xml:space="preserve"> w wysokości 5 % </w:t>
      </w:r>
      <w:r w:rsidR="0008004A" w:rsidRPr="007730B6">
        <w:rPr>
          <w:rFonts w:ascii="Times New Roman" w:eastAsia="Times New Roman" w:hAnsi="Times New Roman" w:cs="Times New Roman"/>
          <w:lang w:eastAsia="pl-PL"/>
        </w:rPr>
        <w:t xml:space="preserve">(pięć procent) Wynagrodzenia </w:t>
      </w:r>
      <w:r w:rsidRPr="007730B6">
        <w:rPr>
          <w:rFonts w:ascii="Times New Roman" w:eastAsia="Times New Roman" w:hAnsi="Times New Roman" w:cs="Times New Roman"/>
          <w:lang w:eastAsia="ar-SA"/>
        </w:rPr>
        <w:t>.</w:t>
      </w:r>
    </w:p>
    <w:p w14:paraId="2F8D3A92"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roszczeń o </w:t>
      </w:r>
      <w:r w:rsidRPr="007730B6">
        <w:rPr>
          <w:rFonts w:ascii="Times New Roman" w:eastAsia="Times New Roman" w:hAnsi="Times New Roman" w:cs="Times New Roman"/>
          <w:lang w:eastAsia="ar-SA"/>
        </w:rPr>
        <w:lastRenderedPageBreak/>
        <w:t xml:space="preserve">zapłatę kar umownych przewidzianych w Umowie. </w:t>
      </w:r>
    </w:p>
    <w:p w14:paraId="580CCE86"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mowy.</w:t>
      </w:r>
    </w:p>
    <w:p w14:paraId="7E5BE290"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7730B6">
        <w:rPr>
          <w:rFonts w:ascii="Times New Roman" w:eastAsia="Times New Roman" w:hAnsi="Times New Roman" w:cs="Times New Roman"/>
          <w:bCs/>
          <w:iCs/>
          <w:lang w:eastAsia="pl-PL"/>
        </w:rPr>
        <w:t xml:space="preserve">Zabezpieczenie należytego wykonania </w:t>
      </w:r>
      <w:r w:rsidR="0008004A" w:rsidRPr="007730B6">
        <w:rPr>
          <w:rFonts w:ascii="Times New Roman" w:eastAsia="Times New Roman" w:hAnsi="Times New Roman" w:cs="Times New Roman"/>
          <w:bCs/>
          <w:iCs/>
          <w:lang w:eastAsia="pl-PL"/>
        </w:rPr>
        <w:t>U</w:t>
      </w:r>
      <w:r w:rsidRPr="007730B6">
        <w:rPr>
          <w:rFonts w:ascii="Times New Roman" w:eastAsia="Times New Roman" w:hAnsi="Times New Roman" w:cs="Times New Roman"/>
          <w:bCs/>
          <w:iCs/>
          <w:lang w:eastAsia="pl-PL"/>
        </w:rPr>
        <w:t>mowy może być wniesione według wyboru Wykonawcy w jednej lub w kilku formach przewidzianych w Pz</w:t>
      </w:r>
      <w:r w:rsidR="0008004A" w:rsidRPr="007730B6">
        <w:rPr>
          <w:rFonts w:ascii="Times New Roman" w:eastAsia="Times New Roman" w:hAnsi="Times New Roman" w:cs="Times New Roman"/>
          <w:bCs/>
          <w:iCs/>
          <w:lang w:eastAsia="pl-PL"/>
        </w:rPr>
        <w:t>p</w:t>
      </w:r>
      <w:r w:rsidRPr="007730B6">
        <w:rPr>
          <w:rFonts w:ascii="Times New Roman" w:eastAsia="Times New Roman" w:hAnsi="Times New Roman" w:cs="Times New Roman"/>
          <w:bCs/>
          <w:iCs/>
          <w:lang w:eastAsia="pl-PL"/>
        </w:rPr>
        <w:t>, to jest:</w:t>
      </w:r>
    </w:p>
    <w:p w14:paraId="260FA021"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pieniądzu;</w:t>
      </w:r>
    </w:p>
    <w:p w14:paraId="407EE888"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FAB7B60"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bankowych;</w:t>
      </w:r>
    </w:p>
    <w:p w14:paraId="50A90723"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ubezpieczeniowych;</w:t>
      </w:r>
    </w:p>
    <w:p w14:paraId="7F83ADD1" w14:textId="77777777" w:rsidR="00E629A4" w:rsidRPr="007730B6"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udzielanych przez podmioty, o których mowa w art. 6</w:t>
      </w:r>
      <w:r w:rsidR="0008004A"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ust. 5 pkt. 2 ustawy z dnia 9 listopada 2000 r. o utworzeniu Polskiej Agencji Rozwoju Przedsiębiorczości.</w:t>
      </w:r>
    </w:p>
    <w:p w14:paraId="79B01E89" w14:textId="77777777" w:rsidR="00E629A4" w:rsidRPr="007730B6"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4907875"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56A2919"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w:t>
      </w:r>
      <w:r w:rsidRPr="007730B6">
        <w:rPr>
          <w:rFonts w:ascii="Times New Roman" w:eastAsia="Times New Roman" w:hAnsi="Times New Roman" w:cs="Times New Roman"/>
          <w:lang w:eastAsia="pl-PL"/>
        </w:rPr>
        <w:lastRenderedPageBreak/>
        <w:t>język polski.</w:t>
      </w:r>
    </w:p>
    <w:p w14:paraId="34B78304"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7F2A0F9C"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wniesion</w:t>
      </w:r>
      <w:r w:rsidR="004474DC"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BA5C7BD"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zabezpieczenie wniesiono w postaci gwarancji lub poręczenia</w:t>
      </w:r>
      <w:r w:rsidR="004474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71EC5F12"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zwróci 70% zabezpieczenia w terminie 30 dni od dnia wykonania </w:t>
      </w:r>
      <w:r w:rsidR="004474DC" w:rsidRPr="007730B6">
        <w:rPr>
          <w:rFonts w:ascii="Times New Roman" w:eastAsia="Times New Roman" w:hAnsi="Times New Roman" w:cs="Times New Roman"/>
          <w:lang w:eastAsia="pl-PL"/>
        </w:rPr>
        <w:t xml:space="preserve">Przedmiotu Umowy Zasadniczy </w:t>
      </w:r>
      <w:r w:rsidRPr="007730B6">
        <w:rPr>
          <w:rFonts w:ascii="Times New Roman" w:eastAsia="Times New Roman" w:hAnsi="Times New Roman" w:cs="Times New Roman"/>
          <w:lang w:eastAsia="pl-PL"/>
        </w:rPr>
        <w:t xml:space="preserve">i uznania przez Zamawiającego </w:t>
      </w:r>
      <w:r w:rsidR="004474DC" w:rsidRPr="007730B6">
        <w:rPr>
          <w:rFonts w:ascii="Times New Roman" w:eastAsia="Times New Roman" w:hAnsi="Times New Roman" w:cs="Times New Roman"/>
          <w:lang w:eastAsia="pl-PL"/>
        </w:rPr>
        <w:t xml:space="preserve">go </w:t>
      </w:r>
      <w:r w:rsidRPr="007730B6">
        <w:rPr>
          <w:rFonts w:ascii="Times New Roman" w:eastAsia="Times New Roman" w:hAnsi="Times New Roman" w:cs="Times New Roman"/>
          <w:lang w:eastAsia="pl-PL"/>
        </w:rPr>
        <w:t>za należycie wykonane</w:t>
      </w:r>
      <w:r w:rsidR="004474DC" w:rsidRPr="007730B6">
        <w:rPr>
          <w:rFonts w:ascii="Times New Roman" w:eastAsia="Times New Roman" w:hAnsi="Times New Roman" w:cs="Times New Roman"/>
          <w:lang w:eastAsia="pl-PL"/>
        </w:rPr>
        <w:t>go, to jest po zakończeniu Odbioru Zasadniczego Pozytywnym Protokołem Odbioru Zasadniczego</w:t>
      </w:r>
      <w:r w:rsidRPr="007730B6">
        <w:rPr>
          <w:rFonts w:ascii="Times New Roman" w:eastAsia="Times New Roman" w:hAnsi="Times New Roman" w:cs="Times New Roman"/>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14082556"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178D0805"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473CE1" w:rsidRPr="007730B6">
        <w:rPr>
          <w:rFonts w:ascii="Times New Roman" w:eastAsia="Times New Roman" w:hAnsi="Times New Roman" w:cs="Times New Roman"/>
          <w:b/>
          <w:lang w:eastAsia="pl-PL"/>
        </w:rPr>
        <w:t>7</w:t>
      </w:r>
    </w:p>
    <w:p w14:paraId="18796F0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Postanowienia końcowe</w:t>
      </w:r>
    </w:p>
    <w:p w14:paraId="05A41BE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Zmiany i uzupełnienia Umowy wymagają formy pisemnej pod rygorem nieważności i dopuszczalne są w sytuacjach określonych w Umowie oraz w ramach uregulowań przewidzianych w ustawie Prawo zamówień publicznych. </w:t>
      </w:r>
    </w:p>
    <w:p w14:paraId="03CF6302"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osobę trzecią. </w:t>
      </w:r>
    </w:p>
    <w:p w14:paraId="46160164"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54045F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1DC949D6"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może przyjąć żadnej innej zapłaty związanej z Umową niż t</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któr</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został</w:t>
      </w:r>
      <w:r w:rsidR="00473CE1"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w niej określon</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w:t>
      </w:r>
    </w:p>
    <w:p w14:paraId="4E224B31"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sprawach nieuregulowanych Umową mają zastosowanie przepis</w:t>
      </w:r>
      <w:r w:rsidR="00E67C8F"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ustawy Prawo zamówień publicznych oraz innych obowiązujących przepisów prawa.</w:t>
      </w:r>
    </w:p>
    <w:p w14:paraId="14AB7656"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10E78B6D"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Integralną część Umowy </w:t>
      </w:r>
      <w:r w:rsidR="00154082" w:rsidRPr="007730B6">
        <w:rPr>
          <w:rFonts w:ascii="Times New Roman" w:eastAsia="Times New Roman" w:hAnsi="Times New Roman" w:cs="Times New Roman"/>
          <w:lang w:eastAsia="pl-PL"/>
        </w:rPr>
        <w:t xml:space="preserve"> stan</w:t>
      </w:r>
      <w:r w:rsidR="00660CD8" w:rsidRPr="007730B6">
        <w:rPr>
          <w:rFonts w:ascii="Times New Roman" w:eastAsia="Times New Roman" w:hAnsi="Times New Roman" w:cs="Times New Roman"/>
          <w:lang w:eastAsia="pl-PL"/>
        </w:rPr>
        <w:t>o</w:t>
      </w:r>
      <w:r w:rsidR="00154082" w:rsidRPr="007730B6">
        <w:rPr>
          <w:rFonts w:ascii="Times New Roman" w:eastAsia="Times New Roman" w:hAnsi="Times New Roman" w:cs="Times New Roman"/>
          <w:lang w:eastAsia="pl-PL"/>
        </w:rPr>
        <w:t>wią załączniki</w:t>
      </w:r>
      <w:r w:rsidRPr="007730B6">
        <w:rPr>
          <w:rFonts w:ascii="Times New Roman" w:eastAsia="Times New Roman" w:hAnsi="Times New Roman" w:cs="Times New Roman"/>
          <w:lang w:eastAsia="pl-PL"/>
        </w:rPr>
        <w:t>:</w:t>
      </w:r>
    </w:p>
    <w:p w14:paraId="1DDC8155" w14:textId="77777777" w:rsidR="00154082" w:rsidRPr="007730B6"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Załącznik numer </w:t>
      </w:r>
      <w:r w:rsidR="00154082" w:rsidRPr="007730B6">
        <w:rPr>
          <w:rFonts w:ascii="Times New Roman" w:eastAsia="Calibri" w:hAnsi="Times New Roman" w:cs="Times New Roman"/>
          <w:lang w:eastAsia="pl-PL"/>
        </w:rPr>
        <w:t>1</w:t>
      </w:r>
      <w:r w:rsidRPr="007730B6">
        <w:rPr>
          <w:rFonts w:ascii="Times New Roman" w:eastAsia="Calibri" w:hAnsi="Times New Roman" w:cs="Times New Roman"/>
          <w:lang w:eastAsia="pl-PL"/>
        </w:rPr>
        <w:t xml:space="preserve"> do Umowy </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OPZ</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to jest opis przedmiotu zamówienia wraz z wszelkimi załącznikami do niego (potwierdzon</w:t>
      </w:r>
      <w:r w:rsidR="00154082" w:rsidRPr="007730B6">
        <w:rPr>
          <w:rFonts w:ascii="Times New Roman" w:eastAsia="Calibri" w:hAnsi="Times New Roman" w:cs="Times New Roman"/>
          <w:lang w:eastAsia="pl-PL"/>
        </w:rPr>
        <w:t>y</w:t>
      </w:r>
      <w:r w:rsidRPr="007730B6">
        <w:rPr>
          <w:rFonts w:ascii="Times New Roman" w:eastAsia="Calibri" w:hAnsi="Times New Roman" w:cs="Times New Roman"/>
          <w:lang w:eastAsia="pl-PL"/>
        </w:rPr>
        <w:t xml:space="preserve"> za zgodność z oryginałem przez Wykonawcę i</w:t>
      </w:r>
      <w:r w:rsidR="00154082"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Zamawiającego)</w:t>
      </w:r>
      <w:r w:rsidR="00154082" w:rsidRPr="007730B6">
        <w:rPr>
          <w:rFonts w:ascii="Times New Roman" w:eastAsia="Calibri" w:hAnsi="Times New Roman" w:cs="Times New Roman"/>
          <w:lang w:eastAsia="pl-PL"/>
        </w:rPr>
        <w:t>;</w:t>
      </w:r>
    </w:p>
    <w:p w14:paraId="2F5A5E37" w14:textId="77777777" w:rsidR="00154082" w:rsidRPr="007730B6"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8DD30A2" w14:textId="77777777" w:rsidR="00E629A4" w:rsidRPr="007730B6"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Załącznik numer 3 do Umowy – Zakres Licencji Oprogramowanie Aplikacyjne</w:t>
      </w:r>
      <w:r w:rsidR="00154082" w:rsidRPr="007730B6">
        <w:rPr>
          <w:rFonts w:ascii="Times New Roman" w:eastAsia="Calibri" w:hAnsi="Times New Roman" w:cs="Times New Roman"/>
          <w:lang w:eastAsia="pl-PL"/>
        </w:rPr>
        <w:t xml:space="preserve"> i Oprogramowanie Aktualne.</w:t>
      </w:r>
    </w:p>
    <w:p w14:paraId="189F89BA"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3B735400"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26A5D04"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57F343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Organizator Postępowania</w:t>
      </w:r>
    </w:p>
    <w:p w14:paraId="0C0268E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działający w imieniu i na rzecz Zamawiającego :</w:t>
      </w:r>
    </w:p>
    <w:p w14:paraId="537E9691"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3A632B2B"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097BD915"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6F43A08A"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1072CAE4"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7730B6">
        <w:rPr>
          <w:rFonts w:ascii="Times New Roman" w:eastAsia="Calibri" w:hAnsi="Times New Roman" w:cs="Times New Roman"/>
          <w:lang w:eastAsia="pl-PL"/>
        </w:rPr>
        <w:t>Wykonawca :</w:t>
      </w:r>
    </w:p>
    <w:p w14:paraId="1EDE50F1"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51D3E54C" w14:textId="77777777" w:rsidR="00C911DD" w:rsidRDefault="00C911DD" w:rsidP="00154082">
      <w:bookmarkStart w:id="4" w:name="page20"/>
      <w:bookmarkStart w:id="5" w:name="page21"/>
      <w:bookmarkStart w:id="6" w:name="page15"/>
      <w:bookmarkEnd w:id="4"/>
      <w:bookmarkEnd w:id="5"/>
      <w:bookmarkEnd w:id="6"/>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6E98" w14:textId="77777777" w:rsidR="00D55DEA" w:rsidRDefault="00D55DEA" w:rsidP="00DB0BAF">
      <w:pPr>
        <w:spacing w:after="0" w:line="240" w:lineRule="auto"/>
      </w:pPr>
      <w:r>
        <w:separator/>
      </w:r>
    </w:p>
  </w:endnote>
  <w:endnote w:type="continuationSeparator" w:id="0">
    <w:p w14:paraId="11CB993E" w14:textId="77777777" w:rsidR="00D55DEA" w:rsidRDefault="00D55DEA"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61838"/>
      <w:docPartObj>
        <w:docPartGallery w:val="Page Numbers (Bottom of Page)"/>
        <w:docPartUnique/>
      </w:docPartObj>
    </w:sdtPr>
    <w:sdtEndPr/>
    <w:sdtContent>
      <w:p w14:paraId="05570C6F" w14:textId="77777777" w:rsidR="00803053" w:rsidRDefault="00803053">
        <w:pPr>
          <w:pStyle w:val="Stopka"/>
          <w:jc w:val="right"/>
        </w:pPr>
        <w:r>
          <w:t xml:space="preserve">Strona | </w:t>
        </w:r>
        <w:r>
          <w:fldChar w:fldCharType="begin"/>
        </w:r>
        <w:r>
          <w:instrText>PAGE   \* MERGEFORMAT</w:instrText>
        </w:r>
        <w:r>
          <w:fldChar w:fldCharType="separate"/>
        </w:r>
        <w:r w:rsidR="002B6288">
          <w:rPr>
            <w:noProof/>
          </w:rPr>
          <w:t>1</w:t>
        </w:r>
        <w:r>
          <w:fldChar w:fldCharType="end"/>
        </w:r>
        <w:r>
          <w:t xml:space="preserve"> </w:t>
        </w:r>
      </w:p>
    </w:sdtContent>
  </w:sdt>
  <w:p w14:paraId="7784A1D6" w14:textId="77777777" w:rsidR="00803053" w:rsidRDefault="00803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B32A" w14:textId="77777777" w:rsidR="00D55DEA" w:rsidRDefault="00D55DEA" w:rsidP="00DB0BAF">
      <w:pPr>
        <w:spacing w:after="0" w:line="240" w:lineRule="auto"/>
      </w:pPr>
      <w:r>
        <w:separator/>
      </w:r>
    </w:p>
  </w:footnote>
  <w:footnote w:type="continuationSeparator" w:id="0">
    <w:p w14:paraId="4ED21687" w14:textId="77777777" w:rsidR="00D55DEA" w:rsidRDefault="00D55DEA"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3464" w14:textId="77777777" w:rsidR="00803053" w:rsidRDefault="00803053">
    <w:pPr>
      <w:pStyle w:val="Nagwek"/>
    </w:pPr>
    <w:r w:rsidRPr="00A11B7D">
      <w:rPr>
        <w:noProof/>
        <w:lang w:eastAsia="pl-PL"/>
      </w:rPr>
      <w:drawing>
        <wp:inline distT="0" distB="0" distL="0" distR="0" wp14:anchorId="40280149" wp14:editId="59C62A5B">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4"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5"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6"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9"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8"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8"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5"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7"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5"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6"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lvlOverride w:ilvl="2"/>
    <w:lvlOverride w:ilvl="3"/>
    <w:lvlOverride w:ilvl="4"/>
    <w:lvlOverride w:ilvl="5"/>
    <w:lvlOverride w:ilvl="6"/>
    <w:lvlOverride w:ilvl="7"/>
    <w:lvlOverride w:ilvl="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9"/>
  </w:num>
  <w:num w:numId="67">
    <w:abstractNumId w:val="20"/>
  </w:num>
  <w:num w:numId="68">
    <w:abstractNumId w:val="86"/>
  </w:num>
  <w:num w:numId="69">
    <w:abstractNumId w:val="96"/>
  </w:num>
  <w:num w:numId="70">
    <w:abstractNumId w:val="2"/>
  </w:num>
  <w:num w:numId="71">
    <w:abstractNumId w:val="58"/>
  </w:num>
  <w:num w:numId="72">
    <w:abstractNumId w:val="79"/>
    <w:lvlOverride w:ilvl="0">
      <w:startOverride w:val="1"/>
    </w:lvlOverride>
    <w:lvlOverride w:ilvl="1"/>
    <w:lvlOverride w:ilvl="2"/>
    <w:lvlOverride w:ilvl="3"/>
    <w:lvlOverride w:ilvl="4"/>
    <w:lvlOverride w:ilvl="5"/>
    <w:lvlOverride w:ilvl="6"/>
    <w:lvlOverride w:ilvl="7"/>
    <w:lvlOverride w:ilvl="8"/>
  </w:num>
  <w:num w:numId="73">
    <w:abstractNumId w:val="106"/>
  </w:num>
  <w:num w:numId="74">
    <w:abstractNumId w:val="34"/>
  </w:num>
  <w:num w:numId="75">
    <w:abstractNumId w:val="33"/>
  </w:num>
  <w:num w:numId="76">
    <w:abstractNumId w:val="63"/>
  </w:num>
  <w:num w:numId="77">
    <w:abstractNumId w:val="11"/>
  </w:num>
  <w:num w:numId="78">
    <w:abstractNumId w:val="103"/>
  </w:num>
  <w:num w:numId="79">
    <w:abstractNumId w:val="83"/>
  </w:num>
  <w:num w:numId="80">
    <w:abstractNumId w:val="56"/>
  </w:num>
  <w:num w:numId="81">
    <w:abstractNumId w:val="79"/>
  </w:num>
  <w:num w:numId="82">
    <w:abstractNumId w:val="16"/>
  </w:num>
  <w:num w:numId="83">
    <w:abstractNumId w:val="85"/>
  </w:num>
  <w:num w:numId="84">
    <w:abstractNumId w:val="105"/>
  </w:num>
  <w:num w:numId="85">
    <w:abstractNumId w:val="47"/>
  </w:num>
  <w:num w:numId="86">
    <w:abstractNumId w:val="30"/>
  </w:num>
  <w:num w:numId="87">
    <w:abstractNumId w:val="41"/>
  </w:num>
  <w:num w:numId="88">
    <w:abstractNumId w:val="40"/>
  </w:num>
  <w:num w:numId="89">
    <w:abstractNumId w:val="17"/>
  </w:num>
  <w:num w:numId="90">
    <w:abstractNumId w:val="99"/>
  </w:num>
  <w:num w:numId="91">
    <w:abstractNumId w:val="92"/>
  </w:num>
  <w:num w:numId="92">
    <w:abstractNumId w:val="95"/>
  </w:num>
  <w:num w:numId="93">
    <w:abstractNumId w:val="73"/>
  </w:num>
  <w:num w:numId="94">
    <w:abstractNumId w:val="14"/>
  </w:num>
  <w:num w:numId="95">
    <w:abstractNumId w:val="37"/>
  </w:num>
  <w:num w:numId="96">
    <w:abstractNumId w:val="68"/>
  </w:num>
  <w:num w:numId="97">
    <w:abstractNumId w:val="81"/>
  </w:num>
  <w:num w:numId="98">
    <w:abstractNumId w:val="88"/>
  </w:num>
  <w:num w:numId="99">
    <w:abstractNumId w:val="1"/>
  </w:num>
  <w:num w:numId="100">
    <w:abstractNumId w:val="42"/>
  </w:num>
  <w:num w:numId="101">
    <w:abstractNumId w:val="22"/>
  </w:num>
  <w:num w:numId="102">
    <w:abstractNumId w:val="82"/>
  </w:num>
  <w:num w:numId="103">
    <w:abstractNumId w:val="107"/>
  </w:num>
  <w:num w:numId="104">
    <w:abstractNumId w:val="64"/>
  </w:num>
  <w:num w:numId="105">
    <w:abstractNumId w:val="97"/>
  </w:num>
  <w:num w:numId="106">
    <w:abstractNumId w:val="78"/>
  </w:num>
  <w:num w:numId="107">
    <w:abstractNumId w:val="26"/>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num>
  <w:num w:numId="110">
    <w:abstractNumId w:val="67"/>
  </w:num>
  <w:num w:numId="111">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num>
  <w:num w:numId="120">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9A4"/>
    <w:rsid w:val="0000208B"/>
    <w:rsid w:val="00002876"/>
    <w:rsid w:val="00007F2C"/>
    <w:rsid w:val="000128E9"/>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466CF"/>
    <w:rsid w:val="00153E61"/>
    <w:rsid w:val="00154082"/>
    <w:rsid w:val="00160634"/>
    <w:rsid w:val="001629BE"/>
    <w:rsid w:val="00162DF6"/>
    <w:rsid w:val="00176C37"/>
    <w:rsid w:val="001878B0"/>
    <w:rsid w:val="001A6E92"/>
    <w:rsid w:val="001C5810"/>
    <w:rsid w:val="001C7601"/>
    <w:rsid w:val="001F0A45"/>
    <w:rsid w:val="001F3180"/>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368"/>
    <w:rsid w:val="002A6723"/>
    <w:rsid w:val="002B331C"/>
    <w:rsid w:val="002B6288"/>
    <w:rsid w:val="002C00B7"/>
    <w:rsid w:val="002C074F"/>
    <w:rsid w:val="002C2FEF"/>
    <w:rsid w:val="002C374E"/>
    <w:rsid w:val="002C4385"/>
    <w:rsid w:val="002E098E"/>
    <w:rsid w:val="002E6B75"/>
    <w:rsid w:val="002F036A"/>
    <w:rsid w:val="0030144F"/>
    <w:rsid w:val="003323AE"/>
    <w:rsid w:val="003333EB"/>
    <w:rsid w:val="00333749"/>
    <w:rsid w:val="00346514"/>
    <w:rsid w:val="0036487D"/>
    <w:rsid w:val="0036631E"/>
    <w:rsid w:val="00375CC5"/>
    <w:rsid w:val="00377D34"/>
    <w:rsid w:val="0038065E"/>
    <w:rsid w:val="00385CF2"/>
    <w:rsid w:val="003871F5"/>
    <w:rsid w:val="003A4641"/>
    <w:rsid w:val="003A7EB0"/>
    <w:rsid w:val="003B2892"/>
    <w:rsid w:val="003B6E19"/>
    <w:rsid w:val="003C190A"/>
    <w:rsid w:val="003C29E2"/>
    <w:rsid w:val="003C41EC"/>
    <w:rsid w:val="003D2E05"/>
    <w:rsid w:val="003D2EA1"/>
    <w:rsid w:val="003E07E1"/>
    <w:rsid w:val="003E1842"/>
    <w:rsid w:val="003E20D9"/>
    <w:rsid w:val="0040075D"/>
    <w:rsid w:val="00400AD4"/>
    <w:rsid w:val="00402686"/>
    <w:rsid w:val="00404674"/>
    <w:rsid w:val="004066BB"/>
    <w:rsid w:val="00411E58"/>
    <w:rsid w:val="0042630E"/>
    <w:rsid w:val="00432827"/>
    <w:rsid w:val="00433214"/>
    <w:rsid w:val="00440568"/>
    <w:rsid w:val="00441D68"/>
    <w:rsid w:val="004474DC"/>
    <w:rsid w:val="00447B28"/>
    <w:rsid w:val="0045244A"/>
    <w:rsid w:val="00452B47"/>
    <w:rsid w:val="00453CE9"/>
    <w:rsid w:val="00462411"/>
    <w:rsid w:val="004655E5"/>
    <w:rsid w:val="00473CE1"/>
    <w:rsid w:val="00476D7D"/>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1CF5"/>
    <w:rsid w:val="004F4EE9"/>
    <w:rsid w:val="004F6843"/>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A3284"/>
    <w:rsid w:val="005A467A"/>
    <w:rsid w:val="005B024A"/>
    <w:rsid w:val="005B4744"/>
    <w:rsid w:val="005B4ACD"/>
    <w:rsid w:val="005C7BE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30B6"/>
    <w:rsid w:val="0077423C"/>
    <w:rsid w:val="007761AC"/>
    <w:rsid w:val="00776974"/>
    <w:rsid w:val="007B313E"/>
    <w:rsid w:val="007B74EC"/>
    <w:rsid w:val="007C1611"/>
    <w:rsid w:val="007C5C2E"/>
    <w:rsid w:val="007D0DC8"/>
    <w:rsid w:val="007D197E"/>
    <w:rsid w:val="007E7A4F"/>
    <w:rsid w:val="007F393E"/>
    <w:rsid w:val="007F4822"/>
    <w:rsid w:val="00803053"/>
    <w:rsid w:val="0080617A"/>
    <w:rsid w:val="00814CA8"/>
    <w:rsid w:val="00830667"/>
    <w:rsid w:val="00835552"/>
    <w:rsid w:val="008400E6"/>
    <w:rsid w:val="00841254"/>
    <w:rsid w:val="00847D0D"/>
    <w:rsid w:val="00847FCD"/>
    <w:rsid w:val="00861050"/>
    <w:rsid w:val="00862980"/>
    <w:rsid w:val="00863452"/>
    <w:rsid w:val="008707F8"/>
    <w:rsid w:val="0087286B"/>
    <w:rsid w:val="00872F0B"/>
    <w:rsid w:val="00874A49"/>
    <w:rsid w:val="008827E9"/>
    <w:rsid w:val="00886ABE"/>
    <w:rsid w:val="008873F4"/>
    <w:rsid w:val="00893D86"/>
    <w:rsid w:val="008941D4"/>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5065"/>
    <w:rsid w:val="00977ED3"/>
    <w:rsid w:val="00985A2F"/>
    <w:rsid w:val="00990295"/>
    <w:rsid w:val="009916F3"/>
    <w:rsid w:val="00994956"/>
    <w:rsid w:val="009B2310"/>
    <w:rsid w:val="009B4CE0"/>
    <w:rsid w:val="009B7136"/>
    <w:rsid w:val="009C1247"/>
    <w:rsid w:val="009C45E9"/>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4A53"/>
    <w:rsid w:val="00B45043"/>
    <w:rsid w:val="00B47452"/>
    <w:rsid w:val="00B543DF"/>
    <w:rsid w:val="00B56D77"/>
    <w:rsid w:val="00B576A2"/>
    <w:rsid w:val="00B618B7"/>
    <w:rsid w:val="00B63E2A"/>
    <w:rsid w:val="00B65D80"/>
    <w:rsid w:val="00B6625A"/>
    <w:rsid w:val="00B71F3F"/>
    <w:rsid w:val="00B72353"/>
    <w:rsid w:val="00B76F29"/>
    <w:rsid w:val="00B77D70"/>
    <w:rsid w:val="00B8000B"/>
    <w:rsid w:val="00B867FD"/>
    <w:rsid w:val="00B90103"/>
    <w:rsid w:val="00B912D0"/>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3CBB"/>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55DEA"/>
    <w:rsid w:val="00D605AE"/>
    <w:rsid w:val="00D7486D"/>
    <w:rsid w:val="00D74E7A"/>
    <w:rsid w:val="00D775EE"/>
    <w:rsid w:val="00D80BED"/>
    <w:rsid w:val="00D81938"/>
    <w:rsid w:val="00D81C9D"/>
    <w:rsid w:val="00D83E91"/>
    <w:rsid w:val="00DA1538"/>
    <w:rsid w:val="00DA2356"/>
    <w:rsid w:val="00DB0BAF"/>
    <w:rsid w:val="00DC0729"/>
    <w:rsid w:val="00DC0EEE"/>
    <w:rsid w:val="00DC2175"/>
    <w:rsid w:val="00DD39CD"/>
    <w:rsid w:val="00DE4D18"/>
    <w:rsid w:val="00DE54BB"/>
    <w:rsid w:val="00DF0A29"/>
    <w:rsid w:val="00E12457"/>
    <w:rsid w:val="00E270F6"/>
    <w:rsid w:val="00E27155"/>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1206"/>
    <w:rsid w:val="00F73DC5"/>
    <w:rsid w:val="00F742B3"/>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F1F61"/>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EBBD"/>
  <w15:docId w15:val="{D2C7A76E-1D2E-41BE-80C2-B1C0331E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8F3F-40CB-4938-81BE-1295D380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44626</Words>
  <Characters>267756</Characters>
  <Application>Microsoft Office Word</Application>
  <DocSecurity>0</DocSecurity>
  <Lines>2231</Lines>
  <Paragraphs>623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5</cp:revision>
  <cp:lastPrinted>2021-01-05T14:09:00Z</cp:lastPrinted>
  <dcterms:created xsi:type="dcterms:W3CDTF">2021-11-15T22:48:00Z</dcterms:created>
  <dcterms:modified xsi:type="dcterms:W3CDTF">2021-11-26T12:33:00Z</dcterms:modified>
</cp:coreProperties>
</file>