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4DBF"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lang w:eastAsia="pl-PL"/>
        </w:rPr>
      </w:pP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sz w:val="22"/>
          <w:szCs w:val="22"/>
          <w:lang w:eastAsia="pl-PL"/>
        </w:rPr>
        <w:tab/>
      </w:r>
      <w:r w:rsidRPr="003C2CCB">
        <w:rPr>
          <w:rFonts w:ascii="Times New Roman" w:eastAsia="Times New Roman" w:hAnsi="Times New Roman"/>
          <w:b/>
          <w:i/>
          <w:sz w:val="22"/>
          <w:szCs w:val="22"/>
          <w:lang w:eastAsia="pl-PL"/>
        </w:rPr>
        <w:tab/>
      </w:r>
      <w:r w:rsidRPr="003C2CCB">
        <w:rPr>
          <w:rFonts w:ascii="Times New Roman" w:eastAsia="Times New Roman" w:hAnsi="Times New Roman"/>
          <w:i/>
          <w:sz w:val="22"/>
          <w:szCs w:val="22"/>
          <w:lang w:eastAsia="pl-PL"/>
        </w:rPr>
        <w:t xml:space="preserve">        Załącznik numer </w:t>
      </w:r>
      <w:r w:rsidR="00D24713">
        <w:rPr>
          <w:rFonts w:ascii="Times New Roman" w:eastAsia="Times New Roman" w:hAnsi="Times New Roman"/>
          <w:i/>
          <w:sz w:val="22"/>
          <w:szCs w:val="22"/>
          <w:lang w:eastAsia="pl-PL"/>
        </w:rPr>
        <w:t>17d do S</w:t>
      </w:r>
      <w:r w:rsidRPr="003C2CCB">
        <w:rPr>
          <w:rFonts w:ascii="Times New Roman" w:eastAsia="Times New Roman" w:hAnsi="Times New Roman"/>
          <w:i/>
          <w:sz w:val="22"/>
          <w:szCs w:val="22"/>
          <w:lang w:eastAsia="pl-PL"/>
        </w:rPr>
        <w:t>WZ</w:t>
      </w:r>
    </w:p>
    <w:p w14:paraId="6CA57D9D"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lang w:eastAsia="pl-PL"/>
        </w:rPr>
      </w:pPr>
    </w:p>
    <w:p w14:paraId="23D0D916"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lang w:eastAsia="pl-PL"/>
        </w:rPr>
      </w:pPr>
    </w:p>
    <w:p w14:paraId="1E24EDF2"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i/>
          <w:sz w:val="22"/>
          <w:szCs w:val="22"/>
          <w:u w:val="single"/>
          <w:lang w:eastAsia="pl-PL"/>
        </w:rPr>
      </w:pPr>
      <w:r w:rsidRPr="003C2CCB">
        <w:rPr>
          <w:rFonts w:ascii="Times New Roman" w:eastAsia="Times New Roman" w:hAnsi="Times New Roman"/>
          <w:i/>
          <w:sz w:val="22"/>
          <w:szCs w:val="22"/>
          <w:u w:val="single"/>
          <w:lang w:eastAsia="pl-PL"/>
        </w:rPr>
        <w:t>W  Z  Ó  R      U  M O  W  Y</w:t>
      </w:r>
    </w:p>
    <w:p w14:paraId="09C9254C" w14:textId="77777777" w:rsidR="007F7CCB" w:rsidRPr="003C2CCB" w:rsidRDefault="007F7CCB" w:rsidP="0056456C">
      <w:pPr>
        <w:spacing w:before="120" w:after="0" w:line="320" w:lineRule="atLeast"/>
        <w:ind w:left="709" w:right="708"/>
        <w:rPr>
          <w:rFonts w:ascii="Times New Roman" w:eastAsia="Times New Roman" w:hAnsi="Times New Roman"/>
          <w:b/>
          <w:sz w:val="22"/>
          <w:szCs w:val="22"/>
          <w:lang w:eastAsia="pl-PL"/>
        </w:rPr>
      </w:pPr>
    </w:p>
    <w:p w14:paraId="04A899EC" w14:textId="77777777" w:rsidR="007F7CCB" w:rsidRPr="003C2CCB" w:rsidRDefault="007F7CCB" w:rsidP="0056456C">
      <w:pPr>
        <w:spacing w:before="120" w:after="0" w:line="320" w:lineRule="atLeast"/>
        <w:ind w:left="709"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Umowa na dostawę Systemu Autoryzacji</w:t>
      </w:r>
    </w:p>
    <w:p w14:paraId="5325A6E2" w14:textId="77777777" w:rsidR="00D24713" w:rsidRPr="00D24713" w:rsidRDefault="00D24713" w:rsidP="00D24713">
      <w:pPr>
        <w:spacing w:before="120" w:after="0" w:line="320" w:lineRule="atLeast"/>
        <w:ind w:left="709" w:right="708"/>
        <w:rPr>
          <w:rFonts w:ascii="Times New Roman" w:eastAsia="Times New Roman" w:hAnsi="Times New Roman"/>
          <w:b/>
          <w:sz w:val="22"/>
          <w:szCs w:val="22"/>
          <w:u w:val="single"/>
          <w:lang w:eastAsia="pl-PL"/>
        </w:rPr>
      </w:pPr>
      <w:r w:rsidRPr="00D24713">
        <w:rPr>
          <w:rFonts w:ascii="Times New Roman" w:eastAsia="Times New Roman" w:hAnsi="Times New Roman"/>
          <w:b/>
          <w:sz w:val="22"/>
          <w:szCs w:val="22"/>
          <w:lang w:eastAsia="pl-PL"/>
        </w:rPr>
        <w:t xml:space="preserve">realizowana w ramach postępowania na dostawę, instalację i wdrożenie aplikacji i systemów szpitalnych, Lokalnego Oprogramowania Komunikacyjnego, Systemu Autoryzacji i elementów sieci LAN - ETAP III </w:t>
      </w:r>
      <w:r w:rsidRPr="00D24713">
        <w:rPr>
          <w:rFonts w:ascii="Times New Roman" w:eastAsia="Calibri" w:hAnsi="Times New Roman"/>
          <w:b/>
          <w:color w:val="000000"/>
          <w:sz w:val="22"/>
          <w:szCs w:val="22"/>
          <w:lang w:eastAsia="pl-PL"/>
        </w:rPr>
        <w:t xml:space="preserve">- </w:t>
      </w:r>
      <w:r w:rsidRPr="00D24713">
        <w:rPr>
          <w:rFonts w:ascii="Times New Roman" w:eastAsia="Times New Roman" w:hAnsi="Times New Roman"/>
          <w:b/>
          <w:sz w:val="22"/>
          <w:szCs w:val="22"/>
          <w:u w:val="single"/>
          <w:lang w:eastAsia="pl-PL"/>
        </w:rPr>
        <w:t>CZĘŚĆ ,,,,,,,,</w:t>
      </w:r>
    </w:p>
    <w:p w14:paraId="66801620" w14:textId="77777777" w:rsidR="007F7CCB" w:rsidRPr="003C2CCB" w:rsidRDefault="007F7CCB" w:rsidP="00D44D98">
      <w:pPr>
        <w:spacing w:before="120" w:after="0" w:line="320" w:lineRule="atLeast"/>
        <w:ind w:left="709" w:right="708"/>
        <w:rPr>
          <w:rFonts w:ascii="Times New Roman" w:eastAsia="Times New Roman" w:hAnsi="Times New Roman"/>
          <w:b/>
          <w:sz w:val="22"/>
          <w:szCs w:val="22"/>
          <w:u w:val="single"/>
          <w:lang w:eastAsia="pl-PL"/>
        </w:rPr>
      </w:pPr>
    </w:p>
    <w:p w14:paraId="5ADDA449" w14:textId="77777777" w:rsidR="007F7CCB" w:rsidRPr="003C2CCB" w:rsidRDefault="007F7CCB" w:rsidP="0056456C">
      <w:pPr>
        <w:spacing w:before="120" w:after="0" w:line="320" w:lineRule="atLeast"/>
        <w:ind w:left="709" w:right="708"/>
        <w:rPr>
          <w:rFonts w:ascii="Times New Roman" w:eastAsia="Calibri" w:hAnsi="Times New Roman"/>
          <w:b/>
          <w:color w:val="000000"/>
          <w:sz w:val="22"/>
          <w:szCs w:val="22"/>
          <w:lang w:eastAsia="pl-PL"/>
        </w:rPr>
      </w:pPr>
    </w:p>
    <w:p w14:paraId="03F47C7C"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Umowa zawarta w Poznaniu, dnia ….. 2020 roku pomiędzy :</w:t>
      </w:r>
    </w:p>
    <w:p w14:paraId="55584D1B" w14:textId="77777777" w:rsidR="007F7CCB" w:rsidRPr="003C2CCB" w:rsidRDefault="007F7CCB" w:rsidP="0056456C">
      <w:pPr>
        <w:spacing w:before="120" w:after="0" w:line="320" w:lineRule="atLeast"/>
        <w:ind w:left="1134" w:right="708" w:hanging="1134"/>
        <w:jc w:val="center"/>
        <w:rPr>
          <w:rFonts w:ascii="Times New Roman" w:eastAsia="Times New Roman" w:hAnsi="Times New Roman"/>
          <w:sz w:val="22"/>
          <w:szCs w:val="22"/>
          <w:lang w:eastAsia="pl-PL"/>
        </w:rPr>
      </w:pPr>
    </w:p>
    <w:p w14:paraId="3792D728" w14:textId="77777777" w:rsidR="007F7CCB" w:rsidRPr="003C2CCB" w:rsidRDefault="007F7CCB" w:rsidP="0056456C">
      <w:pPr>
        <w:widowControl w:val="0"/>
        <w:spacing w:after="0" w:line="320" w:lineRule="atLeast"/>
        <w:ind w:left="567" w:right="708"/>
        <w:rPr>
          <w:rFonts w:ascii="Times New Roman" w:eastAsia="Times New Roman" w:hAnsi="Times New Roman"/>
          <w:b/>
          <w:sz w:val="22"/>
          <w:szCs w:val="22"/>
          <w:lang w:eastAsia="ar-SA"/>
        </w:rPr>
      </w:pPr>
      <w:r w:rsidRPr="003C2CCB">
        <w:rPr>
          <w:rFonts w:ascii="Times New Roman" w:eastAsia="Calibri" w:hAnsi="Times New Roman"/>
          <w:b/>
          <w:sz w:val="22"/>
          <w:szCs w:val="22"/>
        </w:rPr>
        <w:t>Spółką Szpitale Wielkopolski sp. z o.o.</w:t>
      </w:r>
      <w:r w:rsidRPr="003C2CCB">
        <w:rPr>
          <w:rFonts w:ascii="Times New Roman" w:eastAsia="Calibri" w:hAnsi="Times New Roman"/>
          <w:sz w:val="22"/>
          <w:szCs w:val="22"/>
        </w:rPr>
        <w:t xml:space="preserve"> z siedzibą w Poznaniu, ul Lutycka 34, 60 – 415 Poznań, </w:t>
      </w:r>
      <w:r w:rsidRPr="003C2CCB">
        <w:rPr>
          <w:rFonts w:ascii="Times New Roman" w:eastAsia="Times New Roman" w:hAnsi="Times New Roman"/>
          <w:sz w:val="22"/>
          <w:szCs w:val="22"/>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3C2CCB">
        <w:rPr>
          <w:rFonts w:ascii="Times New Roman" w:eastAsia="Times New Roman" w:hAnsi="Times New Roman"/>
          <w:b/>
          <w:sz w:val="22"/>
          <w:szCs w:val="22"/>
          <w:lang w:eastAsia="ar-SA"/>
        </w:rPr>
        <w:t>Organizatorem Postępowania</w:t>
      </w:r>
      <w:r w:rsidR="00F12083">
        <w:rPr>
          <w:rFonts w:ascii="Times New Roman" w:eastAsia="Times New Roman" w:hAnsi="Times New Roman"/>
          <w:sz w:val="22"/>
          <w:szCs w:val="22"/>
          <w:lang w:eastAsia="ar-SA"/>
        </w:rPr>
        <w:t xml:space="preserve">, reprezentowaną przez </w:t>
      </w:r>
      <w:r w:rsidRPr="003C2CCB">
        <w:rPr>
          <w:rFonts w:ascii="Times New Roman" w:eastAsia="Times New Roman" w:hAnsi="Times New Roman"/>
          <w:sz w:val="22"/>
          <w:szCs w:val="22"/>
          <w:lang w:eastAsia="ar-SA"/>
        </w:rPr>
        <w:t>prezesa za</w:t>
      </w:r>
      <w:r w:rsidR="00F12083">
        <w:rPr>
          <w:rFonts w:ascii="Times New Roman" w:eastAsia="Times New Roman" w:hAnsi="Times New Roman"/>
          <w:sz w:val="22"/>
          <w:szCs w:val="22"/>
          <w:lang w:eastAsia="ar-SA"/>
        </w:rPr>
        <w:t>rządu Pana Leszka Sikorskiego</w:t>
      </w:r>
      <w:r w:rsidRPr="003C2CCB">
        <w:rPr>
          <w:rFonts w:ascii="Times New Roman" w:eastAsia="Times New Roman" w:hAnsi="Times New Roman"/>
          <w:sz w:val="22"/>
          <w:szCs w:val="22"/>
          <w:lang w:eastAsia="ar-SA"/>
        </w:rPr>
        <w:t xml:space="preserve">, działającą jako pełnomocnik, to jest w imieniu i na rzecz </w:t>
      </w:r>
      <w:r w:rsidRPr="003C2CCB">
        <w:rPr>
          <w:rFonts w:ascii="Times New Roman" w:eastAsia="Times New Roman" w:hAnsi="Times New Roman"/>
          <w:b/>
          <w:sz w:val="22"/>
          <w:szCs w:val="22"/>
          <w:lang w:eastAsia="ar-SA"/>
        </w:rPr>
        <w:t>Województwa Wielkopolskiego</w:t>
      </w:r>
      <w:r w:rsidRPr="003C2CCB">
        <w:rPr>
          <w:rFonts w:ascii="Times New Roman" w:eastAsia="Times New Roman" w:hAnsi="Times New Roman"/>
          <w:sz w:val="22"/>
          <w:szCs w:val="22"/>
          <w:lang w:eastAsia="ar-SA"/>
        </w:rPr>
        <w:t xml:space="preserve"> zwanego</w:t>
      </w:r>
      <w:r w:rsidRPr="003C2CCB">
        <w:rPr>
          <w:rFonts w:ascii="Times New Roman" w:eastAsia="Times New Roman" w:hAnsi="Times New Roman"/>
          <w:b/>
          <w:sz w:val="22"/>
          <w:szCs w:val="22"/>
          <w:lang w:eastAsia="ar-SA"/>
        </w:rPr>
        <w:t xml:space="preserve"> Zamawiającym</w:t>
      </w:r>
    </w:p>
    <w:p w14:paraId="1754E4E9" w14:textId="77777777" w:rsidR="007F7CCB" w:rsidRPr="003C2CCB" w:rsidRDefault="007F7CCB" w:rsidP="0056456C">
      <w:pPr>
        <w:widowControl w:val="0"/>
        <w:spacing w:after="0" w:line="320" w:lineRule="atLeast"/>
        <w:ind w:left="567" w:right="708"/>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a</w:t>
      </w:r>
    </w:p>
    <w:p w14:paraId="2EDE8E25" w14:textId="77777777" w:rsidR="007F7CCB" w:rsidRPr="003C2CCB" w:rsidRDefault="007F7CCB" w:rsidP="0056456C">
      <w:pPr>
        <w:widowControl w:val="0"/>
        <w:spacing w:after="0" w:line="320" w:lineRule="atLeast"/>
        <w:ind w:left="567" w:right="708"/>
        <w:rPr>
          <w:rFonts w:ascii="Times New Roman" w:eastAsia="Times New Roman" w:hAnsi="Times New Roman"/>
          <w:sz w:val="22"/>
          <w:szCs w:val="22"/>
          <w:lang w:eastAsia="pl-PL"/>
        </w:rPr>
      </w:pPr>
      <w:r w:rsidRPr="003C2CCB">
        <w:rPr>
          <w:rFonts w:ascii="Times New Roman" w:eastAsia="Times New Roman" w:hAnsi="Times New Roman"/>
          <w:b/>
          <w:sz w:val="22"/>
          <w:szCs w:val="22"/>
          <w:lang w:eastAsia="pl-PL"/>
        </w:rPr>
        <w:t>Spółką/Firmą.........................</w:t>
      </w:r>
      <w:r w:rsidRPr="003C2CCB">
        <w:rPr>
          <w:rFonts w:ascii="Times New Roman" w:eastAsia="Times New Roman" w:hAnsi="Times New Roman"/>
          <w:sz w:val="22"/>
          <w:szCs w:val="22"/>
          <w:lang w:eastAsia="pl-PL"/>
        </w:rPr>
        <w:t xml:space="preserve"> z siedzibą w......................., ul....................., zwanej dalej </w:t>
      </w:r>
      <w:r w:rsidRPr="003C2CCB">
        <w:rPr>
          <w:rFonts w:ascii="Times New Roman" w:eastAsia="Times New Roman" w:hAnsi="Times New Roman"/>
          <w:b/>
          <w:sz w:val="22"/>
          <w:szCs w:val="22"/>
          <w:lang w:eastAsia="pl-PL"/>
        </w:rPr>
        <w:t>Wykonawcą</w:t>
      </w:r>
      <w:r w:rsidRPr="003C2CCB">
        <w:rPr>
          <w:rFonts w:ascii="Times New Roman" w:eastAsia="Times New Roman" w:hAnsi="Times New Roman"/>
          <w:sz w:val="22"/>
          <w:szCs w:val="22"/>
          <w:lang w:eastAsia="pl-PL"/>
        </w:rPr>
        <w:t>, w imieniu, której działa: …</w:t>
      </w:r>
    </w:p>
    <w:p w14:paraId="2AFFF091" w14:textId="77777777" w:rsidR="007F7CCB" w:rsidRPr="003C2CCB" w:rsidRDefault="007F7CCB" w:rsidP="0056456C">
      <w:pPr>
        <w:widowControl w:val="0"/>
        <w:spacing w:after="0" w:line="320" w:lineRule="atLeast"/>
        <w:ind w:left="567" w:right="708"/>
        <w:rPr>
          <w:rFonts w:ascii="Times New Roman" w:eastAsia="Times New Roman" w:hAnsi="Times New Roman"/>
          <w:sz w:val="22"/>
          <w:szCs w:val="22"/>
          <w:lang w:eastAsia="pl-PL"/>
        </w:rPr>
      </w:pPr>
    </w:p>
    <w:p w14:paraId="37BCBD53" w14:textId="77777777" w:rsidR="00C67F98" w:rsidRPr="003C2CCB" w:rsidRDefault="00C67F98" w:rsidP="0056456C">
      <w:pPr>
        <w:widowControl w:val="0"/>
        <w:spacing w:after="0" w:line="320" w:lineRule="atLeast"/>
        <w:ind w:left="567" w:right="708"/>
        <w:rPr>
          <w:rFonts w:ascii="Times New Roman" w:eastAsia="Times New Roman" w:hAnsi="Times New Roman"/>
          <w:sz w:val="22"/>
          <w:szCs w:val="22"/>
          <w:lang w:eastAsia="pl-PL"/>
        </w:rPr>
      </w:pPr>
    </w:p>
    <w:p w14:paraId="5EB7DA0A" w14:textId="77777777" w:rsidR="0043545B" w:rsidRPr="003C2CCB" w:rsidRDefault="0043545B" w:rsidP="0056456C">
      <w:pPr>
        <w:widowControl w:val="0"/>
        <w:spacing w:after="120" w:line="320" w:lineRule="atLeast"/>
        <w:ind w:right="708"/>
        <w:contextualSpacing/>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xml:space="preserve"> </w:t>
      </w:r>
      <w:r w:rsidR="00C67F98" w:rsidRPr="003C2CCB">
        <w:rPr>
          <w:rFonts w:ascii="Times New Roman" w:eastAsia="Times New Roman" w:hAnsi="Times New Roman"/>
          <w:b/>
          <w:sz w:val="22"/>
          <w:szCs w:val="22"/>
          <w:lang w:eastAsia="pl-PL"/>
        </w:rPr>
        <w:t>§ 1</w:t>
      </w:r>
    </w:p>
    <w:p w14:paraId="4E349703" w14:textId="77777777" w:rsidR="0043545B" w:rsidRPr="003C2CCB" w:rsidRDefault="0043545B" w:rsidP="0056456C">
      <w:pPr>
        <w:widowControl w:val="0"/>
        <w:spacing w:after="0" w:line="320" w:lineRule="atLeast"/>
        <w:ind w:left="567"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Informacje wprowadzające</w:t>
      </w:r>
    </w:p>
    <w:p w14:paraId="52921EB6" w14:textId="77777777" w:rsidR="00C67F98" w:rsidRPr="003C2CCB" w:rsidRDefault="0043545B" w:rsidP="0056456C">
      <w:pPr>
        <w:widowControl w:val="0"/>
        <w:spacing w:after="0" w:line="320" w:lineRule="atLeast"/>
        <w:ind w:left="567"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Pełnomocnictwo Partnera Wiodącego, Organizator Postępowanie</w:t>
      </w:r>
    </w:p>
    <w:p w14:paraId="4AB1170A" w14:textId="77777777" w:rsidR="0043545B" w:rsidRPr="003C2CCB" w:rsidRDefault="0043545B" w:rsidP="0056456C">
      <w:pPr>
        <w:widowControl w:val="0"/>
        <w:spacing w:after="0" w:line="320" w:lineRule="atLeast"/>
        <w:ind w:left="567" w:right="708"/>
        <w:jc w:val="center"/>
        <w:rPr>
          <w:rFonts w:ascii="Times New Roman" w:eastAsia="Times New Roman" w:hAnsi="Times New Roman"/>
          <w:sz w:val="22"/>
          <w:szCs w:val="22"/>
          <w:lang w:eastAsia="pl-PL"/>
        </w:rPr>
      </w:pPr>
    </w:p>
    <w:p w14:paraId="06CDBC31" w14:textId="77777777" w:rsidR="007F7CCB" w:rsidRPr="003C2CCB" w:rsidRDefault="007F7CCB" w:rsidP="0056456C">
      <w:pPr>
        <w:pStyle w:val="Akapitzlist"/>
        <w:widowControl w:val="0"/>
        <w:numPr>
          <w:ilvl w:val="0"/>
          <w:numId w:val="26"/>
        </w:numPr>
        <w:spacing w:after="0" w:line="320" w:lineRule="atLeast"/>
        <w:ind w:left="284" w:right="708" w:hanging="284"/>
        <w:rPr>
          <w:rFonts w:ascii="Times New Roman" w:eastAsia="Times New Roman" w:hAnsi="Times New Roman" w:cs="Times New Roman"/>
          <w:sz w:val="22"/>
          <w:lang w:eastAsia="pl-PL"/>
        </w:rPr>
      </w:pPr>
      <w:r w:rsidRPr="003C2CCB">
        <w:rPr>
          <w:rFonts w:ascii="Times New Roman" w:eastAsia="Times New Roman" w:hAnsi="Times New Roman" w:cs="Times New Roman"/>
          <w:sz w:val="22"/>
          <w:lang w:eastAsia="pl-PL"/>
        </w:rPr>
        <w:t xml:space="preserve">Niniejsza umowa, zwane dalej Umową, zawierana jest w ramach projektu </w:t>
      </w:r>
      <w:r w:rsidRPr="003C2CCB">
        <w:rPr>
          <w:rFonts w:ascii="Times New Roman" w:eastAsia="Calibri" w:hAnsi="Times New Roman" w:cs="Times New Roman"/>
          <w:color w:val="000000"/>
          <w:sz w:val="22"/>
          <w:lang w:eastAsia="pl-PL"/>
        </w:rPr>
        <w:t>„Wyposażenie środowisk informatycznych wojewódzkich, powiatowych i miejskich podmiotów leczniczych w narzędzia informatyczne umożliwiające wdrożenie EDM oraz stworzenie sieci wymiany danych między podmiotami leczniczymi samorządu województwa” zwanego dalej Projektem, realizowanego przez Województwo Wielkopolskie wraz z partnerami i uczestnikami Projektu. W ramach Projektu</w:t>
      </w:r>
      <w:r w:rsidRPr="003C2CCB">
        <w:rPr>
          <w:rFonts w:ascii="Times New Roman" w:eastAsia="Times New Roman" w:hAnsi="Times New Roman" w:cs="Times New Roman"/>
          <w:sz w:val="22"/>
          <w:lang w:eastAsia="pl-PL"/>
        </w:rPr>
        <w:t xml:space="preserve"> Województwo Wielkopolskie zawarło z Organizatorem Postępowania, to jest spółką Szpitale Wielkopolski </w:t>
      </w:r>
      <w:proofErr w:type="spellStart"/>
      <w:r w:rsidRPr="003C2CCB">
        <w:rPr>
          <w:rFonts w:ascii="Times New Roman" w:eastAsia="Times New Roman" w:hAnsi="Times New Roman" w:cs="Times New Roman"/>
          <w:sz w:val="22"/>
          <w:lang w:eastAsia="pl-PL"/>
        </w:rPr>
        <w:t>sp.z</w:t>
      </w:r>
      <w:proofErr w:type="spellEnd"/>
      <w:r w:rsidRPr="003C2CCB">
        <w:rPr>
          <w:rFonts w:ascii="Times New Roman" w:eastAsia="Times New Roman" w:hAnsi="Times New Roman" w:cs="Times New Roman"/>
          <w:sz w:val="22"/>
          <w:lang w:eastAsia="pl-PL"/>
        </w:rPr>
        <w:t xml:space="preserve"> o.o. z </w:t>
      </w:r>
      <w:r w:rsidRPr="003C2CCB">
        <w:rPr>
          <w:rFonts w:ascii="Times New Roman" w:eastAsia="Times New Roman" w:hAnsi="Times New Roman" w:cs="Times New Roman"/>
          <w:sz w:val="22"/>
          <w:lang w:eastAsia="pl-PL"/>
        </w:rPr>
        <w:lastRenderedPageBreak/>
        <w:t>siedzibą w Poznaniu umowę powierzenia której przedmiotem jest między innymi prowadzenie przez Organiz</w:t>
      </w:r>
      <w:r w:rsidR="00D24713">
        <w:rPr>
          <w:rFonts w:ascii="Times New Roman" w:eastAsia="Times New Roman" w:hAnsi="Times New Roman" w:cs="Times New Roman"/>
          <w:sz w:val="22"/>
          <w:lang w:eastAsia="pl-PL"/>
        </w:rPr>
        <w:t>atora Postę</w:t>
      </w:r>
      <w:r w:rsidRPr="003C2CCB">
        <w:rPr>
          <w:rFonts w:ascii="Times New Roman" w:eastAsia="Times New Roman" w:hAnsi="Times New Roman" w:cs="Times New Roman"/>
          <w:sz w:val="22"/>
          <w:lang w:eastAsia="pl-PL"/>
        </w:rPr>
        <w:t>powania postępowań przetargowych objętych Projektem, co odnosi się również do Przedmiotu Umowy. Jednocześnie Województwo Wielkopolskie działając w imieniu własnym i na własną rzecz jak i działając na podstawie przyznanego mu umocowania jakie wynika z Umów Part</w:t>
      </w:r>
      <w:r w:rsidR="00C67F98" w:rsidRPr="003C2CCB">
        <w:rPr>
          <w:rFonts w:ascii="Times New Roman" w:eastAsia="Times New Roman" w:hAnsi="Times New Roman" w:cs="Times New Roman"/>
          <w:sz w:val="22"/>
          <w:lang w:eastAsia="pl-PL"/>
        </w:rPr>
        <w:t xml:space="preserve">nerstwa oraz Umów Uczestnictwa </w:t>
      </w:r>
      <w:r w:rsidRPr="003C2CCB">
        <w:rPr>
          <w:rFonts w:ascii="Times New Roman" w:eastAsia="Times New Roman" w:hAnsi="Times New Roman" w:cs="Times New Roman"/>
          <w:sz w:val="22"/>
          <w:lang w:eastAsia="pl-PL"/>
        </w:rPr>
        <w:t>udzieliło Organizatorowi Postępowania pełnomocnictwa, obejmującego między inny</w:t>
      </w:r>
      <w:r w:rsidR="00D24713">
        <w:rPr>
          <w:rFonts w:ascii="Times New Roman" w:eastAsia="Times New Roman" w:hAnsi="Times New Roman" w:cs="Times New Roman"/>
          <w:sz w:val="22"/>
          <w:lang w:eastAsia="pl-PL"/>
        </w:rPr>
        <w:t>mi umocowanie Organizatora Postę</w:t>
      </w:r>
      <w:r w:rsidRPr="003C2CCB">
        <w:rPr>
          <w:rFonts w:ascii="Times New Roman" w:eastAsia="Times New Roman" w:hAnsi="Times New Roman" w:cs="Times New Roman"/>
          <w:sz w:val="22"/>
          <w:lang w:eastAsia="pl-PL"/>
        </w:rPr>
        <w:t xml:space="preserve">powania do przeprowadzenia w </w:t>
      </w:r>
      <w:r w:rsidR="00C67F98" w:rsidRPr="003C2CCB">
        <w:rPr>
          <w:rFonts w:ascii="Times New Roman" w:eastAsia="Times New Roman" w:hAnsi="Times New Roman" w:cs="Times New Roman"/>
          <w:sz w:val="22"/>
          <w:lang w:eastAsia="pl-PL"/>
        </w:rPr>
        <w:t>imieniu i na rzecz partnerów i uczestników Projektu oraz w imieniu i na rzecz Województwa Wielkopolskiego</w:t>
      </w:r>
      <w:r w:rsidRPr="003C2CCB">
        <w:rPr>
          <w:rFonts w:ascii="Times New Roman" w:eastAsia="Times New Roman" w:hAnsi="Times New Roman" w:cs="Times New Roman"/>
          <w:sz w:val="22"/>
          <w:lang w:eastAsia="pl-PL"/>
        </w:rPr>
        <w:t xml:space="preserve"> Postępowania Przetargowego obejmującego Przedmiot Umowy oraz reprezentowania Zamawiającego</w:t>
      </w:r>
      <w:r w:rsidR="00C67F98" w:rsidRPr="003C2CCB">
        <w:rPr>
          <w:rFonts w:ascii="Times New Roman" w:eastAsia="Times New Roman" w:hAnsi="Times New Roman" w:cs="Times New Roman"/>
          <w:sz w:val="22"/>
          <w:lang w:eastAsia="pl-PL"/>
        </w:rPr>
        <w:t>, to jest Województwa Wielkopolskiego</w:t>
      </w:r>
      <w:r w:rsidRPr="003C2CCB">
        <w:rPr>
          <w:rFonts w:ascii="Times New Roman" w:eastAsia="Times New Roman" w:hAnsi="Times New Roman" w:cs="Times New Roman"/>
          <w:sz w:val="22"/>
          <w:lang w:eastAsia="pl-PL"/>
        </w:rPr>
        <w:t xml:space="preserve"> w realizacji Umowy jaka zawarta zostanie w wyniku rozstrzygnięcia Postępowania Przetargowego. Pełnomocnictwo o jakim mowa w zdaniu poprzednim to </w:t>
      </w:r>
      <w:r w:rsidRPr="003C2CCB">
        <w:rPr>
          <w:rFonts w:ascii="Times New Roman" w:eastAsia="Calibri" w:hAnsi="Times New Roman" w:cs="Times New Roman"/>
          <w:color w:val="000000"/>
          <w:sz w:val="22"/>
          <w:lang w:eastAsia="pl-PL"/>
        </w:rPr>
        <w:t>Pełnomocnictwo Partnera Wiodącego.</w:t>
      </w:r>
    </w:p>
    <w:p w14:paraId="1DB96A50" w14:textId="77777777" w:rsidR="0043545B" w:rsidRPr="003C2CCB" w:rsidRDefault="0043545B"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Times New Roman" w:hAnsi="Times New Roman" w:cs="Times New Roman"/>
          <w:sz w:val="22"/>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6D302F9D" w14:textId="77777777" w:rsidR="0043545B" w:rsidRPr="003C2CCB" w:rsidRDefault="0043545B"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Times New Roman" w:hAnsi="Times New Roman" w:cs="Times New Roman"/>
          <w:sz w:val="22"/>
          <w:lang w:eastAsia="pl-PL"/>
        </w:rPr>
        <w:t>Organizator Postępowania przez cały okres realizacji Umowy, co obejmuje również okres przypadający po podpisaniu Pozytywnego Protokołu Odbioru Zasadniczego, gdzie realizowane są między innymi uprawnienia Zamawiającego z tytułu  Gwarancji w sposób wyłączny reprezentuje Zamawiającego wobec Wykonawcy.</w:t>
      </w:r>
    </w:p>
    <w:p w14:paraId="6C9F8ED9" w14:textId="77777777" w:rsidR="0043545B" w:rsidRPr="003C2CCB" w:rsidRDefault="0043545B" w:rsidP="0056456C">
      <w:pPr>
        <w:pStyle w:val="Akapitzlist"/>
        <w:widowControl w:val="0"/>
        <w:numPr>
          <w:ilvl w:val="0"/>
          <w:numId w:val="26"/>
        </w:numPr>
        <w:spacing w:line="320" w:lineRule="atLeast"/>
        <w:ind w:left="284" w:right="708" w:hanging="284"/>
        <w:rPr>
          <w:rFonts w:ascii="Times New Roman" w:hAnsi="Times New Roman" w:cs="Times New Roman"/>
          <w:sz w:val="22"/>
        </w:rPr>
      </w:pPr>
      <w:r w:rsidRPr="003C2CCB">
        <w:rPr>
          <w:rFonts w:ascii="Times New Roman" w:eastAsia="Times New Roman" w:hAnsi="Times New Roman" w:cs="Times New Roman"/>
          <w:sz w:val="22"/>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4037FB91" w14:textId="77777777" w:rsidR="0043545B" w:rsidRPr="003C2CCB" w:rsidRDefault="0043545B" w:rsidP="0056456C">
      <w:pPr>
        <w:widowControl w:val="0"/>
        <w:numPr>
          <w:ilvl w:val="0"/>
          <w:numId w:val="26"/>
        </w:numPr>
        <w:spacing w:before="0" w:after="0" w:line="320" w:lineRule="atLeast"/>
        <w:ind w:left="284" w:right="708" w:hanging="284"/>
        <w:contextualSpacing/>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 xml:space="preserve">Powyższe nie stanowi przeszkody by po podpisaniu Umowy Organizator Postępowania </w:t>
      </w:r>
      <w:r w:rsidRPr="003C2CCB">
        <w:rPr>
          <w:rFonts w:ascii="Times New Roman" w:eastAsia="Times New Roman" w:hAnsi="Times New Roman"/>
          <w:sz w:val="22"/>
          <w:szCs w:val="22"/>
          <w:lang w:eastAsia="pl-PL"/>
        </w:rPr>
        <w:lastRenderedPageBreak/>
        <w:t>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3EBAB055" w14:textId="77777777" w:rsidR="0043545B" w:rsidRPr="003C2CCB" w:rsidRDefault="0043545B" w:rsidP="0056456C">
      <w:pPr>
        <w:widowControl w:val="0"/>
        <w:numPr>
          <w:ilvl w:val="0"/>
          <w:numId w:val="26"/>
        </w:numPr>
        <w:spacing w:before="0" w:after="0" w:line="320" w:lineRule="atLeast"/>
        <w:ind w:left="284" w:right="708" w:hanging="284"/>
        <w:contextualSpacing/>
        <w:rPr>
          <w:rFonts w:ascii="Times New Roman" w:eastAsia="Times New Roman" w:hAnsi="Times New Roman"/>
          <w:sz w:val="22"/>
          <w:szCs w:val="22"/>
          <w:lang w:eastAsia="pl-PL"/>
        </w:rPr>
      </w:pPr>
      <w:r w:rsidRPr="003C2CCB">
        <w:rPr>
          <w:rFonts w:ascii="Times New Roman" w:eastAsia="Times New Roman" w:hAnsi="Times New Roman"/>
          <w:sz w:val="22"/>
          <w:szCs w:val="22"/>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w:t>
      </w:r>
      <w:r w:rsidR="00D24713">
        <w:rPr>
          <w:rFonts w:ascii="Times New Roman" w:eastAsia="Times New Roman" w:hAnsi="Times New Roman"/>
          <w:sz w:val="22"/>
          <w:szCs w:val="22"/>
          <w:lang w:eastAsia="pl-PL"/>
        </w:rPr>
        <w:t>e Organizator Postę</w:t>
      </w:r>
      <w:r w:rsidRPr="003C2CCB">
        <w:rPr>
          <w:rFonts w:ascii="Times New Roman" w:eastAsia="Times New Roman" w:hAnsi="Times New Roman"/>
          <w:sz w:val="22"/>
          <w:szCs w:val="22"/>
          <w:lang w:eastAsia="pl-PL"/>
        </w:rPr>
        <w:t>powania działa w imieniu i na rzecz Zamawiającego.</w:t>
      </w:r>
    </w:p>
    <w:p w14:paraId="1B0B91BC" w14:textId="77777777" w:rsidR="0043545B" w:rsidRPr="003C2CCB" w:rsidRDefault="0043545B" w:rsidP="0056456C">
      <w:pPr>
        <w:widowControl w:val="0"/>
        <w:spacing w:before="0" w:after="0" w:line="320" w:lineRule="atLeast"/>
        <w:ind w:left="1287" w:right="708"/>
        <w:contextualSpacing/>
        <w:rPr>
          <w:rFonts w:ascii="Times New Roman" w:eastAsia="Times New Roman" w:hAnsi="Times New Roman"/>
          <w:sz w:val="22"/>
          <w:szCs w:val="22"/>
          <w:lang w:eastAsia="pl-PL"/>
        </w:rPr>
      </w:pPr>
    </w:p>
    <w:p w14:paraId="25E29F82" w14:textId="77777777" w:rsidR="0043545B" w:rsidRPr="003C2CCB" w:rsidRDefault="0043545B"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2</w:t>
      </w:r>
    </w:p>
    <w:p w14:paraId="020DF946" w14:textId="77777777" w:rsidR="0043545B" w:rsidRPr="003C2CCB" w:rsidRDefault="0043545B"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Przedmiot Umowy</w:t>
      </w:r>
    </w:p>
    <w:p w14:paraId="6D20AB00" w14:textId="77777777" w:rsidR="00756E85" w:rsidRPr="003C2CCB" w:rsidRDefault="003C5D3D" w:rsidP="0056456C">
      <w:pPr>
        <w:pStyle w:val="Akapitzlist"/>
        <w:numPr>
          <w:ilvl w:val="0"/>
          <w:numId w:val="3"/>
        </w:numPr>
        <w:spacing w:before="0" w:after="120" w:line="320" w:lineRule="atLeast"/>
        <w:ind w:left="357" w:hanging="357"/>
        <w:rPr>
          <w:rFonts w:ascii="Times New Roman" w:hAnsi="Times New Roman" w:cs="Times New Roman"/>
          <w:sz w:val="22"/>
        </w:rPr>
      </w:pPr>
      <w:bookmarkStart w:id="0" w:name="_Ref479276294"/>
      <w:bookmarkStart w:id="1" w:name="_Toc331175665"/>
      <w:bookmarkStart w:id="2" w:name="_Toc404099403"/>
      <w:r w:rsidRPr="003C2CCB">
        <w:rPr>
          <w:rFonts w:ascii="Times New Roman" w:hAnsi="Times New Roman" w:cs="Times New Roman"/>
          <w:sz w:val="22"/>
        </w:rPr>
        <w:t xml:space="preserve">Na podstawie </w:t>
      </w:r>
      <w:r w:rsidR="00756E85" w:rsidRPr="003C2CCB">
        <w:rPr>
          <w:rFonts w:ascii="Times New Roman" w:hAnsi="Times New Roman" w:cs="Times New Roman"/>
          <w:sz w:val="22"/>
        </w:rPr>
        <w:t xml:space="preserve"> Umowy Zamawiający zleca, a Wy</w:t>
      </w:r>
      <w:r w:rsidR="0043545B" w:rsidRPr="003C2CCB">
        <w:rPr>
          <w:rFonts w:ascii="Times New Roman" w:hAnsi="Times New Roman" w:cs="Times New Roman"/>
          <w:sz w:val="22"/>
        </w:rPr>
        <w:t>konawca przyjmuje do wykonania d</w:t>
      </w:r>
      <w:r w:rsidR="00756E85" w:rsidRPr="003C2CCB">
        <w:rPr>
          <w:rFonts w:ascii="Times New Roman" w:hAnsi="Times New Roman" w:cs="Times New Roman"/>
          <w:sz w:val="22"/>
        </w:rPr>
        <w:t xml:space="preserve">ostawę (w rozumieniu art. 2 pkt 2 ustawy </w:t>
      </w:r>
      <w:proofErr w:type="spellStart"/>
      <w:r w:rsidR="00756E85" w:rsidRPr="003C2CCB">
        <w:rPr>
          <w:rFonts w:ascii="Times New Roman" w:hAnsi="Times New Roman" w:cs="Times New Roman"/>
          <w:sz w:val="22"/>
        </w:rPr>
        <w:t>Pzp</w:t>
      </w:r>
      <w:proofErr w:type="spellEnd"/>
      <w:r w:rsidR="00756E85" w:rsidRPr="003C2CCB">
        <w:rPr>
          <w:rFonts w:ascii="Times New Roman" w:hAnsi="Times New Roman" w:cs="Times New Roman"/>
          <w:sz w:val="22"/>
        </w:rPr>
        <w:t xml:space="preserve">) </w:t>
      </w:r>
      <w:bookmarkEnd w:id="0"/>
      <w:r w:rsidR="0043545B" w:rsidRPr="003C2CCB">
        <w:rPr>
          <w:rFonts w:ascii="Times New Roman" w:hAnsi="Times New Roman" w:cs="Times New Roman"/>
          <w:sz w:val="22"/>
        </w:rPr>
        <w:t>jednej (1) sztuki Systemu Autoryzacji.</w:t>
      </w:r>
    </w:p>
    <w:p w14:paraId="194CFE2A" w14:textId="77777777" w:rsidR="00756E85" w:rsidRPr="003C2CCB" w:rsidRDefault="00756E85"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Wykonawca zobowiązuje się wykonać Przedmiot Umowy zgodnie z </w:t>
      </w:r>
      <w:r w:rsidR="0043545B" w:rsidRPr="003C2CCB">
        <w:rPr>
          <w:rFonts w:ascii="Times New Roman" w:hAnsi="Times New Roman" w:cs="Times New Roman"/>
          <w:sz w:val="22"/>
        </w:rPr>
        <w:t>Wymaganiami Zamawiającemu które kształtowane są przez OPZ (opis przedmiotu zamówienia), Ofertę Wykonawcy, Umowę.</w:t>
      </w:r>
    </w:p>
    <w:p w14:paraId="39BF4FAC" w14:textId="77777777" w:rsidR="003C5D3D" w:rsidRPr="003C2CCB" w:rsidRDefault="003C5D3D"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Specyfikacja techniczna Systemu Autoryzacji zawarta jest w OPZ stanowiącym załącznik numer 1 do Umowy i skonkretyzowana w Ofercie Wykonawcy stanowiącej załącznik numer 2 do Umowy.</w:t>
      </w:r>
    </w:p>
    <w:p w14:paraId="7B605F15" w14:textId="27C1003E" w:rsidR="009D5144" w:rsidRPr="003C2CCB" w:rsidRDefault="003C5D3D"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System Autoryzacji, zwany też Przedmiotem Dostawy </w:t>
      </w:r>
      <w:r w:rsidR="009D5144" w:rsidRPr="003C2CCB">
        <w:rPr>
          <w:rFonts w:ascii="Times New Roman" w:hAnsi="Times New Roman" w:cs="Times New Roman"/>
          <w:sz w:val="22"/>
        </w:rPr>
        <w:t xml:space="preserve">składać się będzie z karty mikroprocesorowej, czytnika karty mikroprocesorowej, oprogramowania i certyfikatu kwalifikowanego. Wszystkie jego elementy zgodne będą z Wymaganiami Zamawiającego </w:t>
      </w:r>
      <w:r w:rsidRPr="003C2CCB">
        <w:rPr>
          <w:rFonts w:ascii="Times New Roman" w:hAnsi="Times New Roman" w:cs="Times New Roman"/>
          <w:sz w:val="22"/>
        </w:rPr>
        <w:t>w sposób ko</w:t>
      </w:r>
      <w:r w:rsidR="009D5144" w:rsidRPr="003C2CCB">
        <w:rPr>
          <w:rFonts w:ascii="Times New Roman" w:hAnsi="Times New Roman" w:cs="Times New Roman"/>
          <w:sz w:val="22"/>
        </w:rPr>
        <w:t>m</w:t>
      </w:r>
      <w:r w:rsidRPr="003C2CCB">
        <w:rPr>
          <w:rFonts w:ascii="Times New Roman" w:hAnsi="Times New Roman" w:cs="Times New Roman"/>
          <w:sz w:val="22"/>
        </w:rPr>
        <w:t xml:space="preserve">pletny dostarczony zostanie do siedziby Zamawiającego w terminie nie później niż </w:t>
      </w:r>
      <w:r w:rsidR="006766C0">
        <w:rPr>
          <w:rFonts w:ascii="Times New Roman" w:hAnsi="Times New Roman" w:cs="Times New Roman"/>
          <w:sz w:val="22"/>
        </w:rPr>
        <w:t>100</w:t>
      </w:r>
      <w:r w:rsidR="009D5144" w:rsidRPr="003C2CCB">
        <w:rPr>
          <w:rFonts w:ascii="Times New Roman" w:hAnsi="Times New Roman" w:cs="Times New Roman"/>
          <w:sz w:val="22"/>
        </w:rPr>
        <w:t xml:space="preserve"> dni kalendarzowych liczonych do dnia zawarcia Umowy.</w:t>
      </w:r>
    </w:p>
    <w:p w14:paraId="3B2CB485" w14:textId="77777777" w:rsidR="00756E85" w:rsidRPr="003C2CCB" w:rsidRDefault="00756E85" w:rsidP="0056456C">
      <w:pPr>
        <w:pStyle w:val="Akapitzlist"/>
        <w:numPr>
          <w:ilvl w:val="0"/>
          <w:numId w:val="3"/>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Wykonawca oświadcza, że:</w:t>
      </w:r>
    </w:p>
    <w:p w14:paraId="3D1630F4" w14:textId="77777777" w:rsidR="00756E85" w:rsidRPr="003C2CCB" w:rsidRDefault="00756E85" w:rsidP="0056456C">
      <w:pPr>
        <w:pStyle w:val="Tekstpodstawowy"/>
        <w:suppressAutoHyphens/>
        <w:spacing w:before="0" w:after="0" w:line="320" w:lineRule="atLeast"/>
        <w:ind w:left="360"/>
        <w:rPr>
          <w:rFonts w:ascii="Times New Roman" w:hAnsi="Times New Roman"/>
          <w:sz w:val="22"/>
          <w:szCs w:val="22"/>
        </w:rPr>
      </w:pPr>
      <w:r w:rsidRPr="003C2CCB">
        <w:rPr>
          <w:rFonts w:ascii="Times New Roman" w:hAnsi="Times New Roman"/>
          <w:sz w:val="22"/>
          <w:szCs w:val="22"/>
        </w:rPr>
        <w:t>1) Przedmiot Dostawy jest fabrycznie nowy i stanowi jego własność oraz że nie jest obciążony jakimikolwiek prawami na rzecz osób trzecich;</w:t>
      </w:r>
    </w:p>
    <w:p w14:paraId="1760C3EE" w14:textId="77777777" w:rsidR="00756E85" w:rsidRPr="003C2CCB" w:rsidRDefault="00756E85" w:rsidP="0056456C">
      <w:pPr>
        <w:pStyle w:val="Tekstpodstawowy"/>
        <w:suppressAutoHyphens/>
        <w:spacing w:before="0" w:after="0" w:line="320" w:lineRule="atLeast"/>
        <w:ind w:left="360"/>
        <w:rPr>
          <w:rFonts w:ascii="Times New Roman" w:hAnsi="Times New Roman"/>
          <w:sz w:val="22"/>
          <w:szCs w:val="22"/>
        </w:rPr>
      </w:pPr>
      <w:r w:rsidRPr="003C2CCB">
        <w:rPr>
          <w:rFonts w:ascii="Times New Roman" w:hAnsi="Times New Roman"/>
          <w:sz w:val="22"/>
          <w:szCs w:val="22"/>
        </w:rPr>
        <w:t>2) Przedmiot Dostawy jest wolny od jakichkolwiek wad fizycznych i prawnych;</w:t>
      </w:r>
    </w:p>
    <w:p w14:paraId="76493948" w14:textId="77777777" w:rsidR="00756E85" w:rsidRPr="003C2CCB" w:rsidRDefault="00756E85" w:rsidP="0056456C">
      <w:pPr>
        <w:pStyle w:val="Tekstpodstawowy"/>
        <w:suppressAutoHyphens/>
        <w:spacing w:before="0" w:after="0" w:line="320" w:lineRule="atLeast"/>
        <w:ind w:left="360"/>
        <w:rPr>
          <w:rFonts w:ascii="Times New Roman" w:hAnsi="Times New Roman"/>
          <w:sz w:val="22"/>
          <w:szCs w:val="22"/>
        </w:rPr>
      </w:pPr>
      <w:r w:rsidRPr="003C2CCB">
        <w:rPr>
          <w:rFonts w:ascii="Times New Roman" w:hAnsi="Times New Roman"/>
          <w:sz w:val="22"/>
          <w:szCs w:val="22"/>
        </w:rPr>
        <w:t>3) Przedmiot Dostawy nie jest przedmiotem jakiejkolwiek innej umowy zawartej przez Wykonawcę, a podpisanie i wykonanie niniejszej Umowy przez Strony, nie naruszy, ani też nie będzie stanowiło podstawy do odwołania lub unieważnienia zobowiązania Wykonawcy, czy też innego postanowienia Umowy.</w:t>
      </w:r>
    </w:p>
    <w:p w14:paraId="7227655B" w14:textId="77777777" w:rsidR="0056456C" w:rsidRPr="003C2CCB" w:rsidRDefault="0056456C" w:rsidP="0056456C">
      <w:pPr>
        <w:pStyle w:val="Tekstpodstawowy"/>
        <w:suppressAutoHyphens/>
        <w:spacing w:before="0" w:after="0" w:line="320" w:lineRule="atLeast"/>
        <w:ind w:left="360"/>
        <w:rPr>
          <w:rFonts w:ascii="Times New Roman" w:hAnsi="Times New Roman"/>
          <w:sz w:val="22"/>
          <w:szCs w:val="22"/>
        </w:rPr>
      </w:pPr>
    </w:p>
    <w:p w14:paraId="6C684AF8" w14:textId="77777777" w:rsidR="0056456C" w:rsidRPr="003C2CCB" w:rsidRDefault="0056456C"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3</w:t>
      </w:r>
    </w:p>
    <w:p w14:paraId="7810F01F" w14:textId="77777777" w:rsidR="00756E85" w:rsidRPr="003C2CCB" w:rsidRDefault="0056456C" w:rsidP="0056456C">
      <w:pPr>
        <w:widowControl w:val="0"/>
        <w:spacing w:after="120" w:line="320" w:lineRule="atLeast"/>
        <w:ind w:right="708"/>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Dostawa</w:t>
      </w:r>
      <w:bookmarkStart w:id="3" w:name="_Ref479371988"/>
      <w:bookmarkStart w:id="4" w:name="_Ref405836810"/>
      <w:bookmarkStart w:id="5" w:name="_Toc331175666"/>
      <w:bookmarkEnd w:id="1"/>
    </w:p>
    <w:p w14:paraId="3CD8C1FC" w14:textId="77777777" w:rsidR="009D5144" w:rsidRPr="003C2CCB" w:rsidRDefault="009D5144" w:rsidP="0056456C">
      <w:pPr>
        <w:pStyle w:val="Akapitzlist"/>
        <w:numPr>
          <w:ilvl w:val="0"/>
          <w:numId w:val="4"/>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 xml:space="preserve">Przedmiot Dostawy zgodny z Wymaganiami Zamawiającego w sposób kompletny dostarczony zostanie do siedziby Zamawiającego w terminie nie później niż </w:t>
      </w:r>
      <w:r w:rsidR="008F5DA0">
        <w:rPr>
          <w:rFonts w:ascii="Times New Roman" w:hAnsi="Times New Roman" w:cs="Times New Roman"/>
          <w:sz w:val="22"/>
        </w:rPr>
        <w:t>100</w:t>
      </w:r>
      <w:r w:rsidRPr="003C2CCB">
        <w:rPr>
          <w:rFonts w:ascii="Times New Roman" w:hAnsi="Times New Roman" w:cs="Times New Roman"/>
          <w:sz w:val="22"/>
        </w:rPr>
        <w:t xml:space="preserve"> dni kalendarzowych liczonych do dnia zawarcia Umowy. Dokładne miejsce dostawy w ramach siedziby Zamawiającego wskaże Zamawiający w terminie 7 dni od dnia podpisania Umowy.</w:t>
      </w:r>
    </w:p>
    <w:p w14:paraId="6296A99A" w14:textId="77777777" w:rsidR="00756E85" w:rsidRPr="003C2CCB" w:rsidRDefault="00756E85" w:rsidP="0056456C">
      <w:pPr>
        <w:pStyle w:val="Akapitzlist"/>
        <w:numPr>
          <w:ilvl w:val="0"/>
          <w:numId w:val="4"/>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lastRenderedPageBreak/>
        <w:t xml:space="preserve">Z czynności dostawy Przedmiotu Umowy Strony podpiszą Protokół Odbioru Końcowego. Protokół Odbioru Końcowego zostanie sporządzony w trzech egzemplarzach po jednym egzemplarzu dla </w:t>
      </w:r>
      <w:r w:rsidR="009D5144" w:rsidRPr="003C2CCB">
        <w:rPr>
          <w:rFonts w:ascii="Times New Roman" w:hAnsi="Times New Roman" w:cs="Times New Roman"/>
          <w:sz w:val="22"/>
        </w:rPr>
        <w:t>Wykonawcy, Zamawiającego oraz Organizatora Postępowania</w:t>
      </w:r>
      <w:r w:rsidRPr="003C2CCB">
        <w:rPr>
          <w:rFonts w:ascii="Times New Roman" w:hAnsi="Times New Roman" w:cs="Times New Roman"/>
          <w:sz w:val="22"/>
        </w:rPr>
        <w:t xml:space="preserve">. </w:t>
      </w:r>
    </w:p>
    <w:p w14:paraId="48F5569B" w14:textId="77777777" w:rsidR="00756E85" w:rsidRPr="003C2CCB" w:rsidRDefault="00756E85" w:rsidP="0056456C">
      <w:pPr>
        <w:pStyle w:val="Akapitzlist"/>
        <w:numPr>
          <w:ilvl w:val="0"/>
          <w:numId w:val="5"/>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Umowę uważa się za wykonaną w dniu podpisania Protokołu Odbioru Końcowego bez zastrzeżeń przez Wykonawcę oraz przez Zamawiającego . W przypadku stwierdzenia jakichkolwiek wad, usterek lub innych uchyb</w:t>
      </w:r>
      <w:r w:rsidR="009D5144" w:rsidRPr="003C2CCB">
        <w:rPr>
          <w:rFonts w:ascii="Times New Roman" w:hAnsi="Times New Roman" w:cs="Times New Roman"/>
          <w:sz w:val="22"/>
        </w:rPr>
        <w:t>ień w wykonaniu Przedmiotu Dostawy</w:t>
      </w:r>
      <w:r w:rsidRPr="003C2CCB">
        <w:rPr>
          <w:rFonts w:ascii="Times New Roman" w:hAnsi="Times New Roman" w:cs="Times New Roman"/>
          <w:sz w:val="22"/>
        </w:rPr>
        <w:t>, w s</w:t>
      </w:r>
      <w:r w:rsidR="009D5144" w:rsidRPr="003C2CCB">
        <w:rPr>
          <w:rFonts w:ascii="Times New Roman" w:hAnsi="Times New Roman" w:cs="Times New Roman"/>
          <w:sz w:val="22"/>
        </w:rPr>
        <w:t>zczególności gdy Przedmiot Dostawy</w:t>
      </w:r>
      <w:r w:rsidRPr="003C2CCB">
        <w:rPr>
          <w:rFonts w:ascii="Times New Roman" w:hAnsi="Times New Roman" w:cs="Times New Roman"/>
          <w:sz w:val="22"/>
        </w:rPr>
        <w:t xml:space="preserve"> jest niekompletny, Strony zaznaczą w Protokole Odbio</w:t>
      </w:r>
      <w:r w:rsidR="009D5144" w:rsidRPr="003C2CCB">
        <w:rPr>
          <w:rFonts w:ascii="Times New Roman" w:hAnsi="Times New Roman" w:cs="Times New Roman"/>
          <w:sz w:val="22"/>
        </w:rPr>
        <w:t>ru Końcowego, że Przedmiot Dostawy</w:t>
      </w:r>
      <w:r w:rsidRPr="003C2CCB">
        <w:rPr>
          <w:rFonts w:ascii="Times New Roman" w:hAnsi="Times New Roman" w:cs="Times New Roman"/>
          <w:sz w:val="22"/>
        </w:rPr>
        <w:t xml:space="preserve"> został dostarczony z zastrzeżeniami, z jednoczesnym wskazaniem zakresu stwierdzonych wad i/lub usterek. Wykonawca zobowiązany jest usunąć wskazane przez Zamawiającego uchybienia/usterki w terminie wyznaczonym przez Zamawiającego. W celu uniknięcia ewentualnych wątpliwości Strony ustalają, że w tym okresie, tj. w okresie usuwania wad, usterek lub innych uchybień, Wykonawca pozostaje w zwłoce w wykonaniu Przedmiotu Umowy. </w:t>
      </w:r>
    </w:p>
    <w:p w14:paraId="07085419" w14:textId="77777777" w:rsidR="00756E85" w:rsidRPr="003C2CCB" w:rsidRDefault="00756E85" w:rsidP="0056456C">
      <w:pPr>
        <w:pStyle w:val="Akapitzlist"/>
        <w:numPr>
          <w:ilvl w:val="0"/>
          <w:numId w:val="5"/>
        </w:numPr>
        <w:suppressAutoHyphens/>
        <w:spacing w:before="0" w:after="120" w:line="320" w:lineRule="atLeast"/>
        <w:rPr>
          <w:rFonts w:ascii="Times New Roman" w:hAnsi="Times New Roman" w:cs="Times New Roman"/>
          <w:sz w:val="22"/>
        </w:rPr>
      </w:pPr>
      <w:r w:rsidRPr="003C2CCB">
        <w:rPr>
          <w:rFonts w:ascii="Times New Roman" w:hAnsi="Times New Roman" w:cs="Times New Roman"/>
          <w:sz w:val="22"/>
        </w:rPr>
        <w:t>W przypadku usunięcia uchybi</w:t>
      </w:r>
      <w:r w:rsidR="009D5144" w:rsidRPr="003C2CCB">
        <w:rPr>
          <w:rFonts w:ascii="Times New Roman" w:hAnsi="Times New Roman" w:cs="Times New Roman"/>
          <w:sz w:val="22"/>
        </w:rPr>
        <w:t xml:space="preserve">eń w terminie wskazanym w ust. </w:t>
      </w:r>
      <w:r w:rsidR="00044191">
        <w:rPr>
          <w:rFonts w:ascii="Times New Roman" w:hAnsi="Times New Roman" w:cs="Times New Roman"/>
          <w:sz w:val="22"/>
        </w:rPr>
        <w:t>3</w:t>
      </w:r>
      <w:r w:rsidRPr="003C2CCB">
        <w:rPr>
          <w:rFonts w:ascii="Times New Roman" w:hAnsi="Times New Roman" w:cs="Times New Roman"/>
          <w:sz w:val="22"/>
        </w:rPr>
        <w:t>, Strony podpiszą Protokół Odbioru Końcowego bez zastrzeżeń.</w:t>
      </w:r>
    </w:p>
    <w:p w14:paraId="658F0A1D" w14:textId="77777777" w:rsidR="00756E85" w:rsidRPr="003C2CCB" w:rsidRDefault="00756E85" w:rsidP="0056456C">
      <w:pPr>
        <w:pStyle w:val="Akapitzlist"/>
        <w:numPr>
          <w:ilvl w:val="0"/>
          <w:numId w:val="5"/>
        </w:numPr>
        <w:suppressAutoHyphens/>
        <w:spacing w:before="0" w:after="120" w:line="320" w:lineRule="atLeast"/>
        <w:rPr>
          <w:rFonts w:ascii="Times New Roman" w:hAnsi="Times New Roman" w:cs="Times New Roman"/>
          <w:sz w:val="22"/>
        </w:rPr>
      </w:pPr>
      <w:r w:rsidRPr="003C2CCB">
        <w:rPr>
          <w:rFonts w:ascii="Times New Roman" w:hAnsi="Times New Roman" w:cs="Times New Roman"/>
          <w:color w:val="000000"/>
          <w:sz w:val="22"/>
        </w:rPr>
        <w:t>Do</w:t>
      </w:r>
      <w:r w:rsidR="009D5144" w:rsidRPr="003C2CCB">
        <w:rPr>
          <w:rFonts w:ascii="Times New Roman" w:hAnsi="Times New Roman" w:cs="Times New Roman"/>
          <w:color w:val="000000"/>
          <w:sz w:val="22"/>
        </w:rPr>
        <w:t>konanie odbioru Przedmiotu Dostawy</w:t>
      </w:r>
      <w:r w:rsidRPr="003C2CCB">
        <w:rPr>
          <w:rFonts w:ascii="Times New Roman" w:hAnsi="Times New Roman" w:cs="Times New Roman"/>
          <w:color w:val="000000"/>
          <w:sz w:val="22"/>
        </w:rPr>
        <w:t xml:space="preserve"> zgodnie z postanowieniami niniejszej Umowy nie zwalnia, Wykonawcy od roszczeń z tytułu </w:t>
      </w:r>
      <w:r w:rsidRPr="003C2CCB">
        <w:rPr>
          <w:rFonts w:ascii="Times New Roman" w:hAnsi="Times New Roman" w:cs="Times New Roman"/>
          <w:sz w:val="22"/>
        </w:rPr>
        <w:t>rękojmi</w:t>
      </w:r>
      <w:r w:rsidRPr="003C2CCB">
        <w:rPr>
          <w:rFonts w:ascii="Times New Roman" w:hAnsi="Times New Roman" w:cs="Times New Roman"/>
          <w:color w:val="00B050"/>
          <w:sz w:val="22"/>
        </w:rPr>
        <w:t xml:space="preserve"> </w:t>
      </w:r>
      <w:r w:rsidRPr="003C2CCB">
        <w:rPr>
          <w:rFonts w:ascii="Times New Roman" w:hAnsi="Times New Roman" w:cs="Times New Roman"/>
          <w:color w:val="000000"/>
          <w:sz w:val="22"/>
        </w:rPr>
        <w:t>lub gwarancji jakości, ani ich w żaden sposób nie ogranicza.</w:t>
      </w:r>
    </w:p>
    <w:p w14:paraId="3B83DBDE" w14:textId="77777777" w:rsidR="0056456C" w:rsidRPr="003C2CCB" w:rsidRDefault="0056456C" w:rsidP="0056456C">
      <w:pPr>
        <w:pStyle w:val="Akapitzlist"/>
        <w:suppressAutoHyphens/>
        <w:spacing w:before="0" w:after="120" w:line="320" w:lineRule="atLeast"/>
        <w:ind w:left="360"/>
        <w:rPr>
          <w:rFonts w:ascii="Times New Roman" w:hAnsi="Times New Roman" w:cs="Times New Roman"/>
          <w:sz w:val="22"/>
        </w:rPr>
      </w:pPr>
    </w:p>
    <w:bookmarkEnd w:id="3"/>
    <w:bookmarkEnd w:id="4"/>
    <w:bookmarkEnd w:id="5"/>
    <w:p w14:paraId="4C96AB9D"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4</w:t>
      </w:r>
    </w:p>
    <w:p w14:paraId="4B428951" w14:textId="77777777" w:rsidR="00756E85"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Oprogramowanie</w:t>
      </w:r>
    </w:p>
    <w:p w14:paraId="529AB5C0" w14:textId="77777777" w:rsidR="00756E85" w:rsidRPr="003C2CCB" w:rsidRDefault="00756E85" w:rsidP="0056456C">
      <w:pPr>
        <w:pStyle w:val="Tekstpodstawowy"/>
        <w:numPr>
          <w:ilvl w:val="0"/>
          <w:numId w:val="6"/>
        </w:numPr>
        <w:suppressAutoHyphens/>
        <w:spacing w:before="0" w:after="0" w:line="320" w:lineRule="atLeast"/>
        <w:rPr>
          <w:rFonts w:ascii="Times New Roman" w:hAnsi="Times New Roman"/>
          <w:sz w:val="22"/>
          <w:szCs w:val="22"/>
        </w:rPr>
      </w:pPr>
      <w:bookmarkStart w:id="6" w:name="_Toc331175668"/>
      <w:r w:rsidRPr="003C2CCB">
        <w:rPr>
          <w:rFonts w:ascii="Times New Roman" w:hAnsi="Times New Roman"/>
          <w:sz w:val="22"/>
          <w:szCs w:val="22"/>
        </w:rPr>
        <w:t>Wykonawca oświadcza, że</w:t>
      </w:r>
      <w:r w:rsidR="009D5144" w:rsidRPr="003C2CCB">
        <w:rPr>
          <w:rFonts w:ascii="Times New Roman" w:hAnsi="Times New Roman"/>
          <w:sz w:val="22"/>
          <w:szCs w:val="22"/>
        </w:rPr>
        <w:t xml:space="preserve"> oprogramowanie zainstalowane w Przedmiocie D</w:t>
      </w:r>
      <w:r w:rsidRPr="003C2CCB">
        <w:rPr>
          <w:rFonts w:ascii="Times New Roman" w:hAnsi="Times New Roman"/>
          <w:sz w:val="22"/>
          <w:szCs w:val="22"/>
        </w:rPr>
        <w:t>ostawy na podstawie niniejszej Umowy jest oryginalne, pochodzi z legalnego źródła oraz że jest uprawniony do dystrybucji tych wersji Oprogramowania zgodnie z wymaganiami licencyjnymi producenta. Udzielenie licencji następuje na polach eksploatacji zgodnych z warunkami licencyjnymi producenta Oprogramowania, w szczególności pozwalającymi na eksploatację dost</w:t>
      </w:r>
      <w:r w:rsidR="009D5144" w:rsidRPr="003C2CCB">
        <w:rPr>
          <w:rFonts w:ascii="Times New Roman" w:hAnsi="Times New Roman"/>
          <w:sz w:val="22"/>
          <w:szCs w:val="22"/>
        </w:rPr>
        <w:t xml:space="preserve">arczonego </w:t>
      </w:r>
      <w:r w:rsidRPr="003C2CCB">
        <w:rPr>
          <w:rFonts w:ascii="Times New Roman" w:hAnsi="Times New Roman"/>
          <w:sz w:val="22"/>
          <w:szCs w:val="22"/>
        </w:rPr>
        <w:t xml:space="preserve"> </w:t>
      </w:r>
      <w:r w:rsidR="009D5144" w:rsidRPr="003C2CCB">
        <w:rPr>
          <w:rFonts w:ascii="Times New Roman" w:hAnsi="Times New Roman"/>
          <w:sz w:val="22"/>
          <w:szCs w:val="22"/>
        </w:rPr>
        <w:t xml:space="preserve">Systemu Autoryzacji </w:t>
      </w:r>
      <w:r w:rsidRPr="003C2CCB">
        <w:rPr>
          <w:rFonts w:ascii="Times New Roman" w:hAnsi="Times New Roman"/>
          <w:sz w:val="22"/>
          <w:szCs w:val="22"/>
        </w:rPr>
        <w:t>wraz z Oprogramowaniem zgodnie z ich prze</w:t>
      </w:r>
      <w:r w:rsidR="009D5144" w:rsidRPr="003C2CCB">
        <w:rPr>
          <w:rFonts w:ascii="Times New Roman" w:hAnsi="Times New Roman"/>
          <w:sz w:val="22"/>
          <w:szCs w:val="22"/>
        </w:rPr>
        <w:t>znaczeniem.</w:t>
      </w:r>
      <w:r w:rsidRPr="003C2CCB">
        <w:rPr>
          <w:rFonts w:ascii="Times New Roman" w:hAnsi="Times New Roman"/>
          <w:sz w:val="22"/>
          <w:szCs w:val="22"/>
        </w:rPr>
        <w:t xml:space="preserve"> </w:t>
      </w:r>
    </w:p>
    <w:p w14:paraId="143B71FA" w14:textId="77777777" w:rsidR="00756E85" w:rsidRPr="003C2CCB" w:rsidRDefault="00756E85" w:rsidP="003C2CCB">
      <w:pPr>
        <w:pStyle w:val="Akapitzlist"/>
        <w:numPr>
          <w:ilvl w:val="2"/>
          <w:numId w:val="7"/>
        </w:numPr>
        <w:tabs>
          <w:tab w:val="num" w:pos="426"/>
        </w:tabs>
        <w:spacing w:line="300" w:lineRule="atLeast"/>
        <w:ind w:left="425" w:hanging="425"/>
        <w:rPr>
          <w:rFonts w:ascii="Times New Roman" w:hAnsi="Times New Roman" w:cs="Times New Roman"/>
          <w:sz w:val="22"/>
        </w:rPr>
      </w:pPr>
      <w:r w:rsidRPr="003C2CCB">
        <w:rPr>
          <w:rFonts w:ascii="Times New Roman" w:hAnsi="Times New Roman" w:cs="Times New Roman"/>
          <w:sz w:val="22"/>
        </w:rPr>
        <w:t xml:space="preserve">W przypadku wystąpienia z jakimkolwiek roszczeniem przeciwko Zamawiającemu z tytułu naruszenia praw autorskich do Oprogramowania, Wykonawca zobowiązuje się zwolnić Zamawiającego z wszelkich roszczeń oraz zobowiązuje się pokryć wszelkie szkody i koszty, jak też wszelkie wydatkowane przez Zamawiającego kwoty wynikające z tego tytułu poniesione przez Zamawiającego, w szczególności koszty zakupu nowych wersji Oprogramowania. </w:t>
      </w:r>
    </w:p>
    <w:p w14:paraId="47903486" w14:textId="77777777" w:rsidR="00756E85" w:rsidRPr="003C2CCB" w:rsidRDefault="00756E85" w:rsidP="0056456C">
      <w:pPr>
        <w:pStyle w:val="Akapitzlist"/>
        <w:numPr>
          <w:ilvl w:val="2"/>
          <w:numId w:val="7"/>
        </w:numPr>
        <w:tabs>
          <w:tab w:val="num" w:pos="426"/>
        </w:tabs>
        <w:spacing w:line="320" w:lineRule="atLeast"/>
        <w:ind w:left="426" w:hanging="426"/>
        <w:rPr>
          <w:rFonts w:ascii="Times New Roman" w:hAnsi="Times New Roman" w:cs="Times New Roman"/>
          <w:sz w:val="22"/>
        </w:rPr>
      </w:pPr>
      <w:r w:rsidRPr="003C2CCB">
        <w:rPr>
          <w:rFonts w:ascii="Times New Roman" w:hAnsi="Times New Roman" w:cs="Times New Roman"/>
          <w:sz w:val="22"/>
        </w:rPr>
        <w:t>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przez Zamawiającego kwoty, poniesione przez Zamawiającego z tego tytułu.</w:t>
      </w:r>
    </w:p>
    <w:p w14:paraId="023BD512" w14:textId="77777777" w:rsidR="00756E85" w:rsidRPr="003C2CCB" w:rsidRDefault="00756E85" w:rsidP="0056456C">
      <w:pPr>
        <w:pStyle w:val="Akapitzlist"/>
        <w:numPr>
          <w:ilvl w:val="2"/>
          <w:numId w:val="7"/>
        </w:numPr>
        <w:tabs>
          <w:tab w:val="num" w:pos="426"/>
        </w:tabs>
        <w:spacing w:line="320" w:lineRule="atLeast"/>
        <w:ind w:left="426" w:hanging="426"/>
        <w:rPr>
          <w:rFonts w:ascii="Times New Roman" w:hAnsi="Times New Roman" w:cs="Times New Roman"/>
          <w:sz w:val="22"/>
        </w:rPr>
      </w:pPr>
      <w:r w:rsidRPr="003C2CCB">
        <w:rPr>
          <w:rFonts w:ascii="Times New Roman" w:hAnsi="Times New Roman" w:cs="Times New Roman"/>
          <w:sz w:val="22"/>
        </w:rPr>
        <w:t xml:space="preserve">Licencje na Oprogramowanie, o którym mowa w ust. 1 i 2 muszą być licencjami nieograniczonymi czasowo i terytorialnie. Licencje muszą być fabrycznie nowe przez co należy rozumieć, że nie zostały nigdy zainstalowane na jakimkolwiek urządzeniu, a instalacja u Zamawiającego będzie pierwszą instalacja. Licencje muszą posiadać wszystkie przewidziane przez producenta oprogramowania atrybuty legalności. </w:t>
      </w:r>
    </w:p>
    <w:bookmarkEnd w:id="6"/>
    <w:p w14:paraId="4C69C597" w14:textId="77777777" w:rsidR="0056456C" w:rsidRPr="003C2CCB" w:rsidRDefault="0056456C" w:rsidP="0056456C">
      <w:pPr>
        <w:pStyle w:val="Akapitzlist"/>
        <w:tabs>
          <w:tab w:val="left" w:pos="426"/>
        </w:tabs>
        <w:suppressAutoHyphens/>
        <w:spacing w:before="0" w:after="120" w:line="320" w:lineRule="atLeast"/>
        <w:ind w:left="425"/>
        <w:rPr>
          <w:rFonts w:ascii="Times New Roman" w:hAnsi="Times New Roman" w:cs="Times New Roman"/>
          <w:sz w:val="22"/>
        </w:rPr>
      </w:pPr>
    </w:p>
    <w:p w14:paraId="10CE1896"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5</w:t>
      </w:r>
    </w:p>
    <w:p w14:paraId="4D91FE18"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lastRenderedPageBreak/>
        <w:t>Gwarancja</w:t>
      </w:r>
    </w:p>
    <w:p w14:paraId="74CDC31F"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p>
    <w:p w14:paraId="14C36564"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5"/>
        <w:rPr>
          <w:rFonts w:ascii="Times New Roman" w:hAnsi="Times New Roman" w:cs="Times New Roman"/>
          <w:sz w:val="22"/>
        </w:rPr>
      </w:pPr>
      <w:r w:rsidRPr="003C2CCB">
        <w:rPr>
          <w:rFonts w:ascii="Times New Roman" w:hAnsi="Times New Roman" w:cs="Times New Roman"/>
          <w:sz w:val="22"/>
        </w:rPr>
        <w:t>Wykonawca, w ramach w</w:t>
      </w:r>
      <w:r w:rsidR="0056456C" w:rsidRPr="003C2CCB">
        <w:rPr>
          <w:rFonts w:ascii="Times New Roman" w:hAnsi="Times New Roman" w:cs="Times New Roman"/>
          <w:sz w:val="22"/>
        </w:rPr>
        <w:t>ynagrodzenia o którym mowa w § 6</w:t>
      </w:r>
      <w:r w:rsidRPr="003C2CCB">
        <w:rPr>
          <w:rFonts w:ascii="Times New Roman" w:hAnsi="Times New Roman" w:cs="Times New Roman"/>
          <w:sz w:val="22"/>
        </w:rPr>
        <w:t>, udziela gwarancji jakości na całość Przedmiotu Umowy, tj. wszystkie elementy składające się na Przedmiot Umowy.</w:t>
      </w:r>
    </w:p>
    <w:p w14:paraId="27155AD0" w14:textId="77777777" w:rsidR="00756E85" w:rsidRPr="003C2CCB" w:rsidRDefault="00756E85" w:rsidP="0056456C">
      <w:pPr>
        <w:pStyle w:val="Akapitzlist"/>
        <w:numPr>
          <w:ilvl w:val="0"/>
          <w:numId w:val="8"/>
        </w:numPr>
        <w:tabs>
          <w:tab w:val="left" w:pos="426"/>
        </w:tabs>
        <w:suppressAutoHyphens/>
        <w:autoSpaceDE w:val="0"/>
        <w:autoSpaceDN w:val="0"/>
        <w:adjustRightInd w:val="0"/>
        <w:spacing w:before="0" w:after="120" w:line="320" w:lineRule="atLeast"/>
        <w:ind w:left="425" w:hanging="426"/>
        <w:rPr>
          <w:rFonts w:ascii="Times New Roman" w:hAnsi="Times New Roman" w:cs="Times New Roman"/>
          <w:bCs/>
          <w:sz w:val="22"/>
        </w:rPr>
      </w:pPr>
      <w:r w:rsidRPr="003C2CCB">
        <w:rPr>
          <w:rFonts w:ascii="Times New Roman" w:hAnsi="Times New Roman" w:cs="Times New Roman"/>
          <w:sz w:val="22"/>
        </w:rPr>
        <w:t>Okres</w:t>
      </w:r>
      <w:r w:rsidR="0056456C" w:rsidRPr="003C2CCB">
        <w:rPr>
          <w:rFonts w:ascii="Times New Roman" w:hAnsi="Times New Roman" w:cs="Times New Roman"/>
          <w:sz w:val="22"/>
        </w:rPr>
        <w:t xml:space="preserve"> gwarancji zgodnie z załączoną O</w:t>
      </w:r>
      <w:r w:rsidRPr="003C2CCB">
        <w:rPr>
          <w:rFonts w:ascii="Times New Roman" w:hAnsi="Times New Roman" w:cs="Times New Roman"/>
          <w:sz w:val="22"/>
        </w:rPr>
        <w:t xml:space="preserve">fertą Wykonawcy wynosi: </w:t>
      </w:r>
    </w:p>
    <w:p w14:paraId="79499ADA" w14:textId="77777777" w:rsidR="00756E85" w:rsidRPr="003C2CCB" w:rsidRDefault="0056456C" w:rsidP="0056456C">
      <w:pPr>
        <w:pStyle w:val="Akapitzlist"/>
        <w:tabs>
          <w:tab w:val="left" w:pos="426"/>
        </w:tabs>
        <w:suppressAutoHyphens/>
        <w:autoSpaceDE w:val="0"/>
        <w:autoSpaceDN w:val="0"/>
        <w:adjustRightInd w:val="0"/>
        <w:spacing w:before="0" w:after="0" w:line="320" w:lineRule="atLeast"/>
        <w:ind w:left="425"/>
        <w:rPr>
          <w:rFonts w:ascii="Times New Roman" w:hAnsi="Times New Roman" w:cs="Times New Roman"/>
          <w:bCs/>
          <w:sz w:val="22"/>
        </w:rPr>
      </w:pPr>
      <w:r w:rsidRPr="003C2CCB">
        <w:rPr>
          <w:rFonts w:ascii="Times New Roman" w:hAnsi="Times New Roman" w:cs="Times New Roman"/>
          <w:bCs/>
          <w:sz w:val="22"/>
        </w:rPr>
        <w:t>……………miesięcy liczonych od dnia podpisania bez zastrzeżeń i uwag Protokołu Odbioru Końcowego</w:t>
      </w:r>
      <w:r w:rsidRPr="003C2CCB">
        <w:rPr>
          <w:rFonts w:ascii="Times New Roman" w:hAnsi="Times New Roman" w:cs="Times New Roman"/>
          <w:sz w:val="22"/>
        </w:rPr>
        <w:t xml:space="preserve"> przez Wykonawcę i Zamawiającego.</w:t>
      </w:r>
    </w:p>
    <w:p w14:paraId="17C68D5E"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Serwis gwarancyjny świadczony będzie w miejscach użytkowania Przedmiotu Dos</w:t>
      </w:r>
      <w:r w:rsidR="0056456C" w:rsidRPr="003C2CCB">
        <w:rPr>
          <w:rFonts w:ascii="Times New Roman" w:hAnsi="Times New Roman" w:cs="Times New Roman"/>
          <w:sz w:val="22"/>
        </w:rPr>
        <w:t>tawy w siedzibie Zamawiającego</w:t>
      </w:r>
      <w:r w:rsidRPr="003C2CCB">
        <w:rPr>
          <w:rFonts w:ascii="Times New Roman" w:hAnsi="Times New Roman" w:cs="Times New Roman"/>
          <w:sz w:val="22"/>
        </w:rPr>
        <w:t xml:space="preserve"> przez Wykonawcę lub wskazany przez Wykonawcę autory</w:t>
      </w:r>
      <w:r w:rsidR="0056456C" w:rsidRPr="003C2CCB">
        <w:rPr>
          <w:rFonts w:ascii="Times New Roman" w:hAnsi="Times New Roman" w:cs="Times New Roman"/>
          <w:sz w:val="22"/>
        </w:rPr>
        <w:t>zowany serwis producenta Przedmiotu Dostawy</w:t>
      </w:r>
      <w:r w:rsidRPr="003C2CCB">
        <w:rPr>
          <w:rFonts w:ascii="Times New Roman" w:hAnsi="Times New Roman" w:cs="Times New Roman"/>
          <w:sz w:val="22"/>
        </w:rPr>
        <w:t xml:space="preserve"> na koszt i ryzyko Wykonawcy.</w:t>
      </w:r>
    </w:p>
    <w:p w14:paraId="3729FF7A"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Naprawy wymagające transportu uszkodzonego Przedmiotu Dostawy do serwisu realizować będzie na swój koszt Wykon</w:t>
      </w:r>
      <w:r w:rsidR="0056456C" w:rsidRPr="003C2CCB">
        <w:rPr>
          <w:rFonts w:ascii="Times New Roman" w:hAnsi="Times New Roman" w:cs="Times New Roman"/>
          <w:sz w:val="22"/>
        </w:rPr>
        <w:t>awca</w:t>
      </w:r>
      <w:r w:rsidRPr="003C2CCB">
        <w:rPr>
          <w:rFonts w:ascii="Times New Roman" w:hAnsi="Times New Roman" w:cs="Times New Roman"/>
          <w:sz w:val="22"/>
        </w:rPr>
        <w:t>.</w:t>
      </w:r>
    </w:p>
    <w:p w14:paraId="613ACB3A"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Wszelkie naprawy gwarancyjne nie będą powodować dodatkowych opłat za transport i dojazd.</w:t>
      </w:r>
    </w:p>
    <w:p w14:paraId="27935D18" w14:textId="77777777" w:rsidR="00756E85" w:rsidRPr="003C2CCB" w:rsidRDefault="00756E85" w:rsidP="0056456C">
      <w:pPr>
        <w:pStyle w:val="Akapitzlist"/>
        <w:numPr>
          <w:ilvl w:val="0"/>
          <w:numId w:val="8"/>
        </w:numPr>
        <w:tabs>
          <w:tab w:val="left" w:pos="426"/>
        </w:tabs>
        <w:suppressAutoHyphens/>
        <w:spacing w:before="0" w:after="0" w:line="320" w:lineRule="atLeast"/>
        <w:ind w:left="425" w:hanging="426"/>
        <w:rPr>
          <w:rFonts w:ascii="Times New Roman" w:hAnsi="Times New Roman" w:cs="Times New Roman"/>
          <w:sz w:val="22"/>
        </w:rPr>
      </w:pPr>
      <w:r w:rsidRPr="003C2CCB">
        <w:rPr>
          <w:rFonts w:ascii="Times New Roman" w:hAnsi="Times New Roman" w:cs="Times New Roman"/>
          <w:sz w:val="22"/>
        </w:rPr>
        <w:t>Zg</w:t>
      </w:r>
      <w:r w:rsidR="0056456C" w:rsidRPr="003C2CCB">
        <w:rPr>
          <w:rFonts w:ascii="Times New Roman" w:hAnsi="Times New Roman" w:cs="Times New Roman"/>
          <w:sz w:val="22"/>
        </w:rPr>
        <w:t xml:space="preserve">łoszenia Awarii </w:t>
      </w:r>
      <w:r w:rsidRPr="003C2CCB">
        <w:rPr>
          <w:rFonts w:ascii="Times New Roman" w:hAnsi="Times New Roman" w:cs="Times New Roman"/>
          <w:sz w:val="22"/>
        </w:rPr>
        <w:t xml:space="preserve"> Przedmiotem Dostawy będą dokonywane telefonicznie pod numerem …………. lub e-mailem na adres ……………… Przez </w:t>
      </w:r>
      <w:r w:rsidR="0056456C" w:rsidRPr="003C2CCB">
        <w:rPr>
          <w:rFonts w:ascii="Times New Roman" w:hAnsi="Times New Roman" w:cs="Times New Roman"/>
          <w:sz w:val="22"/>
        </w:rPr>
        <w:t>Awarię należy rozumieć wadę  Przedmiotu Dostawy</w:t>
      </w:r>
      <w:r w:rsidRPr="003C2CCB">
        <w:rPr>
          <w:rFonts w:ascii="Times New Roman" w:hAnsi="Times New Roman" w:cs="Times New Roman"/>
          <w:sz w:val="22"/>
        </w:rPr>
        <w:t xml:space="preserve"> powodującą brak działania lub niepoprawne działanie</w:t>
      </w:r>
      <w:r w:rsidR="0056456C" w:rsidRPr="003C2CCB">
        <w:rPr>
          <w:rFonts w:ascii="Times New Roman" w:hAnsi="Times New Roman" w:cs="Times New Roman"/>
          <w:sz w:val="22"/>
        </w:rPr>
        <w:t xml:space="preserve"> Przedmiotu Dostawy</w:t>
      </w:r>
      <w:r w:rsidRPr="003C2CCB">
        <w:rPr>
          <w:rFonts w:ascii="Times New Roman" w:hAnsi="Times New Roman" w:cs="Times New Roman"/>
          <w:sz w:val="22"/>
        </w:rPr>
        <w:t>, uniemożliwiające lub utrudniającego jego użytkowanie.</w:t>
      </w:r>
    </w:p>
    <w:p w14:paraId="5B672035" w14:textId="77777777" w:rsidR="00756E85" w:rsidRPr="003C2CCB" w:rsidRDefault="00756E85" w:rsidP="0056456C">
      <w:pPr>
        <w:pStyle w:val="Akapitzlist"/>
        <w:tabs>
          <w:tab w:val="left" w:pos="426"/>
        </w:tabs>
        <w:spacing w:before="0" w:after="120" w:line="320" w:lineRule="atLeast"/>
        <w:ind w:left="425"/>
        <w:rPr>
          <w:rFonts w:ascii="Times New Roman" w:hAnsi="Times New Roman" w:cs="Times New Roman"/>
          <w:sz w:val="22"/>
        </w:rPr>
      </w:pPr>
      <w:r w:rsidRPr="003C2CCB">
        <w:rPr>
          <w:rFonts w:ascii="Times New Roman" w:hAnsi="Times New Roman" w:cs="Times New Roman"/>
          <w:sz w:val="22"/>
        </w:rPr>
        <w:t>Powyższe numery i adres  będą dostępne we wszystkie dni robocze w godzinach od 8.00 do 16.00.</w:t>
      </w:r>
    </w:p>
    <w:p w14:paraId="1E4B7DD4" w14:textId="77777777" w:rsidR="0056456C" w:rsidRPr="003C2CCB" w:rsidRDefault="00756E85" w:rsidP="0056456C">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Wykonawca lub wskazany przez Wykonawcę autoryzowany serwis producenta zobowiązany jest do usunięcia Awarii najpóźniej w terminie 1</w:t>
      </w:r>
      <w:r w:rsidR="0056456C" w:rsidRPr="003C2CCB">
        <w:rPr>
          <w:rFonts w:ascii="Times New Roman" w:hAnsi="Times New Roman" w:cs="Times New Roman"/>
          <w:sz w:val="22"/>
        </w:rPr>
        <w:t>4 dni od momentu jej zgłoszenia.</w:t>
      </w:r>
    </w:p>
    <w:p w14:paraId="5126E90F" w14:textId="77777777" w:rsidR="0056456C" w:rsidRPr="003C2CCB" w:rsidRDefault="00756E85" w:rsidP="0056456C">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Na dedykowanej stronie internetowej zapewniony będzie dostęp do najnowszych sterowników i uaktualnień Oprogramowania.</w:t>
      </w:r>
    </w:p>
    <w:p w14:paraId="5CC7C362" w14:textId="77777777" w:rsidR="003C2CCB" w:rsidRPr="003C2CCB" w:rsidRDefault="00756E85" w:rsidP="003C2CCB">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 xml:space="preserve">W przypadku przekroczenia terminu usunięcia Awarii określonego w ust. </w:t>
      </w:r>
      <w:r w:rsidR="009F368E">
        <w:rPr>
          <w:rFonts w:ascii="Times New Roman" w:hAnsi="Times New Roman" w:cs="Times New Roman"/>
          <w:sz w:val="22"/>
        </w:rPr>
        <w:t>7</w:t>
      </w:r>
      <w:r w:rsidRPr="003C2CCB">
        <w:rPr>
          <w:rFonts w:ascii="Times New Roman" w:hAnsi="Times New Roman" w:cs="Times New Roman"/>
          <w:sz w:val="22"/>
        </w:rPr>
        <w:t>, Wykonawca, na pisemne żądanie Zamawiającego, wymieni wadliwy Sprzęt na Sprzęt równoważny (o parametrach tych samych lub lepszych), fabrycznie nowy w terminie 14 dni od momentu upływu ostatecznego terminu naprawy.</w:t>
      </w:r>
    </w:p>
    <w:p w14:paraId="769F65C2" w14:textId="77777777" w:rsidR="00756E85" w:rsidRPr="003C2CCB" w:rsidRDefault="00756E85" w:rsidP="003C2CCB">
      <w:pPr>
        <w:pStyle w:val="Akapitzlist"/>
        <w:numPr>
          <w:ilvl w:val="0"/>
          <w:numId w:val="8"/>
        </w:numPr>
        <w:tabs>
          <w:tab w:val="left" w:pos="426"/>
        </w:tabs>
        <w:suppressAutoHyphens/>
        <w:spacing w:before="0" w:line="320" w:lineRule="atLeast"/>
        <w:ind w:left="425" w:hanging="425"/>
        <w:rPr>
          <w:rFonts w:ascii="Times New Roman" w:hAnsi="Times New Roman" w:cs="Times New Roman"/>
          <w:sz w:val="22"/>
        </w:rPr>
      </w:pPr>
      <w:r w:rsidRPr="003C2CCB">
        <w:rPr>
          <w:rFonts w:ascii="Times New Roman" w:hAnsi="Times New Roman" w:cs="Times New Roman"/>
          <w:sz w:val="22"/>
        </w:rPr>
        <w:t xml:space="preserve">W przypadku czwartego wystąpienia Awarii tego samego egzemplarza Sprzętu będącego Przedmiotem Dostawy, Wykonawca, na pisemne żądanie Zamawiającego, wymieni wadliwy Sprzęt na Sprzęt równoważny (o parametrach takich samych lub lepszych), fabrycznie nowy w terminie 14 dni od momentu zgłoszenia takiego żądania przez Zamawiającego. </w:t>
      </w:r>
    </w:p>
    <w:p w14:paraId="5C0FB78A"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Gwarancja zostaje każdorazowo przedłużona o okres dokonywania każdej naprawy Przedmiotu Umowy. W przypadku wymiany Sprzętu lub jego części na nowy okres gwarancji na Sprzęt lub jego część biegnie od początku z chwilą odbioru wymienionego Sprzętu lub jego części.</w:t>
      </w:r>
    </w:p>
    <w:p w14:paraId="620110E8"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W okresie gwarancji Wykonawca powinien każdorazowo pisemnie informować Zamawiającego o zmianie siedziby i numerów telefonów/adresów e-mail, o których mowa w ust. 6. Wykonawca o zmianie danych, o których mowa w zdaniu poprzednim powinien poinformować w formie pisemnej niezwłocznie, w czasie umożliwiającym Zamawiającemu realizowanie w sposób niezakłócony uprawnień wynikających z gwarancji.</w:t>
      </w:r>
    </w:p>
    <w:p w14:paraId="5DF28413"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 xml:space="preserve">Zaoferowany Sprzęt jest objęty gwarancją producenta. Gwarancja, o której mowa w niniejszym ustępie nie wyłącza ani nie ogranicza gwarancji udzielonej na Przedmiot Umowy przez Wykonawcę. </w:t>
      </w:r>
    </w:p>
    <w:p w14:paraId="3BC1A70B" w14:textId="77777777" w:rsidR="00756E85" w:rsidRPr="003C2CCB" w:rsidRDefault="00756E85" w:rsidP="0056456C">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lastRenderedPageBreak/>
        <w:t xml:space="preserve">Niezależnie od uprawnień przewidzianych w niniejszym paragrafie, w przypadku przekroczenia określonego w ust. </w:t>
      </w:r>
      <w:r w:rsidR="009F368E">
        <w:rPr>
          <w:rFonts w:ascii="Times New Roman" w:hAnsi="Times New Roman" w:cs="Times New Roman"/>
          <w:sz w:val="22"/>
        </w:rPr>
        <w:t>7</w:t>
      </w:r>
      <w:r w:rsidR="009F368E" w:rsidRPr="003C2CCB">
        <w:rPr>
          <w:rFonts w:ascii="Times New Roman" w:hAnsi="Times New Roman" w:cs="Times New Roman"/>
          <w:sz w:val="22"/>
        </w:rPr>
        <w:t xml:space="preserve"> </w:t>
      </w:r>
      <w:r w:rsidRPr="003C2CCB">
        <w:rPr>
          <w:rFonts w:ascii="Times New Roman" w:hAnsi="Times New Roman" w:cs="Times New Roman"/>
          <w:sz w:val="22"/>
        </w:rPr>
        <w:t xml:space="preserve">terminu usunięcia awarii, Zamawiający ma prawo, po uprzednim powiadomieniu Wykonawcy, usunąć lub zlecić usunięcie awarii, na koszt i ryzyko Wykonawcy. </w:t>
      </w:r>
    </w:p>
    <w:p w14:paraId="0F32182E" w14:textId="77777777" w:rsidR="00756E85" w:rsidRPr="003C2CCB" w:rsidRDefault="00756E85" w:rsidP="009F368E">
      <w:pPr>
        <w:pStyle w:val="Akapitzlist"/>
        <w:numPr>
          <w:ilvl w:val="0"/>
          <w:numId w:val="8"/>
        </w:numPr>
        <w:tabs>
          <w:tab w:val="left" w:pos="426"/>
        </w:tabs>
        <w:suppressAutoHyphens/>
        <w:spacing w:before="0" w:after="120" w:line="320" w:lineRule="atLeast"/>
        <w:ind w:left="425" w:hanging="426"/>
        <w:rPr>
          <w:rFonts w:ascii="Times New Roman" w:hAnsi="Times New Roman" w:cs="Times New Roman"/>
          <w:sz w:val="22"/>
        </w:rPr>
      </w:pPr>
      <w:r w:rsidRPr="003C2CCB">
        <w:rPr>
          <w:rFonts w:ascii="Times New Roman" w:hAnsi="Times New Roman" w:cs="Times New Roman"/>
          <w:sz w:val="22"/>
        </w:rPr>
        <w:t>Niezależnie od uprawnień z tytułu gwarancji jakości, Zamawiającemu przysługują uprawnienia z tytułu rękojmi za wady, na zasadach przewidzianych w Kodeksie cywilnym oraz w niniejszej Umowie. Okres rękojmi jest równy okresowi gwarancji.</w:t>
      </w:r>
    </w:p>
    <w:p w14:paraId="0FD6659F" w14:textId="77777777" w:rsidR="0056456C" w:rsidRPr="003C2CCB" w:rsidRDefault="0056456C" w:rsidP="0056456C">
      <w:pPr>
        <w:pStyle w:val="Akapitzlist"/>
        <w:spacing w:before="0" w:after="120" w:line="320" w:lineRule="atLeast"/>
        <w:ind w:left="357"/>
        <w:rPr>
          <w:rFonts w:ascii="Times New Roman" w:hAnsi="Times New Roman" w:cs="Times New Roman"/>
          <w:sz w:val="22"/>
        </w:rPr>
      </w:pPr>
      <w:bookmarkStart w:id="7" w:name="_Ref479372435"/>
    </w:p>
    <w:p w14:paraId="2F052E20" w14:textId="77777777" w:rsidR="0056456C" w:rsidRPr="003C2CCB" w:rsidRDefault="0056456C" w:rsidP="0056456C">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 6</w:t>
      </w:r>
    </w:p>
    <w:p w14:paraId="74C73F4A" w14:textId="77777777" w:rsidR="0056456C" w:rsidRPr="003C2CCB" w:rsidRDefault="0056456C" w:rsidP="007B1E44">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Wynagrodzenie</w:t>
      </w:r>
    </w:p>
    <w:p w14:paraId="1AD3E688" w14:textId="77777777" w:rsidR="007B1E44" w:rsidRPr="003C2CCB" w:rsidRDefault="007B1E44" w:rsidP="007B1E44">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p>
    <w:p w14:paraId="4E3FB191"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Z tytułu realizacji niniejszej Umowy Wykonawca otrzyma wynagrodzenie w kwocie ….. złotych netto (słownie…. ), powiększone o należy podatek od towarów i usług (VAT), tj. brutto w kwocie….. złotych (słownie: …….). </w:t>
      </w:r>
    </w:p>
    <w:p w14:paraId="7C8BF06C" w14:textId="77777777" w:rsidR="00756E85" w:rsidRPr="003C2CCB" w:rsidRDefault="00756E85" w:rsidP="0056456C">
      <w:pPr>
        <w:pStyle w:val="Akapitzlist"/>
        <w:numPr>
          <w:ilvl w:val="0"/>
          <w:numId w:val="9"/>
        </w:numPr>
        <w:spacing w:before="0" w:after="120" w:line="320" w:lineRule="atLeast"/>
        <w:rPr>
          <w:rFonts w:ascii="Times New Roman" w:hAnsi="Times New Roman" w:cs="Times New Roman"/>
          <w:sz w:val="22"/>
        </w:rPr>
      </w:pPr>
      <w:r w:rsidRPr="003C2CCB">
        <w:rPr>
          <w:rFonts w:ascii="Times New Roman" w:hAnsi="Times New Roman" w:cs="Times New Roman"/>
          <w:sz w:val="22"/>
        </w:rPr>
        <w:t>Wynagrodzenie, o którym mowa w ust. 1, zawiera wszystkie koszty Wykonawcy, w szczególności takie jak opłaty celne, podatki, wszystkie koszty urządzeń, dostawy, transportu, ubezpieczenia i opakowania oraz udzielenia licencji do korzystania z oprogramowania wraz z dokumentacją techniczną i instrukcjami obsługi Sprzętu ..</w:t>
      </w:r>
    </w:p>
    <w:p w14:paraId="1F935CE4" w14:textId="77777777" w:rsidR="00756E85" w:rsidRPr="003C2CCB" w:rsidRDefault="00756E85" w:rsidP="0056456C">
      <w:pPr>
        <w:pStyle w:val="Akapitzlist"/>
        <w:numPr>
          <w:ilvl w:val="0"/>
          <w:numId w:val="9"/>
        </w:numPr>
        <w:spacing w:before="0" w:after="120" w:line="320" w:lineRule="atLeast"/>
        <w:rPr>
          <w:rFonts w:ascii="Times New Roman" w:hAnsi="Times New Roman" w:cs="Times New Roman"/>
          <w:sz w:val="22"/>
        </w:rPr>
      </w:pPr>
      <w:r w:rsidRPr="003C2CCB">
        <w:rPr>
          <w:rFonts w:ascii="Times New Roman" w:hAnsi="Times New Roman" w:cs="Times New Roman"/>
          <w:sz w:val="22"/>
        </w:rPr>
        <w:t xml:space="preserve">Wynagrodzenie, o którym mowa w niniejszym paragrafie, ma charakter ryczałtowy i nie będzie podlegało podwyższeniu. Wynagrodzenie płatne będzie jednorazowo po wykonaniu Przedmiotu Umowy tj. po podpisaniu Protokołu Odbioru Końcowego Przedmiotu Umowy bez zastrzeżeń przez Zamawiającego całości lub części Przedmiotu Umowy.   </w:t>
      </w:r>
    </w:p>
    <w:p w14:paraId="735F61D4"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Nieuwzględnienie przez Wykonawcę jakichkolwiek kosztów na etapie przygotowania oferty nie może być podstawą roszczeń w stosunku do Zamawiającego zarówno w trakcie realizacji niniejszej Umowy, jak też po jej wykonaniu.</w:t>
      </w:r>
    </w:p>
    <w:p w14:paraId="2D38FB67"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Zapłata wynagrodzenia nastąpi przelewem na rachunek bankowy Wykonawcy w banku ……................. numer .......................</w:t>
      </w:r>
      <w:r w:rsidR="0056456C" w:rsidRPr="003C2CCB">
        <w:rPr>
          <w:rFonts w:ascii="Times New Roman" w:hAnsi="Times New Roman" w:cs="Times New Roman"/>
          <w:sz w:val="22"/>
        </w:rPr>
        <w:t>.............., w terminie do 21</w:t>
      </w:r>
      <w:r w:rsidRPr="003C2CCB">
        <w:rPr>
          <w:rFonts w:ascii="Times New Roman" w:hAnsi="Times New Roman" w:cs="Times New Roman"/>
          <w:sz w:val="22"/>
        </w:rPr>
        <w:t xml:space="preserve"> dni </w:t>
      </w:r>
      <w:r w:rsidRPr="003C2CCB">
        <w:rPr>
          <w:rFonts w:ascii="Times New Roman" w:hAnsi="Times New Roman" w:cs="Times New Roman"/>
          <w:spacing w:val="-3"/>
          <w:sz w:val="22"/>
        </w:rPr>
        <w:t xml:space="preserve">kalendarzowych </w:t>
      </w:r>
      <w:r w:rsidRPr="003C2CCB">
        <w:rPr>
          <w:rFonts w:ascii="Times New Roman" w:hAnsi="Times New Roman" w:cs="Times New Roman"/>
          <w:sz w:val="22"/>
        </w:rPr>
        <w:t>licząc od dnia dostarcz</w:t>
      </w:r>
      <w:r w:rsidR="0056456C" w:rsidRPr="003C2CCB">
        <w:rPr>
          <w:rFonts w:ascii="Times New Roman" w:hAnsi="Times New Roman" w:cs="Times New Roman"/>
          <w:sz w:val="22"/>
        </w:rPr>
        <w:t>enia – do siedziby Organizatora Postępowania</w:t>
      </w:r>
      <w:r w:rsidRPr="003C2CCB">
        <w:rPr>
          <w:rFonts w:ascii="Times New Roman" w:hAnsi="Times New Roman" w:cs="Times New Roman"/>
          <w:sz w:val="22"/>
        </w:rPr>
        <w:t xml:space="preserve">, prawidłowo wystawionej faktury VAT. </w:t>
      </w:r>
    </w:p>
    <w:p w14:paraId="7E115BC8"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Wykonawca jest uprawniony do wystawienia faktury VAT po podpisaniu Protokołu Odbioru Końcowego bez zastrzeżeń przez Zamawiającego. Wykonawca zobowiązany jest doręczyć WP kopię faktury, o której mowa w zdaniu poprzednim w terminie 3 dni od dnia doręczenia jej Zamawiającemu. Za dzień zapłaty uznaje się dzień obciążenia rachunku bankowego Zamawiającego.</w:t>
      </w:r>
    </w:p>
    <w:p w14:paraId="7AFAFECA" w14:textId="77777777" w:rsidR="00756E85" w:rsidRPr="003C2CCB" w:rsidRDefault="00756E85" w:rsidP="0056456C">
      <w:pPr>
        <w:pStyle w:val="Akapitzlist"/>
        <w:numPr>
          <w:ilvl w:val="0"/>
          <w:numId w:val="9"/>
        </w:numPr>
        <w:spacing w:before="0" w:after="120" w:line="320" w:lineRule="atLeast"/>
        <w:ind w:left="357" w:hanging="357"/>
        <w:rPr>
          <w:rFonts w:ascii="Times New Roman" w:hAnsi="Times New Roman" w:cs="Times New Roman"/>
          <w:sz w:val="22"/>
        </w:rPr>
      </w:pPr>
      <w:r w:rsidRPr="003C2CCB">
        <w:rPr>
          <w:rFonts w:ascii="Times New Roman" w:hAnsi="Times New Roman" w:cs="Times New Roman"/>
          <w:sz w:val="22"/>
        </w:rPr>
        <w:t>Wykonawca wyraża zgodę na potrącenie z kwoty wynagrodzenia należnych mu od Zamawiającego wymagalnych należności Zamawiającego od Wykonawcy.</w:t>
      </w:r>
    </w:p>
    <w:p w14:paraId="0A0D8465" w14:textId="77777777" w:rsidR="00756E85" w:rsidRPr="003C2CCB" w:rsidRDefault="00756E85" w:rsidP="0056456C">
      <w:pPr>
        <w:pStyle w:val="Akapitzlist"/>
        <w:numPr>
          <w:ilvl w:val="0"/>
          <w:numId w:val="9"/>
        </w:numPr>
        <w:spacing w:before="12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W przypadku wystawienia nieprawidłowej faktury VAT przez Wykonawcę, termin zapłaty będzie liczony od dnia doręczenia prawidłowej faktury VAT do siedziby Zamawiającego. </w:t>
      </w:r>
    </w:p>
    <w:p w14:paraId="439CD7A8" w14:textId="77777777" w:rsidR="00756E85" w:rsidRPr="003C2CCB" w:rsidRDefault="00756E85" w:rsidP="0056456C">
      <w:pPr>
        <w:pStyle w:val="Akapitzlist"/>
        <w:numPr>
          <w:ilvl w:val="0"/>
          <w:numId w:val="9"/>
        </w:numPr>
        <w:spacing w:before="12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Zamawiający oświadcza, że jest zarejestrowany jako czynny podatnik VAT. </w:t>
      </w:r>
    </w:p>
    <w:p w14:paraId="730A0E03" w14:textId="77777777" w:rsidR="00756E85" w:rsidRPr="003C2CCB" w:rsidRDefault="00756E85" w:rsidP="0056456C">
      <w:pPr>
        <w:pStyle w:val="Akapitzlist"/>
        <w:numPr>
          <w:ilvl w:val="0"/>
          <w:numId w:val="9"/>
        </w:numPr>
        <w:spacing w:before="120" w:after="120" w:line="320" w:lineRule="atLeast"/>
        <w:ind w:left="357" w:hanging="357"/>
        <w:rPr>
          <w:rFonts w:ascii="Times New Roman" w:hAnsi="Times New Roman" w:cs="Times New Roman"/>
          <w:sz w:val="22"/>
        </w:rPr>
      </w:pPr>
      <w:r w:rsidRPr="003C2CCB">
        <w:rPr>
          <w:rFonts w:ascii="Times New Roman" w:hAnsi="Times New Roman" w:cs="Times New Roman"/>
          <w:sz w:val="22"/>
        </w:rPr>
        <w:t xml:space="preserve">W przypadkach określonych w odrębnych przepisach, zakup będzie realizowany zgodnie z mechanizmem odwrotnego obciążenia zgodnie z ustawą z dnia 11 marca 2004r. o podatku od towarów i usług (Dz.U. 2017 poz. 1221 z </w:t>
      </w:r>
      <w:proofErr w:type="spellStart"/>
      <w:r w:rsidRPr="003C2CCB">
        <w:rPr>
          <w:rFonts w:ascii="Times New Roman" w:hAnsi="Times New Roman" w:cs="Times New Roman"/>
          <w:sz w:val="22"/>
        </w:rPr>
        <w:t>późn</w:t>
      </w:r>
      <w:proofErr w:type="spellEnd"/>
      <w:r w:rsidRPr="003C2CCB">
        <w:rPr>
          <w:rFonts w:ascii="Times New Roman" w:hAnsi="Times New Roman" w:cs="Times New Roman"/>
          <w:sz w:val="22"/>
        </w:rPr>
        <w:t>. zm.).</w:t>
      </w:r>
    </w:p>
    <w:p w14:paraId="63C87BF4" w14:textId="77777777" w:rsidR="007B1E44" w:rsidRPr="003C2CCB" w:rsidRDefault="007B1E44" w:rsidP="007B1E44">
      <w:pPr>
        <w:suppressAutoHyphens/>
        <w:spacing w:before="0" w:after="120" w:line="320" w:lineRule="atLeast"/>
        <w:ind w:left="425"/>
        <w:rPr>
          <w:rFonts w:ascii="Times New Roman" w:hAnsi="Times New Roman"/>
          <w:sz w:val="22"/>
          <w:szCs w:val="22"/>
        </w:rPr>
      </w:pPr>
      <w:bookmarkStart w:id="8" w:name="_Toc331175669"/>
      <w:bookmarkStart w:id="9" w:name="_Toc331175671"/>
      <w:bookmarkEnd w:id="7"/>
    </w:p>
    <w:p w14:paraId="1D482B04" w14:textId="77777777" w:rsidR="007B1E44" w:rsidRPr="003C2CCB" w:rsidRDefault="007B1E44" w:rsidP="007B1E44">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lastRenderedPageBreak/>
        <w:t>§ 7</w:t>
      </w:r>
    </w:p>
    <w:p w14:paraId="74A6F717" w14:textId="77777777" w:rsidR="007B1E44" w:rsidRPr="003C2CCB" w:rsidRDefault="007B1E44" w:rsidP="003C2CCB">
      <w:pPr>
        <w:pStyle w:val="Akapitzlist"/>
        <w:widowControl w:val="0"/>
        <w:spacing w:after="120" w:line="320" w:lineRule="atLeast"/>
        <w:ind w:left="360" w:right="708"/>
        <w:jc w:val="center"/>
        <w:rPr>
          <w:rFonts w:ascii="Times New Roman" w:eastAsia="Times New Roman" w:hAnsi="Times New Roman" w:cs="Times New Roman"/>
          <w:b/>
          <w:sz w:val="22"/>
          <w:lang w:eastAsia="pl-PL"/>
        </w:rPr>
      </w:pPr>
      <w:r w:rsidRPr="003C2CCB">
        <w:rPr>
          <w:rFonts w:ascii="Times New Roman" w:eastAsia="Times New Roman" w:hAnsi="Times New Roman" w:cs="Times New Roman"/>
          <w:b/>
          <w:sz w:val="22"/>
          <w:lang w:eastAsia="pl-PL"/>
        </w:rPr>
        <w:t>Kary umowne</w:t>
      </w:r>
    </w:p>
    <w:p w14:paraId="446227DD" w14:textId="77777777" w:rsidR="007B1E44" w:rsidRPr="003C2CCB" w:rsidRDefault="00756E85"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W przypadku opóźnienia się przez Wykonawcę ze zrealizowan</w:t>
      </w:r>
      <w:r w:rsidR="007B1E44" w:rsidRPr="003C2CCB">
        <w:rPr>
          <w:rFonts w:ascii="Times New Roman" w:hAnsi="Times New Roman"/>
          <w:sz w:val="22"/>
          <w:szCs w:val="22"/>
        </w:rPr>
        <w:t>iem w całości i bez zastrzeżeń dostaw będącej</w:t>
      </w:r>
      <w:r w:rsidRPr="003C2CCB">
        <w:rPr>
          <w:rFonts w:ascii="Times New Roman" w:hAnsi="Times New Roman"/>
          <w:sz w:val="22"/>
          <w:szCs w:val="22"/>
        </w:rPr>
        <w:t xml:space="preserve"> Przedmiotem Umowy w stosunk</w:t>
      </w:r>
      <w:r w:rsidR="007B1E44" w:rsidRPr="003C2CCB">
        <w:rPr>
          <w:rFonts w:ascii="Times New Roman" w:hAnsi="Times New Roman"/>
          <w:sz w:val="22"/>
          <w:szCs w:val="22"/>
        </w:rPr>
        <w:t>u do terminu, o którym mowa w § 3</w:t>
      </w:r>
      <w:r w:rsidRPr="003C2CCB">
        <w:rPr>
          <w:rFonts w:ascii="Times New Roman" w:hAnsi="Times New Roman"/>
          <w:sz w:val="22"/>
          <w:szCs w:val="22"/>
        </w:rPr>
        <w:t xml:space="preserve"> ust. 1 niniejszej Umowy, Zamawiający jest uprawniony do naliczenia Wykonawcy kary umownej w wysokości 0,2 % wynagrodz</w:t>
      </w:r>
      <w:r w:rsidR="007B1E44" w:rsidRPr="003C2CCB">
        <w:rPr>
          <w:rFonts w:ascii="Times New Roman" w:hAnsi="Times New Roman"/>
          <w:sz w:val="22"/>
          <w:szCs w:val="22"/>
        </w:rPr>
        <w:t>enia brutto, o którym mowa w § 6</w:t>
      </w:r>
      <w:r w:rsidRPr="003C2CCB">
        <w:rPr>
          <w:rFonts w:ascii="Times New Roman" w:hAnsi="Times New Roman"/>
          <w:sz w:val="22"/>
          <w:szCs w:val="22"/>
        </w:rPr>
        <w:t xml:space="preserve"> ust. 1 Umowy za każdy dzień opóźnienia. </w:t>
      </w:r>
    </w:p>
    <w:p w14:paraId="04A02287" w14:textId="77777777" w:rsidR="00756E85" w:rsidRPr="003C2CCB" w:rsidRDefault="007B1E44"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 xml:space="preserve"> </w:t>
      </w:r>
      <w:r w:rsidR="00756E85" w:rsidRPr="003C2CCB">
        <w:rPr>
          <w:rFonts w:ascii="Times New Roman" w:hAnsi="Times New Roman"/>
          <w:sz w:val="22"/>
          <w:szCs w:val="22"/>
        </w:rPr>
        <w:t>Jeżeli opóźnienie Wykonawcy ze zrealizowaniem dostaw będących Przedmiotem Umowy przekracza 30 dni</w:t>
      </w:r>
      <w:r w:rsidRPr="003C2CCB">
        <w:rPr>
          <w:rFonts w:ascii="Times New Roman" w:hAnsi="Times New Roman"/>
          <w:sz w:val="22"/>
          <w:szCs w:val="22"/>
        </w:rPr>
        <w:t xml:space="preserve"> kalendarzowych</w:t>
      </w:r>
      <w:r w:rsidR="00756E85" w:rsidRPr="003C2CCB">
        <w:rPr>
          <w:rFonts w:ascii="Times New Roman" w:hAnsi="Times New Roman"/>
          <w:sz w:val="22"/>
          <w:szCs w:val="22"/>
        </w:rPr>
        <w:t xml:space="preserve"> w stos</w:t>
      </w:r>
      <w:r w:rsidRPr="003C2CCB">
        <w:rPr>
          <w:rFonts w:ascii="Times New Roman" w:hAnsi="Times New Roman"/>
          <w:sz w:val="22"/>
          <w:szCs w:val="22"/>
        </w:rPr>
        <w:t>unku do terminu ustalonego w § 3</w:t>
      </w:r>
      <w:r w:rsidR="00756E85" w:rsidRPr="003C2CCB">
        <w:rPr>
          <w:rFonts w:ascii="Times New Roman" w:hAnsi="Times New Roman"/>
          <w:sz w:val="22"/>
          <w:szCs w:val="22"/>
        </w:rPr>
        <w:t xml:space="preserve"> ust. 1 Umowy, Zamawiający bez wyznaczania Wykonawcy dodatkowego terminu może od Umowy odstąpić. Oświadczenie o odstąpieniu powinno zostać złożone w ciągu kolejnych 14 dni od dnia upływu terminu 30 dniowego, o którym mowa w zdaniu poprzednim.</w:t>
      </w:r>
    </w:p>
    <w:p w14:paraId="0E595556" w14:textId="77777777" w:rsidR="007B1E44" w:rsidRPr="003C2CCB" w:rsidRDefault="00756E85"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W przypadku odstąpienia od Umowy przez Zamawiającego na podstawie ust. 2 powyżej Zamawiający jest uprawniony do naliczenia Wykonawcy kary umownej w wysokości 20% wynagrodze</w:t>
      </w:r>
      <w:r w:rsidR="007B1E44" w:rsidRPr="003C2CCB">
        <w:rPr>
          <w:rFonts w:ascii="Times New Roman" w:hAnsi="Times New Roman"/>
          <w:sz w:val="22"/>
          <w:szCs w:val="22"/>
        </w:rPr>
        <w:t>nia brutto o jakim mowa w  § 3 ust. 1 Umowy.</w:t>
      </w:r>
    </w:p>
    <w:p w14:paraId="142B71E0" w14:textId="77777777" w:rsidR="00756E85" w:rsidRPr="003C2CCB" w:rsidRDefault="00756E85" w:rsidP="007B1E44">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 xml:space="preserve">W przypadku niedotrzymania przez Wykonawcę terminu </w:t>
      </w:r>
      <w:r w:rsidR="007B1E44" w:rsidRPr="003C2CCB">
        <w:rPr>
          <w:rFonts w:ascii="Times New Roman" w:hAnsi="Times New Roman"/>
          <w:sz w:val="22"/>
          <w:szCs w:val="22"/>
        </w:rPr>
        <w:t xml:space="preserve">naprawy, niedostarczenia Systemu Autoryzacji </w:t>
      </w:r>
      <w:r w:rsidRPr="003C2CCB">
        <w:rPr>
          <w:rFonts w:ascii="Times New Roman" w:hAnsi="Times New Roman"/>
          <w:sz w:val="22"/>
          <w:szCs w:val="22"/>
        </w:rPr>
        <w:t xml:space="preserve"> zastę</w:t>
      </w:r>
      <w:r w:rsidR="007B1E44" w:rsidRPr="003C2CCB">
        <w:rPr>
          <w:rFonts w:ascii="Times New Roman" w:hAnsi="Times New Roman"/>
          <w:sz w:val="22"/>
          <w:szCs w:val="22"/>
        </w:rPr>
        <w:t>pczego lub braku wymiany Systemu Autoryzacji</w:t>
      </w:r>
      <w:r w:rsidRPr="003C2CCB">
        <w:rPr>
          <w:rFonts w:ascii="Times New Roman" w:hAnsi="Times New Roman"/>
          <w:sz w:val="22"/>
          <w:szCs w:val="22"/>
        </w:rPr>
        <w:t xml:space="preserve"> na nowy</w:t>
      </w:r>
      <w:r w:rsidR="007B1E44" w:rsidRPr="003C2CCB">
        <w:rPr>
          <w:rFonts w:ascii="Times New Roman" w:hAnsi="Times New Roman"/>
          <w:sz w:val="22"/>
          <w:szCs w:val="22"/>
        </w:rPr>
        <w:t xml:space="preserve"> w przypadkach określonych w  Umowie</w:t>
      </w:r>
      <w:r w:rsidRPr="003C2CCB">
        <w:rPr>
          <w:rFonts w:ascii="Times New Roman" w:hAnsi="Times New Roman"/>
          <w:sz w:val="22"/>
          <w:szCs w:val="22"/>
        </w:rPr>
        <w:t>, Zamawiający jest uprawniony do naliczenia Wykonawcy kary umownej każdorazowo w wysokości 0,2 % wynagr</w:t>
      </w:r>
      <w:r w:rsidR="007B1E44" w:rsidRPr="003C2CCB">
        <w:rPr>
          <w:rFonts w:ascii="Times New Roman" w:hAnsi="Times New Roman"/>
          <w:sz w:val="22"/>
          <w:szCs w:val="22"/>
        </w:rPr>
        <w:t>odzenia brutto określonego w § 3</w:t>
      </w:r>
      <w:r w:rsidRPr="003C2CCB">
        <w:rPr>
          <w:rFonts w:ascii="Times New Roman" w:hAnsi="Times New Roman"/>
          <w:sz w:val="22"/>
          <w:szCs w:val="22"/>
        </w:rPr>
        <w:t xml:space="preserve"> ust. 1 Umowy o za każdy dzień opóźnienia. </w:t>
      </w:r>
    </w:p>
    <w:p w14:paraId="61BC699A" w14:textId="77777777" w:rsidR="003C2CCB" w:rsidRPr="003C2CCB" w:rsidRDefault="00756E85" w:rsidP="003C2CCB">
      <w:pPr>
        <w:numPr>
          <w:ilvl w:val="0"/>
          <w:numId w:val="11"/>
        </w:numPr>
        <w:tabs>
          <w:tab w:val="num" w:pos="426"/>
        </w:tabs>
        <w:suppressAutoHyphens/>
        <w:spacing w:before="0" w:after="120" w:line="320" w:lineRule="atLeast"/>
        <w:ind w:left="425" w:hanging="425"/>
        <w:contextualSpacing/>
        <w:rPr>
          <w:rFonts w:ascii="Times New Roman" w:hAnsi="Times New Roman"/>
          <w:sz w:val="22"/>
          <w:szCs w:val="22"/>
        </w:rPr>
      </w:pPr>
      <w:r w:rsidRPr="003C2CCB">
        <w:rPr>
          <w:rFonts w:ascii="Times New Roman" w:hAnsi="Times New Roman"/>
          <w:sz w:val="22"/>
          <w:szCs w:val="22"/>
        </w:rPr>
        <w:t xml:space="preserve">Zapłata kar </w:t>
      </w:r>
      <w:r w:rsidR="003C2CCB" w:rsidRPr="003C2CCB">
        <w:rPr>
          <w:rFonts w:ascii="Times New Roman" w:hAnsi="Times New Roman"/>
          <w:sz w:val="22"/>
          <w:szCs w:val="22"/>
        </w:rPr>
        <w:t xml:space="preserve">umownych określonych w ust. 1- </w:t>
      </w:r>
      <w:r w:rsidR="00E034B8">
        <w:rPr>
          <w:rFonts w:ascii="Times New Roman" w:hAnsi="Times New Roman"/>
          <w:sz w:val="22"/>
          <w:szCs w:val="22"/>
        </w:rPr>
        <w:t>4</w:t>
      </w:r>
      <w:r w:rsidRPr="003C2CCB">
        <w:rPr>
          <w:rFonts w:ascii="Times New Roman" w:hAnsi="Times New Roman"/>
          <w:sz w:val="22"/>
          <w:szCs w:val="22"/>
        </w:rPr>
        <w:t xml:space="preserve"> nie wyklucza możliwości dochodzenia przez Zamawiającego odszkodowania uzupełniającego na zasadach ogólnych, jeśli wysokość szkody przewyższa wysokość zastrzeżonych kar umownych.</w:t>
      </w:r>
      <w:r w:rsidR="003C2CCB" w:rsidRPr="003C2CCB">
        <w:rPr>
          <w:rFonts w:ascii="Times New Roman" w:hAnsi="Times New Roman"/>
          <w:sz w:val="22"/>
          <w:szCs w:val="22"/>
        </w:rPr>
        <w:t xml:space="preserve"> </w:t>
      </w:r>
    </w:p>
    <w:p w14:paraId="142C20E0" w14:textId="77777777" w:rsidR="003C2CCB" w:rsidRPr="003C2CCB" w:rsidRDefault="007E2C9B" w:rsidP="003C2CCB">
      <w:pPr>
        <w:numPr>
          <w:ilvl w:val="0"/>
          <w:numId w:val="11"/>
        </w:numPr>
        <w:tabs>
          <w:tab w:val="num" w:pos="426"/>
        </w:tabs>
        <w:suppressAutoHyphens/>
        <w:spacing w:before="0" w:after="0" w:line="320" w:lineRule="atLeast"/>
        <w:ind w:left="426" w:hanging="426"/>
        <w:rPr>
          <w:rFonts w:ascii="Times New Roman" w:hAnsi="Times New Roman"/>
          <w:sz w:val="22"/>
          <w:szCs w:val="22"/>
        </w:rPr>
      </w:pPr>
      <w:r>
        <w:rPr>
          <w:rFonts w:ascii="Times New Roman" w:hAnsi="Times New Roman"/>
          <w:sz w:val="22"/>
          <w:szCs w:val="22"/>
        </w:rPr>
        <w:t>Łączna wysokość kar</w:t>
      </w:r>
      <w:r w:rsidR="00756E85" w:rsidRPr="003C2CCB">
        <w:rPr>
          <w:rFonts w:ascii="Times New Roman" w:hAnsi="Times New Roman"/>
          <w:sz w:val="22"/>
          <w:szCs w:val="22"/>
        </w:rPr>
        <w:t xml:space="preserve"> </w:t>
      </w:r>
      <w:r>
        <w:rPr>
          <w:rFonts w:ascii="Times New Roman" w:hAnsi="Times New Roman"/>
          <w:sz w:val="22"/>
          <w:szCs w:val="22"/>
        </w:rPr>
        <w:t>umownych naliczonych</w:t>
      </w:r>
      <w:r w:rsidR="00756E85" w:rsidRPr="003C2CCB">
        <w:rPr>
          <w:rFonts w:ascii="Times New Roman" w:hAnsi="Times New Roman"/>
          <w:sz w:val="22"/>
          <w:szCs w:val="22"/>
        </w:rPr>
        <w:t xml:space="preserve"> Wykonawcy nie może przekroczyć 60% wynagrodzenia brutto należneg</w:t>
      </w:r>
      <w:r w:rsidR="003C2CCB" w:rsidRPr="003C2CCB">
        <w:rPr>
          <w:rFonts w:ascii="Times New Roman" w:hAnsi="Times New Roman"/>
          <w:sz w:val="22"/>
          <w:szCs w:val="22"/>
        </w:rPr>
        <w:t xml:space="preserve">o Wykonawcy, o którym mowa w § </w:t>
      </w:r>
      <w:r w:rsidR="00E034B8">
        <w:rPr>
          <w:rFonts w:ascii="Times New Roman" w:hAnsi="Times New Roman"/>
          <w:sz w:val="22"/>
          <w:szCs w:val="22"/>
        </w:rPr>
        <w:t>6</w:t>
      </w:r>
      <w:r w:rsidR="00756E85" w:rsidRPr="003C2CCB">
        <w:rPr>
          <w:rFonts w:ascii="Times New Roman" w:hAnsi="Times New Roman"/>
          <w:sz w:val="22"/>
          <w:szCs w:val="22"/>
        </w:rPr>
        <w:t xml:space="preserve"> ust. 1. Umowy</w:t>
      </w:r>
      <w:bookmarkStart w:id="10" w:name="_Ref405836434"/>
      <w:bookmarkStart w:id="11" w:name="_Toc331175676"/>
      <w:bookmarkStart w:id="12" w:name="_Ref479277243"/>
      <w:bookmarkEnd w:id="8"/>
      <w:bookmarkEnd w:id="9"/>
      <w:r w:rsidR="003C2CCB" w:rsidRPr="003C2CCB">
        <w:rPr>
          <w:rFonts w:ascii="Times New Roman" w:hAnsi="Times New Roman"/>
          <w:sz w:val="22"/>
          <w:szCs w:val="22"/>
        </w:rPr>
        <w:t>.</w:t>
      </w:r>
    </w:p>
    <w:p w14:paraId="7BF5E260" w14:textId="77777777" w:rsidR="003C2CCB" w:rsidRPr="003C2CCB" w:rsidRDefault="003C2CCB" w:rsidP="003C2CCB">
      <w:pPr>
        <w:suppressAutoHyphens/>
        <w:spacing w:before="0" w:after="0" w:line="320" w:lineRule="atLeast"/>
        <w:rPr>
          <w:rFonts w:ascii="Times New Roman" w:hAnsi="Times New Roman"/>
          <w:sz w:val="22"/>
          <w:szCs w:val="22"/>
        </w:rPr>
      </w:pPr>
    </w:p>
    <w:p w14:paraId="22FA7523" w14:textId="77777777" w:rsidR="003C2CCB" w:rsidRPr="003C2CCB" w:rsidRDefault="003C2CCB" w:rsidP="003C2CCB">
      <w:pPr>
        <w:suppressAutoHyphens/>
        <w:spacing w:before="0" w:after="0" w:line="320" w:lineRule="atLeast"/>
        <w:contextualSpacing/>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8</w:t>
      </w:r>
    </w:p>
    <w:p w14:paraId="7D6C87B8" w14:textId="77777777" w:rsidR="00756E85" w:rsidRPr="003C2CCB" w:rsidRDefault="003C2CCB" w:rsidP="003C2CCB">
      <w:pPr>
        <w:suppressAutoHyphens/>
        <w:spacing w:before="0" w:after="0" w:line="320" w:lineRule="atLeast"/>
        <w:contextualSpacing/>
        <w:jc w:val="center"/>
        <w:rPr>
          <w:rFonts w:ascii="Times New Roman" w:hAnsi="Times New Roman"/>
          <w:b/>
          <w:sz w:val="22"/>
          <w:szCs w:val="22"/>
        </w:rPr>
      </w:pPr>
      <w:r w:rsidRPr="003C2CCB">
        <w:rPr>
          <w:rFonts w:ascii="Times New Roman" w:eastAsia="Times New Roman" w:hAnsi="Times New Roman"/>
          <w:b/>
          <w:sz w:val="22"/>
          <w:szCs w:val="22"/>
          <w:lang w:eastAsia="pl-PL"/>
        </w:rPr>
        <w:t xml:space="preserve"> </w:t>
      </w:r>
      <w:r w:rsidRPr="003C2CCB">
        <w:rPr>
          <w:rFonts w:ascii="Times New Roman" w:hAnsi="Times New Roman"/>
          <w:b/>
          <w:sz w:val="22"/>
          <w:szCs w:val="22"/>
        </w:rPr>
        <w:t xml:space="preserve">Poufność </w:t>
      </w:r>
      <w:r w:rsidR="00756E85" w:rsidRPr="003C2CCB">
        <w:rPr>
          <w:rFonts w:ascii="Times New Roman" w:hAnsi="Times New Roman"/>
          <w:b/>
          <w:sz w:val="22"/>
          <w:szCs w:val="22"/>
        </w:rPr>
        <w:t>i ochrona informacji</w:t>
      </w:r>
      <w:bookmarkEnd w:id="10"/>
      <w:bookmarkEnd w:id="11"/>
      <w:bookmarkEnd w:id="12"/>
    </w:p>
    <w:p w14:paraId="479F8D0A" w14:textId="77777777" w:rsidR="003C2CCB" w:rsidRPr="003C2CCB" w:rsidRDefault="003C2CCB" w:rsidP="003C2CCB">
      <w:pPr>
        <w:suppressAutoHyphens/>
        <w:spacing w:before="0" w:after="0" w:line="320" w:lineRule="atLeast"/>
        <w:contextualSpacing/>
        <w:jc w:val="center"/>
        <w:rPr>
          <w:rFonts w:ascii="Times New Roman" w:hAnsi="Times New Roman"/>
          <w:sz w:val="22"/>
          <w:szCs w:val="22"/>
        </w:rPr>
      </w:pPr>
    </w:p>
    <w:p w14:paraId="4EF28163"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bookmarkStart w:id="13" w:name="_Toc331175684"/>
      <w:r w:rsidRPr="003C2CCB">
        <w:rPr>
          <w:rFonts w:ascii="Times New Roman" w:hAnsi="Times New Roman" w:cs="Times New Roman"/>
          <w:sz w:val="22"/>
        </w:rPr>
        <w:t>Wykonawca zobowiązuje się do bezwzględnego zachowania w poufności, przez okres realizacji oraz trwałości Projektu, od dnia zawarcia Umowy, wszelkich informacji i danych uzyskanych od Zamawiającego w związku z realizacją niniejszej Umowy i zobowiązuje się nie wykorzystywać tych informacji i danych do jakichkolwiek innych celów bez pisemnej zgody Zamawiającego.</w:t>
      </w:r>
    </w:p>
    <w:p w14:paraId="485A9B1D" w14:textId="77777777" w:rsidR="00756E85" w:rsidRPr="003C2CCB" w:rsidRDefault="00756E85" w:rsidP="0056456C">
      <w:pPr>
        <w:pStyle w:val="Akapitzlist"/>
        <w:numPr>
          <w:ilvl w:val="0"/>
          <w:numId w:val="14"/>
        </w:numPr>
        <w:spacing w:before="0" w:after="120" w:line="320" w:lineRule="atLeast"/>
        <w:rPr>
          <w:rFonts w:ascii="Times New Roman" w:hAnsi="Times New Roman" w:cs="Times New Roman"/>
          <w:sz w:val="22"/>
        </w:rPr>
      </w:pPr>
      <w:r w:rsidRPr="003C2CCB">
        <w:rPr>
          <w:rFonts w:ascii="Times New Roman" w:hAnsi="Times New Roman" w:cs="Times New Roman"/>
          <w:sz w:val="22"/>
        </w:rPr>
        <w:t>Wykonawca zobowiązuje się, że podczas realizowania Umowy:</w:t>
      </w:r>
    </w:p>
    <w:p w14:paraId="56FD93CE" w14:textId="77777777" w:rsidR="00756E85" w:rsidRPr="003C2CCB" w:rsidRDefault="00756E85" w:rsidP="0056456C">
      <w:pPr>
        <w:pStyle w:val="Akapitzlist"/>
        <w:numPr>
          <w:ilvl w:val="1"/>
          <w:numId w:val="14"/>
        </w:numPr>
        <w:spacing w:before="0" w:after="120" w:line="320" w:lineRule="atLeast"/>
        <w:ind w:left="792" w:hanging="432"/>
        <w:rPr>
          <w:rFonts w:ascii="Times New Roman" w:hAnsi="Times New Roman" w:cs="Times New Roman"/>
          <w:sz w:val="22"/>
        </w:rPr>
      </w:pPr>
      <w:r w:rsidRPr="003C2CCB">
        <w:rPr>
          <w:rFonts w:ascii="Times New Roman" w:hAnsi="Times New Roman" w:cs="Times New Roman"/>
          <w:sz w:val="22"/>
        </w:rPr>
        <w:t>nie będzie zapoznawał się z dokumentami, analizami, zawartością dysków twardych i innych nośników informacji itp., które nie są związane ze zleconym zakresem prac,</w:t>
      </w:r>
    </w:p>
    <w:p w14:paraId="591C31BB" w14:textId="77777777" w:rsidR="00756E85" w:rsidRPr="003C2CCB" w:rsidRDefault="00756E85" w:rsidP="0056456C">
      <w:pPr>
        <w:pStyle w:val="Akapitzlist"/>
        <w:numPr>
          <w:ilvl w:val="1"/>
          <w:numId w:val="14"/>
        </w:numPr>
        <w:spacing w:before="0" w:after="120" w:line="320" w:lineRule="atLeast"/>
        <w:ind w:left="792" w:hanging="432"/>
        <w:rPr>
          <w:rFonts w:ascii="Times New Roman" w:hAnsi="Times New Roman" w:cs="Times New Roman"/>
          <w:sz w:val="22"/>
        </w:rPr>
      </w:pPr>
      <w:r w:rsidRPr="003C2CCB">
        <w:rPr>
          <w:rFonts w:ascii="Times New Roman" w:hAnsi="Times New Roman" w:cs="Times New Roman"/>
          <w:sz w:val="22"/>
        </w:rPr>
        <w:t>nie będzie zabierał, kopiował ani powielał dokumentów i danych, a w szczególności udostępniał ich osobom trzecim,</w:t>
      </w:r>
    </w:p>
    <w:p w14:paraId="29ACC25B" w14:textId="77777777" w:rsidR="00756E85" w:rsidRPr="003C2CCB" w:rsidRDefault="00756E85" w:rsidP="0056456C">
      <w:pPr>
        <w:pStyle w:val="Akapitzlist"/>
        <w:numPr>
          <w:ilvl w:val="1"/>
          <w:numId w:val="14"/>
        </w:numPr>
        <w:spacing w:before="0" w:after="0" w:line="320" w:lineRule="atLeast"/>
        <w:ind w:left="792" w:hanging="432"/>
        <w:rPr>
          <w:rFonts w:ascii="Times New Roman" w:hAnsi="Times New Roman" w:cs="Times New Roman"/>
          <w:sz w:val="22"/>
        </w:rPr>
      </w:pPr>
      <w:r w:rsidRPr="003C2CCB">
        <w:rPr>
          <w:rFonts w:ascii="Times New Roman" w:hAnsi="Times New Roman" w:cs="Times New Roman"/>
          <w:sz w:val="22"/>
        </w:rPr>
        <w:t>nie będzie informował osób trzecich o danych objętych nakazem poufności.</w:t>
      </w:r>
    </w:p>
    <w:p w14:paraId="63A8D45B"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 xml:space="preserve">Za osoby trzecie, o których mowa powyżej uważa się osoby, które nie wykonują prac ani nie świadczą usług na rzecz Zamawiającego. </w:t>
      </w:r>
      <w:r w:rsidRPr="003C2CCB">
        <w:rPr>
          <w:rFonts w:ascii="Times New Roman" w:hAnsi="Times New Roman" w:cs="Times New Roman"/>
          <w:snapToGrid w:val="0"/>
          <w:sz w:val="22"/>
        </w:rPr>
        <w:t xml:space="preserve">Wykonawca zobowiązuje się ograniczyć dostęp do informacji poufnych wyłącznie dla tych pracowników lub współpracowników Wykonawcy, </w:t>
      </w:r>
      <w:r w:rsidRPr="003C2CCB">
        <w:rPr>
          <w:rFonts w:ascii="Times New Roman" w:hAnsi="Times New Roman" w:cs="Times New Roman"/>
          <w:snapToGrid w:val="0"/>
          <w:sz w:val="22"/>
        </w:rPr>
        <w:lastRenderedPageBreak/>
        <w:t xml:space="preserve">którym informacje te są niezbędne do wykonania czynności na rzecz Zamawiającego, i którzy przyjęli obowiązki wynikające z niniejszej Umowy. Wykonawca może przekazać informacje, o których mowa w ust. 1 powyżej Podwykonawcom i/lub dalszym Podwykonawcom przy pomocy, których realizuje niniejszą Umowę, o ile zobowiąże uprzednio Podwykonawców i/lub Podwykonawców do przestrzegania zasad poufności określonych w niniejszym paragrafie. Za naruszenie postanowień niniejszego paragrafu przez Podwykonawców i/lub dalszych Podwykonawców, Wykonawca odpowiada wobec Zamawiającego jak za swoje własne działania i zaniechania. </w:t>
      </w:r>
    </w:p>
    <w:p w14:paraId="5EE782D8"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Wykonawca zobowiązuje się, że po otrzymaniu informacji poufnych, będzie zapobiegał ich ujawnieniu, publikacji czy też rozpowszechnieniu poprzez zachowanie takiej samej staranności i troski w działaniu jak w przypadku zapobiegania ujawnieniu, publikacji oraz rozpowszechnianiu własnych informacji o podobnym charakterze.</w:t>
      </w:r>
    </w:p>
    <w:p w14:paraId="729385DC"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Wykonawca zobowiązuje się informować przedstawicieli Zamawiającego o wszystkich zauważonych nieprawidłowościach, które mogą mieć wpływ na bezpieczeństwo informacji.</w:t>
      </w:r>
    </w:p>
    <w:p w14:paraId="2083509F"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rPr>
      </w:pPr>
      <w:r w:rsidRPr="003C2CCB">
        <w:rPr>
          <w:rFonts w:ascii="Times New Roman" w:hAnsi="Times New Roman" w:cs="Times New Roman"/>
          <w:sz w:val="22"/>
        </w:rPr>
        <w:t>W  przypadku  wygaśnięcia niniejszej  Umowy  (niezależnie  od  przyczyny), Wykonawca  zobowiązuje  się  do  niezwłocznego  zwrotu  materiałów  zawierających  ww. informacje i dane, a  informacje  przechowywane  w  wersji  elektronicznej usunie ze swoich zasobów i nośników elektronicznych.</w:t>
      </w:r>
    </w:p>
    <w:p w14:paraId="68B89570" w14:textId="77777777" w:rsidR="00756E85" w:rsidRPr="003C2CCB" w:rsidRDefault="00756E85" w:rsidP="0056456C">
      <w:pPr>
        <w:widowControl w:val="0"/>
        <w:numPr>
          <w:ilvl w:val="0"/>
          <w:numId w:val="14"/>
        </w:numPr>
        <w:spacing w:before="0" w:after="0" w:line="320" w:lineRule="atLeast"/>
        <w:rPr>
          <w:rFonts w:ascii="Times New Roman" w:hAnsi="Times New Roman"/>
          <w:snapToGrid w:val="0"/>
          <w:sz w:val="22"/>
          <w:szCs w:val="22"/>
        </w:rPr>
      </w:pPr>
      <w:r w:rsidRPr="003C2CCB">
        <w:rPr>
          <w:rFonts w:ascii="Times New Roman" w:hAnsi="Times New Roman"/>
          <w:snapToGrid w:val="0"/>
          <w:sz w:val="22"/>
          <w:szCs w:val="22"/>
        </w:rPr>
        <w:t>Nie będą uznawane za poufne informacje, które:</w:t>
      </w:r>
    </w:p>
    <w:p w14:paraId="0C49D3F0"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są lub staną się informacją publiczną w okolicznościach nie będących wynikiem czynu bezprawnego,</w:t>
      </w:r>
    </w:p>
    <w:p w14:paraId="07546765"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są już znane Wykonawcy, o czym świadczą wiarygodne dowody,</w:t>
      </w:r>
    </w:p>
    <w:p w14:paraId="4C0F52ED"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są zatwierdzone do rozpowszechnienia na podstawie uprzedniej pisemnej zgody Zamawiającego,</w:t>
      </w:r>
    </w:p>
    <w:p w14:paraId="02ED21A6" w14:textId="77777777" w:rsidR="00756E85" w:rsidRPr="003C2CCB" w:rsidRDefault="00756E85" w:rsidP="0056456C">
      <w:pPr>
        <w:pStyle w:val="Akapitzlist"/>
        <w:widowControl w:val="0"/>
        <w:numPr>
          <w:ilvl w:val="0"/>
          <w:numId w:val="15"/>
        </w:numPr>
        <w:spacing w:before="0" w:after="0" w:line="320" w:lineRule="atLeast"/>
        <w:rPr>
          <w:rFonts w:ascii="Times New Roman" w:hAnsi="Times New Roman" w:cs="Times New Roman"/>
          <w:snapToGrid w:val="0"/>
          <w:sz w:val="22"/>
        </w:rPr>
      </w:pPr>
      <w:r w:rsidRPr="003C2CCB">
        <w:rPr>
          <w:rFonts w:ascii="Times New Roman" w:hAnsi="Times New Roman" w:cs="Times New Roman"/>
          <w:sz w:val="22"/>
        </w:rPr>
        <w:t>zostaną przekazane Wykonawcy przez osobę fizyczną lub prawną nie będącą Stroną niniejszej Umowy zgodnie z prawem, bez ograniczeń i nie naruszając postanowień Umowy.</w:t>
      </w:r>
    </w:p>
    <w:p w14:paraId="5E307EB9" w14:textId="77777777" w:rsidR="00756E85" w:rsidRPr="003C2CCB" w:rsidRDefault="00756E85" w:rsidP="0056456C">
      <w:pPr>
        <w:pStyle w:val="Akapitzlist"/>
        <w:numPr>
          <w:ilvl w:val="0"/>
          <w:numId w:val="14"/>
        </w:numPr>
        <w:spacing w:line="320" w:lineRule="atLeast"/>
        <w:rPr>
          <w:rFonts w:ascii="Times New Roman" w:hAnsi="Times New Roman" w:cs="Times New Roman"/>
          <w:sz w:val="22"/>
        </w:rPr>
      </w:pPr>
      <w:r w:rsidRPr="003C2CCB">
        <w:rPr>
          <w:rFonts w:ascii="Times New Roman" w:hAnsi="Times New Roman" w:cs="Times New Roman"/>
          <w:sz w:val="22"/>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w:t>
      </w:r>
      <w:r w:rsidRPr="003C2CCB">
        <w:rPr>
          <w:rFonts w:ascii="Times New Roman" w:hAnsi="Times New Roman" w:cs="Times New Roman"/>
          <w:sz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3C2CCB">
        <w:rPr>
          <w:rFonts w:ascii="Times New Roman" w:eastAsia="Times New Roman" w:hAnsi="Times New Roman" w:cs="Times New Roman"/>
          <w:sz w:val="22"/>
        </w:rPr>
        <w:t xml:space="preserve"> oraz ustawy z dnia 10 maja 2018 r. o ochronie danych osobowych (Dz.U. z 2018 r., poz. 1000)</w:t>
      </w:r>
      <w:r w:rsidRPr="003C2CCB">
        <w:rPr>
          <w:rFonts w:ascii="Times New Roman" w:hAnsi="Times New Roman" w:cs="Times New Roman"/>
          <w:sz w:val="22"/>
        </w:rPr>
        <w:t xml:space="preserve">. </w:t>
      </w:r>
      <w:r w:rsidRPr="003C2CCB">
        <w:rPr>
          <w:rFonts w:ascii="Times New Roman" w:hAnsi="Times New Roman" w:cs="Times New Roman"/>
          <w:sz w:val="22"/>
          <w:lang w:eastAsia="pl-PL"/>
        </w:rPr>
        <w:t xml:space="preserve">Jednocześnie w przypadku, o którym mowa w zdaniu poprzednim Strony zawrą dodatkową umowę o powierzeniu przetwarzania danych osobowych Wykonawcy bez dodatkowego (tj. wykraczającego poza wskazane w niniejszej Umowie) wynagrodzenia. </w:t>
      </w:r>
    </w:p>
    <w:p w14:paraId="057A5980" w14:textId="77777777" w:rsidR="00756E85" w:rsidRPr="003C2CCB" w:rsidRDefault="00756E85" w:rsidP="0056456C">
      <w:pPr>
        <w:pStyle w:val="Akapitzlist"/>
        <w:numPr>
          <w:ilvl w:val="0"/>
          <w:numId w:val="14"/>
        </w:numPr>
        <w:spacing w:before="0" w:after="0" w:line="320" w:lineRule="atLeast"/>
        <w:rPr>
          <w:rFonts w:ascii="Times New Roman" w:hAnsi="Times New Roman" w:cs="Times New Roman"/>
          <w:sz w:val="22"/>
          <w:u w:val="single"/>
        </w:rPr>
      </w:pPr>
      <w:r w:rsidRPr="003C2CCB">
        <w:rPr>
          <w:rFonts w:ascii="Times New Roman" w:hAnsi="Times New Roman" w:cs="Times New Roman"/>
          <w:sz w:val="22"/>
        </w:rPr>
        <w:t xml:space="preserve">W celu uniknięcia wątpliwości Strony zgodnie stwierdzają, że postanowienia niniejszego paragrafu nie mogą naruszać bezwzględnie wiążących przepisów prawa w tym w szczególności art. 139 ust. 3 ustawy </w:t>
      </w:r>
      <w:proofErr w:type="spellStart"/>
      <w:r w:rsidRPr="003C2CCB">
        <w:rPr>
          <w:rFonts w:ascii="Times New Roman" w:hAnsi="Times New Roman" w:cs="Times New Roman"/>
          <w:sz w:val="22"/>
        </w:rPr>
        <w:t>Pzp</w:t>
      </w:r>
      <w:proofErr w:type="spellEnd"/>
      <w:r w:rsidRPr="003C2CCB">
        <w:rPr>
          <w:rFonts w:ascii="Times New Roman" w:hAnsi="Times New Roman" w:cs="Times New Roman"/>
          <w:sz w:val="22"/>
        </w:rPr>
        <w:t>, zgodnie z którym u</w:t>
      </w:r>
      <w:r w:rsidRPr="003C2CCB">
        <w:rPr>
          <w:rFonts w:ascii="Times New Roman" w:hAnsi="Times New Roman" w:cs="Times New Roman"/>
          <w:sz w:val="22"/>
          <w:shd w:val="clear" w:color="auto" w:fill="FFFFFF"/>
        </w:rPr>
        <w:t>mowy zawarte na skutek przeprowadzenia postępowania o udzielenie zamówienia publicznego są jawne i podlegają udostępnianiu na zasadach określonych w </w:t>
      </w:r>
      <w:hyperlink r:id="rId7" w:history="1">
        <w:r w:rsidRPr="003C2CCB">
          <w:rPr>
            <w:rStyle w:val="Hipercze"/>
            <w:rFonts w:ascii="Times New Roman" w:hAnsi="Times New Roman" w:cs="Times New Roman"/>
            <w:color w:val="auto"/>
            <w:sz w:val="22"/>
            <w:u w:val="none"/>
            <w:shd w:val="clear" w:color="auto" w:fill="FFFFFF"/>
          </w:rPr>
          <w:t>przepisach</w:t>
        </w:r>
      </w:hyperlink>
      <w:r w:rsidRPr="003C2CCB">
        <w:rPr>
          <w:rFonts w:ascii="Times New Roman" w:hAnsi="Times New Roman" w:cs="Times New Roman"/>
          <w:sz w:val="22"/>
          <w:shd w:val="clear" w:color="auto" w:fill="FFFFFF"/>
        </w:rPr>
        <w:t> o dostępie do informacji publicznej.</w:t>
      </w:r>
    </w:p>
    <w:p w14:paraId="41C84942" w14:textId="77777777" w:rsidR="003C2CCB" w:rsidRPr="003C2CCB" w:rsidRDefault="003C2CCB" w:rsidP="003C2CCB">
      <w:pPr>
        <w:widowControl w:val="0"/>
        <w:tabs>
          <w:tab w:val="left" w:pos="568"/>
        </w:tabs>
        <w:suppressAutoHyphens/>
        <w:spacing w:before="0" w:after="120" w:line="320" w:lineRule="atLeast"/>
        <w:ind w:left="426"/>
        <w:rPr>
          <w:rFonts w:ascii="Times New Roman" w:hAnsi="Times New Roman"/>
          <w:sz w:val="22"/>
          <w:szCs w:val="22"/>
        </w:rPr>
      </w:pPr>
      <w:bookmarkStart w:id="14" w:name="_Toc331175685"/>
      <w:bookmarkEnd w:id="13"/>
    </w:p>
    <w:p w14:paraId="3BAF46F0" w14:textId="77777777" w:rsidR="003C2CCB" w:rsidRPr="003C2CCB" w:rsidRDefault="003C2CCB" w:rsidP="003C2CCB">
      <w:pPr>
        <w:suppressAutoHyphens/>
        <w:spacing w:before="0" w:after="0" w:line="320" w:lineRule="atLeast"/>
        <w:contextualSpacing/>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lastRenderedPageBreak/>
        <w:t>§ 9</w:t>
      </w:r>
    </w:p>
    <w:p w14:paraId="4E41367C" w14:textId="77777777" w:rsidR="003C2CCB" w:rsidRPr="003C2CCB" w:rsidRDefault="003C2CCB" w:rsidP="003C2CCB">
      <w:pPr>
        <w:suppressAutoHyphens/>
        <w:spacing w:before="0" w:after="0" w:line="320" w:lineRule="atLeast"/>
        <w:contextualSpacing/>
        <w:jc w:val="center"/>
        <w:rPr>
          <w:rFonts w:ascii="Times New Roman" w:hAnsi="Times New Roman"/>
          <w:b/>
          <w:sz w:val="22"/>
          <w:szCs w:val="22"/>
        </w:rPr>
      </w:pPr>
      <w:r w:rsidRPr="003C2CCB">
        <w:rPr>
          <w:rFonts w:ascii="Times New Roman" w:eastAsia="Times New Roman" w:hAnsi="Times New Roman"/>
          <w:b/>
          <w:sz w:val="22"/>
          <w:szCs w:val="22"/>
          <w:lang w:eastAsia="pl-PL"/>
        </w:rPr>
        <w:t xml:space="preserve"> </w:t>
      </w:r>
      <w:r w:rsidRPr="003C2CCB">
        <w:rPr>
          <w:rFonts w:ascii="Times New Roman" w:hAnsi="Times New Roman"/>
          <w:b/>
          <w:sz w:val="22"/>
          <w:szCs w:val="22"/>
        </w:rPr>
        <w:t>Zmiana Umowy</w:t>
      </w:r>
    </w:p>
    <w:p w14:paraId="36D40FF5" w14:textId="77777777" w:rsidR="003C2CCB" w:rsidRPr="003C2CCB" w:rsidRDefault="003C2CCB" w:rsidP="003C2CCB">
      <w:pPr>
        <w:suppressAutoHyphens/>
        <w:spacing w:before="0" w:after="0" w:line="320" w:lineRule="atLeast"/>
        <w:contextualSpacing/>
        <w:jc w:val="center"/>
        <w:rPr>
          <w:rFonts w:ascii="Times New Roman" w:hAnsi="Times New Roman"/>
          <w:sz w:val="22"/>
          <w:szCs w:val="22"/>
        </w:rPr>
      </w:pPr>
    </w:p>
    <w:p w14:paraId="00750CD7" w14:textId="77777777" w:rsidR="00756E85" w:rsidRPr="003C2CCB" w:rsidRDefault="00756E85" w:rsidP="003C2CCB">
      <w:pPr>
        <w:widowControl w:val="0"/>
        <w:numPr>
          <w:ilvl w:val="0"/>
          <w:numId w:val="16"/>
        </w:numPr>
        <w:tabs>
          <w:tab w:val="clear" w:pos="360"/>
          <w:tab w:val="num" w:pos="426"/>
          <w:tab w:val="left" w:pos="568"/>
        </w:tabs>
        <w:suppressAutoHyphens/>
        <w:spacing w:before="0" w:after="120" w:line="320" w:lineRule="atLeast"/>
        <w:ind w:left="426" w:hanging="426"/>
        <w:rPr>
          <w:rFonts w:ascii="Times New Roman" w:hAnsi="Times New Roman"/>
          <w:sz w:val="22"/>
          <w:szCs w:val="22"/>
        </w:rPr>
      </w:pPr>
      <w:r w:rsidRPr="003C2CCB">
        <w:rPr>
          <w:rFonts w:ascii="Times New Roman" w:hAnsi="Times New Roman"/>
          <w:sz w:val="22"/>
          <w:szCs w:val="22"/>
        </w:rPr>
        <w:t>Zamawiający dopuszcza zmianę treści Umowy w zakresie</w:t>
      </w:r>
      <w:r w:rsidR="003C2CCB" w:rsidRPr="003C2CCB">
        <w:rPr>
          <w:rFonts w:ascii="Times New Roman" w:hAnsi="Times New Roman"/>
          <w:sz w:val="22"/>
          <w:szCs w:val="22"/>
        </w:rPr>
        <w:t xml:space="preserve"> </w:t>
      </w:r>
      <w:r w:rsidRPr="003C2CCB">
        <w:rPr>
          <w:rFonts w:ascii="Times New Roman" w:hAnsi="Times New Roman"/>
          <w:sz w:val="22"/>
          <w:szCs w:val="22"/>
        </w:rPr>
        <w:t xml:space="preserve">Przedmiotu Umowy (zmiany parametrów technicznych, wersji oprogramowania, modelu urządzenia). </w:t>
      </w:r>
    </w:p>
    <w:p w14:paraId="257A37A0" w14:textId="77777777" w:rsidR="00756E85" w:rsidRPr="003C2CCB" w:rsidRDefault="00756E85" w:rsidP="0056456C">
      <w:pPr>
        <w:pStyle w:val="Tekstpodstawowy"/>
        <w:numPr>
          <w:ilvl w:val="0"/>
          <w:numId w:val="16"/>
        </w:numPr>
        <w:tabs>
          <w:tab w:val="clear" w:pos="360"/>
          <w:tab w:val="left" w:pos="-1560"/>
          <w:tab w:val="num" w:pos="426"/>
        </w:tabs>
        <w:spacing w:before="0" w:line="320" w:lineRule="atLeast"/>
        <w:ind w:left="426" w:hanging="426"/>
        <w:rPr>
          <w:rFonts w:ascii="Times New Roman" w:hAnsi="Times New Roman"/>
          <w:sz w:val="22"/>
          <w:szCs w:val="22"/>
        </w:rPr>
      </w:pPr>
      <w:r w:rsidRPr="003C2CCB">
        <w:rPr>
          <w:rFonts w:ascii="Times New Roman" w:hAnsi="Times New Roman"/>
          <w:sz w:val="22"/>
          <w:szCs w:val="22"/>
        </w:rPr>
        <w:t xml:space="preserve">Zmiany, o których mowa w ust. 1 mogą nastąpić jedynie w uzasadnionych przypadkach, tj.: </w:t>
      </w:r>
    </w:p>
    <w:p w14:paraId="5CB4AC59" w14:textId="77777777" w:rsidR="00756E85" w:rsidRPr="003C2CCB" w:rsidRDefault="00756E85" w:rsidP="0056456C">
      <w:pPr>
        <w:pStyle w:val="Tekstpodstawowy22"/>
        <w:numPr>
          <w:ilvl w:val="1"/>
          <w:numId w:val="18"/>
        </w:numPr>
        <w:tabs>
          <w:tab w:val="clear" w:pos="644"/>
          <w:tab w:val="left" w:pos="851"/>
        </w:tabs>
        <w:spacing w:after="120" w:line="320" w:lineRule="atLeast"/>
        <w:ind w:left="851" w:hanging="425"/>
        <w:rPr>
          <w:kern w:val="0"/>
          <w:sz w:val="22"/>
          <w:szCs w:val="22"/>
        </w:rPr>
      </w:pPr>
      <w:r w:rsidRPr="003C2CCB">
        <w:rPr>
          <w:kern w:val="0"/>
          <w:sz w:val="22"/>
          <w:szCs w:val="22"/>
        </w:rPr>
        <w:t xml:space="preserve">w przypadku wystąpienia „siły wyższej”, gdzie pod pojęciem siły wyższej Zamawiający rozumie okoliczności, które pomimo zachowania należytej staranności są nieprzewidywalne oraz, którym nie można zapobiec lub przeciwstawić się skutecznie, o braku możliwości dotrzymania terminu Wykonawca obowiązany jest niezwłocznie powiadomić Zamawiającego, </w:t>
      </w:r>
    </w:p>
    <w:p w14:paraId="1A44B2A8" w14:textId="77777777" w:rsidR="00756E85" w:rsidRPr="003C2CCB" w:rsidRDefault="00756E85" w:rsidP="0056456C">
      <w:pPr>
        <w:pStyle w:val="Tekstpodstawowy22"/>
        <w:numPr>
          <w:ilvl w:val="1"/>
          <w:numId w:val="18"/>
        </w:numPr>
        <w:tabs>
          <w:tab w:val="clear" w:pos="644"/>
          <w:tab w:val="left" w:pos="851"/>
        </w:tabs>
        <w:suppressAutoHyphens/>
        <w:spacing w:after="120" w:line="320" w:lineRule="atLeast"/>
        <w:ind w:left="851" w:hanging="425"/>
        <w:rPr>
          <w:kern w:val="0"/>
          <w:sz w:val="22"/>
          <w:szCs w:val="22"/>
        </w:rPr>
      </w:pPr>
      <w:r w:rsidRPr="003C2CCB">
        <w:rPr>
          <w:kern w:val="0"/>
          <w:sz w:val="22"/>
          <w:szCs w:val="22"/>
        </w:rPr>
        <w:t>w przypadku, gdy zmiana parametrów lub wersji oprogramowania przyczyni się do poprawy jakości lub funkcjonalności przedmiotu zamówienia, przy czym zmiana ta nie spowoduje zwiększenia kosztów realizacji zamówienia,</w:t>
      </w:r>
    </w:p>
    <w:p w14:paraId="58868A6E" w14:textId="77777777" w:rsidR="00756E85" w:rsidRPr="003C2CCB" w:rsidRDefault="00756E85" w:rsidP="0056456C">
      <w:pPr>
        <w:pStyle w:val="Tekstpodstawowy22"/>
        <w:numPr>
          <w:ilvl w:val="1"/>
          <w:numId w:val="18"/>
        </w:numPr>
        <w:tabs>
          <w:tab w:val="clear" w:pos="644"/>
          <w:tab w:val="left" w:pos="851"/>
        </w:tabs>
        <w:suppressAutoHyphens/>
        <w:spacing w:after="120" w:line="320" w:lineRule="atLeast"/>
        <w:ind w:left="851" w:hanging="425"/>
        <w:rPr>
          <w:sz w:val="22"/>
          <w:szCs w:val="22"/>
        </w:rPr>
      </w:pPr>
      <w:r w:rsidRPr="003C2CCB">
        <w:rPr>
          <w:kern w:val="0"/>
          <w:sz w:val="22"/>
          <w:szCs w:val="22"/>
        </w:rPr>
        <w:t>gdy zakończyła się produkcja danego urządzenia objętego niniejszą Umową, lub wycofano dany model z produkcji pod warunkiem, iż nowe urządzenie będzie posiadać parametry nie gorsze od urządzenia zaproponowanego w ofercie oraz zmiana ta nie spowoduje zwiększenia kosztów realizacji zamówienia.</w:t>
      </w:r>
    </w:p>
    <w:p w14:paraId="3C798F07" w14:textId="77777777" w:rsidR="00756E85" w:rsidRPr="003C2CCB" w:rsidRDefault="00756E85" w:rsidP="0056456C">
      <w:pPr>
        <w:numPr>
          <w:ilvl w:val="0"/>
          <w:numId w:val="16"/>
        </w:numPr>
        <w:autoSpaceDE w:val="0"/>
        <w:autoSpaceDN w:val="0"/>
        <w:adjustRightInd w:val="0"/>
        <w:spacing w:before="0" w:after="120" w:line="320" w:lineRule="atLeast"/>
        <w:rPr>
          <w:rFonts w:ascii="Times New Roman" w:hAnsi="Times New Roman"/>
          <w:sz w:val="22"/>
          <w:szCs w:val="22"/>
        </w:rPr>
      </w:pPr>
      <w:r w:rsidRPr="003C2CCB">
        <w:rPr>
          <w:rFonts w:ascii="Times New Roman" w:hAnsi="Times New Roman"/>
          <w:sz w:val="22"/>
          <w:szCs w:val="22"/>
        </w:rPr>
        <w:t xml:space="preserve">Ponadto Zamawiający dopuszcza zmianę Umowy </w:t>
      </w:r>
      <w:r w:rsidRPr="003C2CCB">
        <w:rPr>
          <w:rFonts w:ascii="Times New Roman" w:hAnsi="Times New Roman"/>
          <w:sz w:val="22"/>
          <w:szCs w:val="22"/>
          <w:lang w:eastAsia="pl-PL"/>
        </w:rPr>
        <w:t xml:space="preserve">w zakresie wysokości podatku VAT – jeżeli w okresie obowiązywania Umowy nastąpi zmiana bezwzględnie obowiązujących przepisów prawa określających stawkę podatku VAT </w:t>
      </w:r>
      <w:r w:rsidRPr="003C2CCB">
        <w:rPr>
          <w:rFonts w:ascii="Times New Roman" w:eastAsia="Times New Roman" w:hAnsi="Times New Roman"/>
          <w:sz w:val="22"/>
          <w:szCs w:val="22"/>
          <w:lang w:eastAsia="pl-PL"/>
        </w:rPr>
        <w:t xml:space="preserve">obejmującego Przedmiot </w:t>
      </w:r>
      <w:r w:rsidRPr="003C2CCB">
        <w:rPr>
          <w:rFonts w:ascii="Times New Roman" w:hAnsi="Times New Roman"/>
          <w:sz w:val="22"/>
          <w:szCs w:val="22"/>
          <w:lang w:eastAsia="pl-PL"/>
        </w:rPr>
        <w:t>Umowy. Zmiana możliwa jest jedynie w zakresie determinowanym zmianą stawki podatku VAT. Zmiana może dotyczyć wyłącznie kwoty brutto (kwota netto pozostaje bez zmian).</w:t>
      </w:r>
    </w:p>
    <w:p w14:paraId="1E70DD0E" w14:textId="77777777" w:rsidR="00756E85" w:rsidRPr="003C2CCB" w:rsidRDefault="00756E85" w:rsidP="0056456C">
      <w:pPr>
        <w:numPr>
          <w:ilvl w:val="0"/>
          <w:numId w:val="16"/>
        </w:numPr>
        <w:autoSpaceDE w:val="0"/>
        <w:autoSpaceDN w:val="0"/>
        <w:adjustRightInd w:val="0"/>
        <w:spacing w:before="0" w:after="120" w:line="320" w:lineRule="atLeast"/>
        <w:rPr>
          <w:rFonts w:ascii="Times New Roman" w:hAnsi="Times New Roman"/>
          <w:sz w:val="22"/>
          <w:szCs w:val="22"/>
        </w:rPr>
      </w:pPr>
      <w:r w:rsidRPr="003C2CCB">
        <w:rPr>
          <w:rFonts w:ascii="Times New Roman" w:hAnsi="Times New Roman"/>
          <w:sz w:val="22"/>
          <w:szCs w:val="22"/>
        </w:rPr>
        <w:t>Wykonawca wnioskujący o zmianę niniejszej Umowy, przedkłada Zamawiającemu pisemne uzasadnienie konieczności wprowadzenia zmian.</w:t>
      </w:r>
    </w:p>
    <w:p w14:paraId="6ADD2FEF" w14:textId="77777777" w:rsidR="00756E85" w:rsidRPr="003C2CCB" w:rsidRDefault="00756E85" w:rsidP="0056456C">
      <w:pPr>
        <w:numPr>
          <w:ilvl w:val="0"/>
          <w:numId w:val="16"/>
        </w:numPr>
        <w:autoSpaceDE w:val="0"/>
        <w:autoSpaceDN w:val="0"/>
        <w:adjustRightInd w:val="0"/>
        <w:spacing w:before="0" w:after="120" w:line="320" w:lineRule="atLeast"/>
        <w:rPr>
          <w:rFonts w:ascii="Times New Roman" w:hAnsi="Times New Roman"/>
          <w:sz w:val="22"/>
          <w:szCs w:val="22"/>
        </w:rPr>
      </w:pPr>
      <w:r w:rsidRPr="003C2CCB">
        <w:rPr>
          <w:rFonts w:ascii="Times New Roman" w:hAnsi="Times New Roman"/>
          <w:sz w:val="22"/>
          <w:szCs w:val="22"/>
        </w:rPr>
        <w:t>Wszystkie powyższe postanowienia stanowią katalog zmian, na które Zamawiający może wyrazić zgodę. Nie stanowią one jednocześnie zobowiązania do wyrażenia takiej zgody.</w:t>
      </w:r>
    </w:p>
    <w:p w14:paraId="4284D976" w14:textId="77777777" w:rsidR="00756E85" w:rsidRDefault="00756E85" w:rsidP="0056456C">
      <w:pPr>
        <w:numPr>
          <w:ilvl w:val="0"/>
          <w:numId w:val="16"/>
        </w:numPr>
        <w:autoSpaceDE w:val="0"/>
        <w:autoSpaceDN w:val="0"/>
        <w:adjustRightInd w:val="0"/>
        <w:spacing w:before="0" w:after="0" w:line="320" w:lineRule="atLeast"/>
        <w:rPr>
          <w:rFonts w:ascii="Times New Roman" w:hAnsi="Times New Roman"/>
          <w:sz w:val="22"/>
          <w:szCs w:val="22"/>
        </w:rPr>
      </w:pPr>
      <w:r w:rsidRPr="003C2CCB">
        <w:rPr>
          <w:rFonts w:ascii="Times New Roman" w:hAnsi="Times New Roman"/>
          <w:sz w:val="22"/>
          <w:szCs w:val="22"/>
        </w:rPr>
        <w:t xml:space="preserve">Wszelkie istotne zmiany treści niniejszej Umowy w stosunku do treści oferty, na podstawie której dokonano wyboru Wykonawcy, mogą być dokonywane wyłącznie w przypadkach określonych powyżej i wymagają formy pisemnej pod rygorem nieważności. Niezależnie od przypadków przewidzianych powyżej, Strony mogą dokonać zmiany umowy na zasadach przewidzianych w art. 144 ustawy </w:t>
      </w:r>
      <w:proofErr w:type="spellStart"/>
      <w:r w:rsidRPr="003C2CCB">
        <w:rPr>
          <w:rFonts w:ascii="Times New Roman" w:hAnsi="Times New Roman"/>
          <w:sz w:val="22"/>
          <w:szCs w:val="22"/>
        </w:rPr>
        <w:t>Pzp</w:t>
      </w:r>
      <w:proofErr w:type="spellEnd"/>
      <w:r w:rsidRPr="003C2CCB">
        <w:rPr>
          <w:rFonts w:ascii="Times New Roman" w:hAnsi="Times New Roman"/>
          <w:sz w:val="22"/>
          <w:szCs w:val="22"/>
        </w:rPr>
        <w:t>, w szczególności gdy zmiana Umowy ma charakter nieistotny.</w:t>
      </w:r>
    </w:p>
    <w:p w14:paraId="7D976499" w14:textId="77777777" w:rsidR="00044191" w:rsidRDefault="00044191" w:rsidP="00044191">
      <w:pPr>
        <w:autoSpaceDE w:val="0"/>
        <w:autoSpaceDN w:val="0"/>
        <w:adjustRightInd w:val="0"/>
        <w:spacing w:before="0" w:after="0" w:line="320" w:lineRule="atLeast"/>
        <w:rPr>
          <w:rFonts w:ascii="Times New Roman" w:hAnsi="Times New Roman"/>
          <w:sz w:val="22"/>
          <w:szCs w:val="22"/>
        </w:rPr>
      </w:pPr>
    </w:p>
    <w:p w14:paraId="33FB2E87" w14:textId="77777777" w:rsidR="00044191" w:rsidRPr="00044191" w:rsidRDefault="00044191" w:rsidP="00044191">
      <w:pPr>
        <w:spacing w:before="120" w:after="120" w:line="320" w:lineRule="atLeast"/>
        <w:ind w:right="708"/>
        <w:contextualSpacing/>
        <w:jc w:val="center"/>
        <w:rPr>
          <w:rFonts w:ascii="Times New Roman" w:eastAsia="Times New Roman" w:hAnsi="Times New Roman"/>
          <w:b/>
          <w:sz w:val="22"/>
          <w:szCs w:val="22"/>
          <w:lang w:eastAsia="pl-PL"/>
        </w:rPr>
      </w:pPr>
      <w:r w:rsidRPr="00044191">
        <w:rPr>
          <w:rFonts w:ascii="Times New Roman" w:eastAsia="Times New Roman" w:hAnsi="Times New Roman"/>
          <w:b/>
          <w:sz w:val="22"/>
          <w:szCs w:val="22"/>
          <w:lang w:eastAsia="pl-PL"/>
        </w:rPr>
        <w:t xml:space="preserve">§ </w:t>
      </w:r>
      <w:r>
        <w:rPr>
          <w:rFonts w:ascii="Times New Roman" w:eastAsia="Times New Roman" w:hAnsi="Times New Roman"/>
          <w:b/>
          <w:sz w:val="22"/>
          <w:szCs w:val="22"/>
          <w:lang w:eastAsia="pl-PL"/>
        </w:rPr>
        <w:t>1</w:t>
      </w:r>
      <w:r w:rsidRPr="00044191">
        <w:rPr>
          <w:rFonts w:ascii="Times New Roman" w:eastAsia="Times New Roman" w:hAnsi="Times New Roman"/>
          <w:b/>
          <w:sz w:val="22"/>
          <w:szCs w:val="22"/>
          <w:lang w:eastAsia="pl-PL"/>
        </w:rPr>
        <w:t xml:space="preserve">0 </w:t>
      </w:r>
    </w:p>
    <w:p w14:paraId="4634CF14" w14:textId="77777777" w:rsidR="00044191" w:rsidRPr="00044191" w:rsidRDefault="00044191" w:rsidP="00044191">
      <w:pPr>
        <w:spacing w:before="120" w:after="120" w:line="320" w:lineRule="atLeast"/>
        <w:ind w:right="708"/>
        <w:contextualSpacing/>
        <w:jc w:val="center"/>
        <w:rPr>
          <w:rFonts w:ascii="Times New Roman" w:eastAsia="Times New Roman" w:hAnsi="Times New Roman"/>
          <w:b/>
          <w:sz w:val="22"/>
          <w:szCs w:val="22"/>
          <w:lang w:eastAsia="pl-PL"/>
        </w:rPr>
      </w:pPr>
      <w:r w:rsidRPr="00044191">
        <w:rPr>
          <w:rFonts w:ascii="Times New Roman" w:eastAsia="Times New Roman" w:hAnsi="Times New Roman"/>
          <w:b/>
          <w:sz w:val="22"/>
          <w:szCs w:val="22"/>
          <w:lang w:eastAsia="pl-PL"/>
        </w:rPr>
        <w:t xml:space="preserve"> Komunikacja</w:t>
      </w:r>
    </w:p>
    <w:p w14:paraId="72F90A87" w14:textId="77777777" w:rsidR="00044191" w:rsidRPr="00044191" w:rsidRDefault="00044191" w:rsidP="00044191">
      <w:pPr>
        <w:numPr>
          <w:ilvl w:val="3"/>
          <w:numId w:val="28"/>
        </w:numPr>
        <w:tabs>
          <w:tab w:val="left" w:pos="7513"/>
        </w:tabs>
        <w:spacing w:before="120" w:after="120" w:line="320" w:lineRule="atLeast"/>
        <w:ind w:left="851" w:right="708" w:hanging="709"/>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w:t>
      </w:r>
      <w:r w:rsidRPr="00044191">
        <w:rPr>
          <w:rFonts w:ascii="Times New Roman" w:eastAsia="Times New Roman" w:hAnsi="Times New Roman"/>
          <w:sz w:val="22"/>
          <w:szCs w:val="22"/>
          <w:lang w:eastAsia="pl-PL"/>
        </w:rPr>
        <w:lastRenderedPageBreak/>
        <w:t>kierowana będzie Adres Korespondencyjny Zamawiającego i Adres Korespondencyjny Wykonawcy, to jest:</w:t>
      </w:r>
    </w:p>
    <w:p w14:paraId="5715DC32" w14:textId="77777777" w:rsidR="00044191" w:rsidRPr="00044191" w:rsidRDefault="00044191" w:rsidP="00044191">
      <w:pPr>
        <w:tabs>
          <w:tab w:val="left" w:pos="7513"/>
        </w:tabs>
        <w:spacing w:before="120" w:after="120" w:line="320" w:lineRule="atLeast"/>
        <w:ind w:left="993" w:right="708"/>
        <w:contextualSpacing/>
        <w:rPr>
          <w:rFonts w:ascii="Times New Roman" w:eastAsia="Times New Roman" w:hAnsi="Times New Roman"/>
          <w:sz w:val="22"/>
          <w:szCs w:val="22"/>
          <w:lang w:eastAsia="pl-PL"/>
        </w:rPr>
      </w:pPr>
    </w:p>
    <w:p w14:paraId="7CAD4D71" w14:textId="77777777" w:rsidR="00044191" w:rsidRPr="00044191" w:rsidRDefault="00044191" w:rsidP="00044191">
      <w:pPr>
        <w:overflowPunct w:val="0"/>
        <w:autoSpaceDE w:val="0"/>
        <w:autoSpaceDN w:val="0"/>
        <w:adjustRightInd w:val="0"/>
        <w:spacing w:before="120" w:after="120" w:line="320" w:lineRule="atLeast"/>
        <w:ind w:left="1843" w:right="708" w:hanging="1123"/>
        <w:contextualSpacing/>
        <w:textAlignment w:val="baseline"/>
        <w:rPr>
          <w:rFonts w:ascii="Times New Roman" w:eastAsia="Times New Roman" w:hAnsi="Times New Roman"/>
          <w:sz w:val="22"/>
          <w:szCs w:val="22"/>
          <w:u w:val="single"/>
          <w:lang w:eastAsia="pl-PL"/>
        </w:rPr>
      </w:pPr>
      <w:r w:rsidRPr="00044191">
        <w:rPr>
          <w:rFonts w:ascii="Times New Roman" w:eastAsia="Times New Roman" w:hAnsi="Times New Roman"/>
          <w:sz w:val="22"/>
          <w:szCs w:val="22"/>
          <w:u w:val="single"/>
          <w:lang w:eastAsia="pl-PL"/>
        </w:rPr>
        <w:t>Korespondencja kierowana do Zamawiającego (Adres Korespondencyjny Zamawiającego):</w:t>
      </w:r>
    </w:p>
    <w:p w14:paraId="1F80DBBE"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Imię i Nazwisko:</w:t>
      </w:r>
      <w:r w:rsidRPr="00044191">
        <w:rPr>
          <w:rFonts w:ascii="Times New Roman" w:eastAsia="Times New Roman" w:hAnsi="Times New Roman"/>
          <w:sz w:val="22"/>
          <w:szCs w:val="22"/>
          <w:lang w:eastAsia="pl-PL"/>
        </w:rPr>
        <w:tab/>
        <w:t>…………………………………………………</w:t>
      </w:r>
    </w:p>
    <w:p w14:paraId="2D7ACCE2"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t>Adres</w:t>
      </w:r>
      <w:proofErr w:type="spellEnd"/>
      <w:r w:rsidRPr="00044191">
        <w:rPr>
          <w:rFonts w:ascii="Times New Roman" w:eastAsia="Times New Roman" w:hAnsi="Times New Roman"/>
          <w:sz w:val="22"/>
          <w:szCs w:val="22"/>
          <w:lang w:val="de-DE" w:eastAsia="pl-PL"/>
        </w:rPr>
        <w:t xml:space="preserve">: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5B12D12B"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 xml:space="preserve">Telefon: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7BEF3B01"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 xml:space="preserve">Fax: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23B79425"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t>e-mail</w:t>
      </w:r>
      <w:proofErr w:type="spellEnd"/>
      <w:r w:rsidRPr="00044191">
        <w:rPr>
          <w:rFonts w:ascii="Times New Roman" w:eastAsia="Times New Roman" w:hAnsi="Times New Roman"/>
          <w:sz w:val="22"/>
          <w:szCs w:val="22"/>
          <w:lang w:val="de-DE" w:eastAsia="pl-PL"/>
        </w:rPr>
        <w:t xml:space="preserve">: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w:t>
      </w:r>
    </w:p>
    <w:p w14:paraId="54BB0FCE" w14:textId="77777777" w:rsidR="00044191" w:rsidRPr="00044191" w:rsidRDefault="00044191" w:rsidP="00044191">
      <w:pPr>
        <w:keepNext/>
        <w:tabs>
          <w:tab w:val="left" w:pos="3840"/>
        </w:tabs>
        <w:spacing w:before="120" w:after="120" w:line="320" w:lineRule="atLeast"/>
        <w:ind w:left="1843" w:right="708" w:hanging="1123"/>
        <w:rPr>
          <w:rFonts w:ascii="Times New Roman" w:eastAsia="Times New Roman" w:hAnsi="Times New Roman"/>
          <w:sz w:val="22"/>
          <w:szCs w:val="22"/>
          <w:u w:val="single"/>
          <w:lang w:eastAsia="pl-PL"/>
        </w:rPr>
      </w:pPr>
    </w:p>
    <w:p w14:paraId="275A2CCD" w14:textId="77777777" w:rsidR="00044191" w:rsidRPr="00044191" w:rsidRDefault="00044191" w:rsidP="00044191">
      <w:pPr>
        <w:keepNext/>
        <w:spacing w:before="120" w:after="120" w:line="320" w:lineRule="atLeast"/>
        <w:ind w:left="1843" w:right="708" w:hanging="1123"/>
        <w:contextualSpacing/>
        <w:rPr>
          <w:rFonts w:ascii="Times New Roman" w:eastAsia="Times New Roman" w:hAnsi="Times New Roman"/>
          <w:sz w:val="22"/>
          <w:szCs w:val="22"/>
          <w:u w:val="single"/>
          <w:lang w:eastAsia="pl-PL"/>
        </w:rPr>
      </w:pPr>
      <w:r w:rsidRPr="00044191">
        <w:rPr>
          <w:rFonts w:ascii="Times New Roman" w:eastAsia="Times New Roman" w:hAnsi="Times New Roman"/>
          <w:sz w:val="22"/>
          <w:szCs w:val="22"/>
          <w:u w:val="single"/>
          <w:lang w:eastAsia="pl-PL"/>
        </w:rPr>
        <w:t>Korespondencja kierowana do Wykonawcy (Adres Korespondencyjny Wykonawcy):</w:t>
      </w:r>
    </w:p>
    <w:p w14:paraId="49757B94"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Imię i Nazwisko</w:t>
      </w:r>
      <w:r w:rsidRPr="00044191">
        <w:rPr>
          <w:rFonts w:ascii="Times New Roman" w:eastAsia="Times New Roman" w:hAnsi="Times New Roman"/>
          <w:sz w:val="22"/>
          <w:szCs w:val="22"/>
          <w:lang w:eastAsia="pl-PL"/>
        </w:rPr>
        <w:tab/>
        <w:t>…………………………………………………</w:t>
      </w:r>
    </w:p>
    <w:p w14:paraId="3B12C511"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t>Adres</w:t>
      </w:r>
      <w:proofErr w:type="spellEnd"/>
      <w:r w:rsidRPr="00044191">
        <w:rPr>
          <w:rFonts w:ascii="Times New Roman" w:eastAsia="Times New Roman" w:hAnsi="Times New Roman"/>
          <w:sz w:val="22"/>
          <w:szCs w:val="22"/>
          <w:lang w:val="de-DE" w:eastAsia="pl-PL"/>
        </w:rPr>
        <w:t xml:space="preserve">: </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eastAsia="pl-PL"/>
        </w:rPr>
        <w:t>…………………………………………………</w:t>
      </w:r>
    </w:p>
    <w:p w14:paraId="5A1EF105"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Telefon:</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eastAsia="pl-PL"/>
        </w:rPr>
        <w:t>…………………………………………………</w:t>
      </w:r>
    </w:p>
    <w:p w14:paraId="70113078"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r w:rsidRPr="00044191">
        <w:rPr>
          <w:rFonts w:ascii="Times New Roman" w:eastAsia="Times New Roman" w:hAnsi="Times New Roman"/>
          <w:sz w:val="22"/>
          <w:szCs w:val="22"/>
          <w:lang w:val="de-DE" w:eastAsia="pl-PL"/>
        </w:rPr>
        <w:t>Fax:</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 xml:space="preserve"> </w:t>
      </w:r>
      <w:r w:rsidRPr="00044191">
        <w:rPr>
          <w:rFonts w:ascii="Times New Roman" w:eastAsia="Times New Roman" w:hAnsi="Times New Roman"/>
          <w:sz w:val="22"/>
          <w:szCs w:val="22"/>
          <w:lang w:eastAsia="pl-PL"/>
        </w:rPr>
        <w:t>…………………………………………………</w:t>
      </w:r>
    </w:p>
    <w:p w14:paraId="5E7D5BC3" w14:textId="77777777" w:rsidR="00044191" w:rsidRPr="00044191" w:rsidRDefault="00044191" w:rsidP="00044191">
      <w:pPr>
        <w:numPr>
          <w:ilvl w:val="1"/>
          <w:numId w:val="29"/>
        </w:numPr>
        <w:spacing w:before="120" w:after="120" w:line="320" w:lineRule="atLeast"/>
        <w:ind w:left="1843" w:right="708" w:hanging="1123"/>
        <w:contextualSpacing/>
        <w:jc w:val="left"/>
        <w:rPr>
          <w:rFonts w:ascii="Times New Roman" w:eastAsia="Times New Roman" w:hAnsi="Times New Roman"/>
          <w:sz w:val="22"/>
          <w:szCs w:val="22"/>
          <w:lang w:val="de-DE" w:eastAsia="pl-PL"/>
        </w:rPr>
      </w:pPr>
      <w:proofErr w:type="spellStart"/>
      <w:r w:rsidRPr="00044191">
        <w:rPr>
          <w:rFonts w:ascii="Times New Roman" w:eastAsia="Times New Roman" w:hAnsi="Times New Roman"/>
          <w:sz w:val="22"/>
          <w:szCs w:val="22"/>
          <w:lang w:val="de-DE" w:eastAsia="pl-PL"/>
        </w:rPr>
        <w:t>e-mail</w:t>
      </w:r>
      <w:proofErr w:type="spellEnd"/>
      <w:r w:rsidRPr="00044191">
        <w:rPr>
          <w:rFonts w:ascii="Times New Roman" w:eastAsia="Times New Roman" w:hAnsi="Times New Roman"/>
          <w:sz w:val="22"/>
          <w:szCs w:val="22"/>
          <w:lang w:val="de-DE" w:eastAsia="pl-PL"/>
        </w:rPr>
        <w:t>:</w:t>
      </w:r>
      <w:r w:rsidRPr="00044191">
        <w:rPr>
          <w:rFonts w:ascii="Times New Roman" w:eastAsia="Times New Roman" w:hAnsi="Times New Roman"/>
          <w:sz w:val="22"/>
          <w:szCs w:val="22"/>
          <w:lang w:val="de-DE" w:eastAsia="pl-PL"/>
        </w:rPr>
        <w:tab/>
      </w:r>
      <w:r w:rsidRPr="00044191">
        <w:rPr>
          <w:rFonts w:ascii="Times New Roman" w:eastAsia="Times New Roman" w:hAnsi="Times New Roman"/>
          <w:sz w:val="22"/>
          <w:szCs w:val="22"/>
          <w:lang w:val="de-DE" w:eastAsia="pl-PL"/>
        </w:rPr>
        <w:tab/>
        <w:t xml:space="preserve"> </w:t>
      </w:r>
      <w:r w:rsidRPr="00044191">
        <w:rPr>
          <w:rFonts w:ascii="Times New Roman" w:eastAsia="Times New Roman" w:hAnsi="Times New Roman"/>
          <w:sz w:val="22"/>
          <w:szCs w:val="22"/>
          <w:lang w:eastAsia="pl-PL"/>
        </w:rPr>
        <w:t>…………………………………………………</w:t>
      </w:r>
    </w:p>
    <w:p w14:paraId="0A361E89" w14:textId="77777777" w:rsidR="00044191" w:rsidRPr="00044191" w:rsidRDefault="00044191" w:rsidP="00044191">
      <w:pPr>
        <w:spacing w:before="120" w:after="120" w:line="320" w:lineRule="atLeast"/>
        <w:ind w:left="709" w:right="708" w:hanging="540"/>
        <w:rPr>
          <w:rFonts w:ascii="Times New Roman" w:eastAsia="Times New Roman" w:hAnsi="Times New Roman"/>
          <w:sz w:val="22"/>
          <w:szCs w:val="22"/>
          <w:lang w:val="de-DE" w:eastAsia="pl-PL"/>
        </w:rPr>
      </w:pPr>
    </w:p>
    <w:p w14:paraId="593E2750"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Zmiana danych wskazanych powyżej ust.1 nie stanowi zmiany Umowy i wymaga jedynie pisemnego powiadomienia drugiej Strony. </w:t>
      </w:r>
    </w:p>
    <w:p w14:paraId="40771515"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3370AB7C"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Korespondencja wskazana w ust 1- 3 niniejszego paragrafu przekazywana zawsze będzie do wiadomości koordynatora tej strony Umowy, do jakiej kierowana jest korespondencja.</w:t>
      </w:r>
    </w:p>
    <w:p w14:paraId="046F7A42" w14:textId="77777777" w:rsidR="00044191" w:rsidRPr="00044191" w:rsidRDefault="00044191" w:rsidP="00044191">
      <w:pPr>
        <w:numPr>
          <w:ilvl w:val="3"/>
          <w:numId w:val="28"/>
        </w:numPr>
        <w:tabs>
          <w:tab w:val="num" w:pos="2127"/>
        </w:tabs>
        <w:overflowPunct w:val="0"/>
        <w:autoSpaceDE w:val="0"/>
        <w:autoSpaceDN w:val="0"/>
        <w:adjustRightInd w:val="0"/>
        <w:spacing w:before="120" w:after="120" w:line="320" w:lineRule="atLeast"/>
        <w:ind w:left="709" w:right="708" w:hanging="567"/>
        <w:contextualSpacing/>
        <w:jc w:val="left"/>
        <w:textAlignment w:val="baseline"/>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43B1F105" w14:textId="77777777" w:rsidR="00044191" w:rsidRPr="00044191" w:rsidRDefault="00044191" w:rsidP="00044191">
      <w:pPr>
        <w:suppressAutoHyphens/>
        <w:spacing w:before="120" w:after="120" w:line="320" w:lineRule="atLeast"/>
        <w:ind w:right="708"/>
        <w:rPr>
          <w:rFonts w:ascii="Times New Roman" w:eastAsia="Times New Roman" w:hAnsi="Times New Roman"/>
          <w:sz w:val="22"/>
          <w:szCs w:val="22"/>
          <w:lang w:eastAsia="pl-PL"/>
        </w:rPr>
      </w:pPr>
    </w:p>
    <w:p w14:paraId="1C782BC1"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Koordynatorem realizacji Umowy ze strony Zamawiającego jest:</w:t>
      </w:r>
    </w:p>
    <w:p w14:paraId="493343E9"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lastRenderedPageBreak/>
        <w:t>___________________________________</w:t>
      </w:r>
    </w:p>
    <w:p w14:paraId="4EC10F58" w14:textId="77777777" w:rsidR="00044191" w:rsidRPr="00044191" w:rsidRDefault="00044191" w:rsidP="00044191">
      <w:pPr>
        <w:suppressAutoHyphens/>
        <w:spacing w:before="120" w:after="120" w:line="320" w:lineRule="atLeast"/>
        <w:ind w:right="708" w:firstLine="540"/>
        <w:rPr>
          <w:rFonts w:ascii="Times New Roman" w:eastAsia="Times New Roman" w:hAnsi="Times New Roman"/>
          <w:sz w:val="22"/>
          <w:szCs w:val="22"/>
          <w:lang w:eastAsia="pl-PL"/>
        </w:rPr>
      </w:pPr>
    </w:p>
    <w:p w14:paraId="5F768AAB"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Koordynatorem realizacji Umowy ze strony Wykonawcy jest:</w:t>
      </w:r>
    </w:p>
    <w:p w14:paraId="61B2AAF2" w14:textId="77777777" w:rsidR="00044191" w:rsidRPr="00044191" w:rsidRDefault="00044191" w:rsidP="00044191">
      <w:pPr>
        <w:suppressAutoHyphens/>
        <w:spacing w:before="120" w:after="120" w:line="320" w:lineRule="atLeast"/>
        <w:ind w:left="720" w:right="708"/>
        <w:contextualSpacing/>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___________________________________</w:t>
      </w:r>
    </w:p>
    <w:p w14:paraId="1E54E42D" w14:textId="77777777" w:rsidR="00044191" w:rsidRPr="00044191" w:rsidRDefault="00044191" w:rsidP="00044191">
      <w:pPr>
        <w:suppressAutoHyphens/>
        <w:spacing w:before="120" w:after="120" w:line="320" w:lineRule="atLeast"/>
        <w:ind w:right="708" w:firstLine="540"/>
        <w:rPr>
          <w:rFonts w:ascii="Times New Roman" w:eastAsia="Times New Roman" w:hAnsi="Times New Roman"/>
          <w:sz w:val="22"/>
          <w:szCs w:val="22"/>
          <w:lang w:eastAsia="pl-PL"/>
        </w:rPr>
      </w:pPr>
    </w:p>
    <w:p w14:paraId="39C25928" w14:textId="77777777" w:rsidR="00044191" w:rsidRPr="00044191" w:rsidRDefault="00044191" w:rsidP="00044191">
      <w:pPr>
        <w:numPr>
          <w:ilvl w:val="3"/>
          <w:numId w:val="28"/>
        </w:numPr>
        <w:suppressAutoHyphens/>
        <w:spacing w:before="120" w:after="120" w:line="320" w:lineRule="atLeast"/>
        <w:ind w:left="709" w:right="708" w:hanging="425"/>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 xml:space="preserve">Zmiana osób, o których mowa w ust. 5, następuje poprzez pisemne powiadomienie drugiej Strony i nie stanowi zmiany treści Umowy. </w:t>
      </w:r>
    </w:p>
    <w:p w14:paraId="6FE31FF5" w14:textId="77777777" w:rsidR="00044191" w:rsidRPr="00044191" w:rsidRDefault="00044191" w:rsidP="00044191">
      <w:pPr>
        <w:numPr>
          <w:ilvl w:val="3"/>
          <w:numId w:val="28"/>
        </w:numPr>
        <w:suppressAutoHyphens/>
        <w:spacing w:before="120" w:after="120" w:line="320" w:lineRule="atLeast"/>
        <w:ind w:left="709" w:right="708" w:hanging="425"/>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W każdym czasie trwania Umowy każda ze Stron Umowy może zmienić zakres pełnomocnictwa lub osobę Koordynatora, o jakim mowa w ust. 4,5 niniejszego paragrafu, co nie stanowi zmiany Umowy.</w:t>
      </w:r>
    </w:p>
    <w:p w14:paraId="774DDE54" w14:textId="77777777" w:rsidR="00044191" w:rsidRPr="00044191" w:rsidRDefault="00044191" w:rsidP="00044191">
      <w:pPr>
        <w:numPr>
          <w:ilvl w:val="3"/>
          <w:numId w:val="28"/>
        </w:numPr>
        <w:suppressAutoHyphens/>
        <w:spacing w:before="120" w:after="120" w:line="320" w:lineRule="atLeast"/>
        <w:ind w:left="709" w:right="708" w:hanging="425"/>
        <w:contextualSpacing/>
        <w:jc w:val="left"/>
        <w:rPr>
          <w:rFonts w:ascii="Times New Roman" w:eastAsia="Times New Roman" w:hAnsi="Times New Roman"/>
          <w:sz w:val="22"/>
          <w:szCs w:val="22"/>
          <w:lang w:eastAsia="pl-PL"/>
        </w:rPr>
      </w:pPr>
      <w:r w:rsidRPr="00044191">
        <w:rPr>
          <w:rFonts w:ascii="Times New Roman" w:eastAsia="Times New Roman" w:hAnsi="Times New Roman"/>
          <w:sz w:val="22"/>
          <w:szCs w:val="22"/>
          <w:lang w:eastAsia="pl-PL"/>
        </w:rPr>
        <w:t>Wykonawca i Zamawiający po podpisaniu Umowy przekażą sobie wzajemnie adresy e –mail, faks, numer telefonu swoich koordynatorów, celem umożliwienia zapewniania realizacji obowiązku, o jakim mowa w niniejszym paragrafie.</w:t>
      </w:r>
    </w:p>
    <w:p w14:paraId="0157451D" w14:textId="77777777" w:rsidR="00044191" w:rsidRPr="003C2CCB" w:rsidRDefault="00044191" w:rsidP="00494F4A">
      <w:pPr>
        <w:autoSpaceDE w:val="0"/>
        <w:autoSpaceDN w:val="0"/>
        <w:adjustRightInd w:val="0"/>
        <w:spacing w:before="0" w:after="0" w:line="320" w:lineRule="atLeast"/>
        <w:rPr>
          <w:rFonts w:ascii="Times New Roman" w:hAnsi="Times New Roman"/>
          <w:sz w:val="22"/>
          <w:szCs w:val="22"/>
        </w:rPr>
      </w:pPr>
    </w:p>
    <w:bookmarkEnd w:id="14"/>
    <w:p w14:paraId="0C03221C" w14:textId="77777777" w:rsidR="003C2CCB" w:rsidRPr="003C2CCB" w:rsidRDefault="003C2CCB" w:rsidP="003C2CCB">
      <w:pPr>
        <w:suppressAutoHyphens/>
        <w:spacing w:before="0" w:after="0" w:line="320" w:lineRule="atLeast"/>
        <w:rPr>
          <w:rFonts w:ascii="Times New Roman" w:eastAsia="Times New Roman" w:hAnsi="Times New Roman"/>
          <w:b/>
          <w:sz w:val="22"/>
          <w:szCs w:val="22"/>
          <w:lang w:eastAsia="pl-PL"/>
        </w:rPr>
      </w:pPr>
    </w:p>
    <w:p w14:paraId="6F4044F7" w14:textId="77777777" w:rsidR="003C2CCB" w:rsidRPr="003C2CCB" w:rsidRDefault="003C2CCB" w:rsidP="003C2CCB">
      <w:pPr>
        <w:suppressAutoHyphens/>
        <w:spacing w:before="0" w:after="0" w:line="320" w:lineRule="atLeast"/>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 1</w:t>
      </w:r>
      <w:r w:rsidR="00044191">
        <w:rPr>
          <w:rFonts w:ascii="Times New Roman" w:eastAsia="Times New Roman" w:hAnsi="Times New Roman"/>
          <w:b/>
          <w:sz w:val="22"/>
          <w:szCs w:val="22"/>
          <w:lang w:eastAsia="pl-PL"/>
        </w:rPr>
        <w:t>1</w:t>
      </w:r>
    </w:p>
    <w:p w14:paraId="0FA2B74D" w14:textId="77777777" w:rsidR="00756E85" w:rsidRPr="003C2CCB" w:rsidRDefault="003C2CCB" w:rsidP="003C2CCB">
      <w:pPr>
        <w:suppressAutoHyphens/>
        <w:spacing w:before="0" w:after="0" w:line="320" w:lineRule="atLeast"/>
        <w:jc w:val="center"/>
        <w:rPr>
          <w:rFonts w:ascii="Times New Roman" w:eastAsia="Times New Roman" w:hAnsi="Times New Roman"/>
          <w:b/>
          <w:sz w:val="22"/>
          <w:szCs w:val="22"/>
          <w:lang w:eastAsia="pl-PL"/>
        </w:rPr>
      </w:pPr>
      <w:r w:rsidRPr="003C2CCB">
        <w:rPr>
          <w:rFonts w:ascii="Times New Roman" w:eastAsia="Times New Roman" w:hAnsi="Times New Roman"/>
          <w:b/>
          <w:sz w:val="22"/>
          <w:szCs w:val="22"/>
          <w:lang w:eastAsia="pl-PL"/>
        </w:rPr>
        <w:t>Postanowienia końcowe</w:t>
      </w:r>
    </w:p>
    <w:p w14:paraId="705EAEB5" w14:textId="77777777" w:rsidR="003C2CCB" w:rsidRPr="003C2CCB" w:rsidRDefault="003C2CCB" w:rsidP="003C2CCB">
      <w:pPr>
        <w:suppressAutoHyphens/>
        <w:spacing w:before="0" w:after="0" w:line="320" w:lineRule="atLeast"/>
        <w:rPr>
          <w:rFonts w:ascii="Times New Roman" w:hAnsi="Times New Roman"/>
          <w:sz w:val="22"/>
          <w:szCs w:val="22"/>
        </w:rPr>
      </w:pPr>
    </w:p>
    <w:p w14:paraId="7B613642" w14:textId="77777777" w:rsidR="00756E85" w:rsidRPr="003C2CCB" w:rsidRDefault="00756E85" w:rsidP="0056456C">
      <w:pPr>
        <w:pStyle w:val="Akapitzlist"/>
        <w:numPr>
          <w:ilvl w:val="0"/>
          <w:numId w:val="19"/>
        </w:numPr>
        <w:spacing w:before="0" w:after="0" w:line="320" w:lineRule="atLeast"/>
        <w:rPr>
          <w:rStyle w:val="FontStyle28"/>
          <w:rFonts w:ascii="Times New Roman" w:hAnsi="Times New Roman" w:cs="Times New Roman"/>
        </w:rPr>
      </w:pPr>
      <w:r w:rsidRPr="003C2CCB">
        <w:rPr>
          <w:rFonts w:ascii="Times New Roman" w:hAnsi="Times New Roman" w:cs="Times New Roman"/>
          <w:sz w:val="22"/>
          <w:lang w:eastAsia="pl-PL"/>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r w:rsidRPr="003C2CCB">
        <w:rPr>
          <w:rFonts w:ascii="Times New Roman" w:eastAsia="Calibri" w:hAnsi="Times New Roman" w:cs="Times New Roman"/>
          <w:sz w:val="22"/>
          <w:lang w:eastAsia="en-US"/>
        </w:rPr>
        <w:t xml:space="preserve"> W szczególności </w:t>
      </w:r>
      <w:r w:rsidRPr="003C2CCB">
        <w:rPr>
          <w:rFonts w:ascii="Times New Roman" w:hAnsi="Times New Roman" w:cs="Times New Roman"/>
          <w:sz w:val="22"/>
        </w:rPr>
        <w:t>cesja wierzytelności wynikających z niniejszej Umowy i przysługujących Wykonawcy możliwa będzie jedynie po uzyskaniu pisemnej zgody Zamawiającego oraz po spełnieniu przesłanek dopuszczalności cesji wierzytelności wynikających z odrębnych przepisów.</w:t>
      </w:r>
    </w:p>
    <w:p w14:paraId="5B6B8061" w14:textId="77777777" w:rsidR="00756E85" w:rsidRPr="003C2CCB" w:rsidRDefault="00756E85"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W sprawach nieuregulowanych niniejszą Umową stosuje się właściwe przepisy powszechnie obowiązującego prawa, w szczególności przepisy Kodeksu Cywilnego oraz ustawy Prawo zamówień publicznych, ustawy o prawie autorskim i prawach pokrewnych oraz rozporządzeń wykonawczych.</w:t>
      </w:r>
    </w:p>
    <w:p w14:paraId="4628F390" w14:textId="77777777" w:rsidR="00756E85" w:rsidRPr="003C2CCB" w:rsidRDefault="00756E85"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Spory wynikłe na tle realizacji niniejszej Umowy będą rozstrzygane przez Sąd powszechny właściwy miejscowo dla siedziby Zamawiającego.</w:t>
      </w:r>
    </w:p>
    <w:p w14:paraId="2C14AB7D" w14:textId="77777777" w:rsidR="00756E85" w:rsidRPr="003C2CCB" w:rsidRDefault="00756E85"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Umowę oraz załączniki sporządzono w trzech jednobrzmiących egzemplarzach, po jednym dla Zamawiającego, Wykonawcy oraz Organizatora Postępowania</w:t>
      </w:r>
      <w:r w:rsidR="003C2CCB" w:rsidRPr="003C2CCB">
        <w:rPr>
          <w:rFonts w:ascii="Times New Roman" w:hAnsi="Times New Roman" w:cs="Times New Roman"/>
          <w:sz w:val="22"/>
        </w:rPr>
        <w:t>.</w:t>
      </w:r>
    </w:p>
    <w:p w14:paraId="30039B86" w14:textId="77777777" w:rsidR="003C2CCB" w:rsidRPr="003C2CCB" w:rsidRDefault="003C2CCB" w:rsidP="0056456C">
      <w:pPr>
        <w:pStyle w:val="Akapitzlist"/>
        <w:numPr>
          <w:ilvl w:val="0"/>
          <w:numId w:val="19"/>
        </w:numPr>
        <w:spacing w:before="0" w:after="0" w:line="320" w:lineRule="atLeast"/>
        <w:rPr>
          <w:rFonts w:ascii="Times New Roman" w:hAnsi="Times New Roman" w:cs="Times New Roman"/>
          <w:sz w:val="22"/>
        </w:rPr>
      </w:pPr>
      <w:r w:rsidRPr="003C2CCB">
        <w:rPr>
          <w:rFonts w:ascii="Times New Roman" w:hAnsi="Times New Roman" w:cs="Times New Roman"/>
          <w:sz w:val="22"/>
        </w:rPr>
        <w:t>Integralną częścią Umowy są :</w:t>
      </w:r>
    </w:p>
    <w:p w14:paraId="1572379A" w14:textId="77777777" w:rsidR="003C2CCB" w:rsidRPr="003C2CCB" w:rsidRDefault="003C2CCB" w:rsidP="003C2CCB">
      <w:pPr>
        <w:pStyle w:val="Akapitzlist"/>
        <w:spacing w:before="0" w:after="0" w:line="320" w:lineRule="atLeast"/>
        <w:ind w:left="360"/>
        <w:rPr>
          <w:rFonts w:ascii="Times New Roman" w:hAnsi="Times New Roman" w:cs="Times New Roman"/>
          <w:sz w:val="22"/>
        </w:rPr>
      </w:pPr>
    </w:p>
    <w:p w14:paraId="59CBD334" w14:textId="77777777" w:rsidR="003C2CCB" w:rsidRPr="003C2CCB" w:rsidRDefault="003C2CCB" w:rsidP="003C2CCB">
      <w:pPr>
        <w:numPr>
          <w:ilvl w:val="0"/>
          <w:numId w:val="27"/>
        </w:numPr>
        <w:spacing w:before="120" w:after="120" w:line="320" w:lineRule="atLeast"/>
        <w:ind w:left="1560" w:right="708" w:hanging="284"/>
        <w:contextualSpacing/>
        <w:rPr>
          <w:rFonts w:ascii="Times New Roman" w:eastAsia="Calibri" w:hAnsi="Times New Roman"/>
          <w:sz w:val="22"/>
          <w:szCs w:val="22"/>
          <w:lang w:eastAsia="pl-PL"/>
        </w:rPr>
      </w:pPr>
      <w:r w:rsidRPr="003C2CCB">
        <w:rPr>
          <w:rFonts w:ascii="Times New Roman" w:eastAsia="Calibri" w:hAnsi="Times New Roman"/>
          <w:sz w:val="22"/>
          <w:szCs w:val="22"/>
          <w:lang w:eastAsia="pl-PL"/>
        </w:rPr>
        <w:t>Załącznik numer 1 do Umowy – Oferta Wykonawcy (kopia całości Oferty Wykonawcy potwierdzona za zgodność z oryginałem przez Wykonawcę i Zamawiającego)</w:t>
      </w:r>
    </w:p>
    <w:p w14:paraId="7B725DEF" w14:textId="77777777" w:rsidR="003C2CCB" w:rsidRPr="003C2CCB" w:rsidRDefault="003C2CCB" w:rsidP="003C2CCB">
      <w:pPr>
        <w:numPr>
          <w:ilvl w:val="0"/>
          <w:numId w:val="27"/>
        </w:numPr>
        <w:spacing w:before="120" w:after="120" w:line="320" w:lineRule="atLeast"/>
        <w:ind w:left="1560" w:right="708" w:hanging="284"/>
        <w:contextualSpacing/>
        <w:rPr>
          <w:rFonts w:ascii="Times New Roman" w:eastAsia="Times New Roman" w:hAnsi="Times New Roman"/>
          <w:sz w:val="22"/>
          <w:szCs w:val="22"/>
          <w:lang w:eastAsia="pl-PL"/>
        </w:rPr>
      </w:pPr>
      <w:r w:rsidRPr="003C2CCB">
        <w:rPr>
          <w:rFonts w:ascii="Times New Roman" w:eastAsia="Calibri" w:hAnsi="Times New Roman"/>
          <w:sz w:val="22"/>
          <w:szCs w:val="22"/>
          <w:lang w:eastAsia="pl-PL"/>
        </w:rPr>
        <w:t>Załącznik numer 2 do Umowy - OPZ to jest opis przedmiotu zamówienia wraz z wszelkimi załącznikami do niego (potwierdzona za zgodność z oryginałem przez Wykonawcę i Zamawiającego)</w:t>
      </w:r>
    </w:p>
    <w:p w14:paraId="6D8A972D" w14:textId="77777777" w:rsidR="003C2CCB" w:rsidRPr="003C2CCB" w:rsidRDefault="003C2CCB" w:rsidP="003C2CCB">
      <w:pPr>
        <w:pStyle w:val="Akapitzlist"/>
        <w:spacing w:before="0" w:after="0" w:line="320" w:lineRule="atLeast"/>
        <w:ind w:left="360"/>
        <w:rPr>
          <w:rFonts w:ascii="Times New Roman" w:hAnsi="Times New Roman" w:cs="Times New Roman"/>
          <w:sz w:val="22"/>
        </w:rPr>
      </w:pPr>
    </w:p>
    <w:p w14:paraId="78D69533" w14:textId="77777777" w:rsidR="00756E85" w:rsidRPr="003C2CCB" w:rsidRDefault="00756E85" w:rsidP="0056456C">
      <w:pPr>
        <w:suppressAutoHyphens/>
        <w:spacing w:before="0" w:after="0" w:line="320" w:lineRule="atLeast"/>
        <w:jc w:val="left"/>
        <w:rPr>
          <w:rFonts w:ascii="Times New Roman" w:hAnsi="Times New Roman"/>
          <w:sz w:val="22"/>
          <w:szCs w:val="22"/>
        </w:rPr>
      </w:pPr>
    </w:p>
    <w:tbl>
      <w:tblPr>
        <w:tblW w:w="5000" w:type="pct"/>
        <w:tblLook w:val="00A0" w:firstRow="1" w:lastRow="0" w:firstColumn="1" w:lastColumn="0" w:noHBand="0" w:noVBand="0"/>
      </w:tblPr>
      <w:tblGrid>
        <w:gridCol w:w="2523"/>
        <w:gridCol w:w="3490"/>
        <w:gridCol w:w="3275"/>
      </w:tblGrid>
      <w:tr w:rsidR="00756E85" w:rsidRPr="003C2CCB" w14:paraId="71B7A495" w14:textId="77777777" w:rsidTr="00756E85">
        <w:trPr>
          <w:cantSplit/>
        </w:trPr>
        <w:tc>
          <w:tcPr>
            <w:tcW w:w="1358" w:type="pct"/>
            <w:vAlign w:val="center"/>
            <w:hideMark/>
          </w:tcPr>
          <w:p w14:paraId="5B26CF78" w14:textId="77777777" w:rsidR="00756E85" w:rsidRPr="003C2CCB" w:rsidRDefault="00756E85" w:rsidP="0056456C">
            <w:pPr>
              <w:spacing w:line="320" w:lineRule="atLeast"/>
              <w:jc w:val="left"/>
              <w:rPr>
                <w:rFonts w:ascii="Times New Roman" w:hAnsi="Times New Roman"/>
                <w:szCs w:val="22"/>
              </w:rPr>
            </w:pPr>
            <w:r w:rsidRPr="003C2CCB">
              <w:rPr>
                <w:rFonts w:ascii="Times New Roman" w:hAnsi="Times New Roman"/>
                <w:sz w:val="22"/>
                <w:szCs w:val="22"/>
              </w:rPr>
              <w:t xml:space="preserve">Za Wykonawcę: </w:t>
            </w:r>
          </w:p>
        </w:tc>
        <w:tc>
          <w:tcPr>
            <w:tcW w:w="1879" w:type="pct"/>
            <w:vAlign w:val="center"/>
          </w:tcPr>
          <w:p w14:paraId="7AF217DD" w14:textId="77777777" w:rsidR="00756E85" w:rsidRPr="003C2CCB" w:rsidRDefault="00756E85" w:rsidP="0056456C">
            <w:pPr>
              <w:spacing w:line="320" w:lineRule="atLeast"/>
              <w:jc w:val="left"/>
              <w:rPr>
                <w:rFonts w:ascii="Times New Roman" w:hAnsi="Times New Roman"/>
                <w:szCs w:val="22"/>
              </w:rPr>
            </w:pPr>
          </w:p>
          <w:p w14:paraId="348A815B" w14:textId="77777777" w:rsidR="00756E85" w:rsidRPr="003C2CCB" w:rsidRDefault="00756E85" w:rsidP="0056456C">
            <w:pPr>
              <w:spacing w:line="320" w:lineRule="atLeast"/>
              <w:jc w:val="left"/>
              <w:rPr>
                <w:rFonts w:ascii="Times New Roman" w:hAnsi="Times New Roman"/>
                <w:szCs w:val="22"/>
              </w:rPr>
            </w:pPr>
          </w:p>
          <w:p w14:paraId="40915481" w14:textId="77777777" w:rsidR="00756E85" w:rsidRPr="003C2CCB" w:rsidRDefault="00756E85" w:rsidP="0056456C">
            <w:pPr>
              <w:spacing w:line="320" w:lineRule="atLeast"/>
              <w:jc w:val="left"/>
              <w:rPr>
                <w:rFonts w:ascii="Times New Roman" w:hAnsi="Times New Roman"/>
                <w:szCs w:val="22"/>
              </w:rPr>
            </w:pPr>
          </w:p>
        </w:tc>
        <w:tc>
          <w:tcPr>
            <w:tcW w:w="1763" w:type="pct"/>
            <w:vAlign w:val="center"/>
          </w:tcPr>
          <w:p w14:paraId="2263A78A" w14:textId="77777777" w:rsidR="00756E85" w:rsidRPr="003C2CCB" w:rsidRDefault="00756E85" w:rsidP="0056456C">
            <w:pPr>
              <w:spacing w:line="320" w:lineRule="atLeast"/>
              <w:jc w:val="left"/>
              <w:rPr>
                <w:rFonts w:ascii="Times New Roman" w:hAnsi="Times New Roman"/>
                <w:szCs w:val="22"/>
              </w:rPr>
            </w:pPr>
          </w:p>
          <w:p w14:paraId="641F2855" w14:textId="77777777" w:rsidR="00756E85" w:rsidRPr="003C2CCB" w:rsidRDefault="00756E85" w:rsidP="0056456C">
            <w:pPr>
              <w:spacing w:line="320" w:lineRule="atLeast"/>
              <w:jc w:val="left"/>
              <w:rPr>
                <w:rFonts w:ascii="Times New Roman" w:hAnsi="Times New Roman"/>
                <w:szCs w:val="22"/>
              </w:rPr>
            </w:pPr>
          </w:p>
          <w:p w14:paraId="1A5B1E7F" w14:textId="77777777" w:rsidR="00756E85" w:rsidRPr="003C2CCB" w:rsidRDefault="00756E85" w:rsidP="0056456C">
            <w:pPr>
              <w:spacing w:line="320" w:lineRule="atLeast"/>
              <w:jc w:val="left"/>
              <w:rPr>
                <w:rFonts w:ascii="Times New Roman" w:hAnsi="Times New Roman"/>
                <w:szCs w:val="22"/>
              </w:rPr>
            </w:pPr>
          </w:p>
          <w:p w14:paraId="34ADAAE8" w14:textId="77777777" w:rsidR="00756E85" w:rsidRPr="003C2CCB" w:rsidRDefault="00756E85" w:rsidP="0056456C">
            <w:pPr>
              <w:spacing w:line="320" w:lineRule="atLeast"/>
              <w:jc w:val="left"/>
              <w:rPr>
                <w:rFonts w:ascii="Times New Roman" w:hAnsi="Times New Roman"/>
                <w:szCs w:val="22"/>
              </w:rPr>
            </w:pPr>
            <w:r w:rsidRPr="003C2CCB">
              <w:rPr>
                <w:rFonts w:ascii="Times New Roman" w:hAnsi="Times New Roman"/>
                <w:sz w:val="22"/>
                <w:szCs w:val="22"/>
              </w:rPr>
              <w:t>__________________________</w:t>
            </w:r>
          </w:p>
          <w:p w14:paraId="058245AD" w14:textId="77777777" w:rsidR="00756E85" w:rsidRPr="003C2CCB" w:rsidRDefault="00756E85" w:rsidP="0056456C">
            <w:pPr>
              <w:spacing w:line="320" w:lineRule="atLeast"/>
              <w:jc w:val="left"/>
              <w:rPr>
                <w:rFonts w:ascii="Times New Roman" w:hAnsi="Times New Roman"/>
                <w:bCs/>
                <w:szCs w:val="22"/>
              </w:rPr>
            </w:pPr>
            <w:r w:rsidRPr="003C2CCB">
              <w:rPr>
                <w:rFonts w:ascii="Times New Roman" w:hAnsi="Times New Roman"/>
                <w:sz w:val="22"/>
                <w:szCs w:val="22"/>
              </w:rPr>
              <w:t>pieczątki i podpisy:</w:t>
            </w:r>
          </w:p>
        </w:tc>
      </w:tr>
      <w:tr w:rsidR="00756E85" w:rsidRPr="003C2CCB" w14:paraId="4D9E098C" w14:textId="77777777" w:rsidTr="00756E85">
        <w:trPr>
          <w:cantSplit/>
        </w:trPr>
        <w:tc>
          <w:tcPr>
            <w:tcW w:w="1358" w:type="pct"/>
            <w:vAlign w:val="center"/>
          </w:tcPr>
          <w:p w14:paraId="2D31E4D0" w14:textId="77777777" w:rsidR="00756E85" w:rsidRPr="003C2CCB" w:rsidRDefault="00756E85" w:rsidP="0056456C">
            <w:pPr>
              <w:spacing w:line="320" w:lineRule="atLeast"/>
              <w:jc w:val="left"/>
              <w:rPr>
                <w:rFonts w:ascii="Times New Roman" w:hAnsi="Times New Roman"/>
                <w:szCs w:val="22"/>
              </w:rPr>
            </w:pPr>
          </w:p>
          <w:p w14:paraId="6E23BCA0" w14:textId="77777777" w:rsidR="00756E85" w:rsidRPr="003C2CCB" w:rsidRDefault="00756E85" w:rsidP="0056456C">
            <w:pPr>
              <w:spacing w:line="320" w:lineRule="atLeast"/>
              <w:jc w:val="left"/>
              <w:rPr>
                <w:rFonts w:ascii="Times New Roman" w:hAnsi="Times New Roman"/>
                <w:szCs w:val="22"/>
              </w:rPr>
            </w:pPr>
          </w:p>
          <w:p w14:paraId="6C0847C0" w14:textId="77777777" w:rsidR="00756E85" w:rsidRPr="003C2CCB" w:rsidRDefault="00756E85" w:rsidP="0056456C">
            <w:pPr>
              <w:spacing w:line="320" w:lineRule="atLeast"/>
              <w:jc w:val="left"/>
              <w:rPr>
                <w:rFonts w:ascii="Times New Roman" w:hAnsi="Times New Roman"/>
                <w:szCs w:val="22"/>
              </w:rPr>
            </w:pPr>
          </w:p>
          <w:p w14:paraId="14B573E2" w14:textId="77777777" w:rsidR="00756E85" w:rsidRPr="003C2CCB" w:rsidRDefault="00756E85" w:rsidP="0056456C">
            <w:pPr>
              <w:spacing w:line="320" w:lineRule="atLeast"/>
              <w:jc w:val="left"/>
              <w:rPr>
                <w:rFonts w:ascii="Times New Roman" w:hAnsi="Times New Roman"/>
                <w:szCs w:val="22"/>
              </w:rPr>
            </w:pPr>
            <w:r w:rsidRPr="003C2CCB">
              <w:rPr>
                <w:rFonts w:ascii="Times New Roman" w:hAnsi="Times New Roman"/>
                <w:sz w:val="22"/>
                <w:szCs w:val="22"/>
              </w:rPr>
              <w:t>Za Zamawiającego:</w:t>
            </w:r>
          </w:p>
        </w:tc>
        <w:tc>
          <w:tcPr>
            <w:tcW w:w="1879" w:type="pct"/>
            <w:vAlign w:val="center"/>
          </w:tcPr>
          <w:p w14:paraId="102B6492" w14:textId="77777777" w:rsidR="00756E85" w:rsidRPr="003C2CCB" w:rsidRDefault="00756E85" w:rsidP="0056456C">
            <w:pPr>
              <w:spacing w:line="320" w:lineRule="atLeast"/>
              <w:jc w:val="left"/>
              <w:rPr>
                <w:rFonts w:ascii="Times New Roman" w:hAnsi="Times New Roman"/>
                <w:szCs w:val="22"/>
              </w:rPr>
            </w:pPr>
          </w:p>
          <w:p w14:paraId="6BBDE2BE" w14:textId="77777777" w:rsidR="00756E85" w:rsidRPr="003C2CCB" w:rsidRDefault="00756E85" w:rsidP="0056456C">
            <w:pPr>
              <w:spacing w:line="320" w:lineRule="atLeast"/>
              <w:jc w:val="left"/>
              <w:rPr>
                <w:rFonts w:ascii="Times New Roman" w:hAnsi="Times New Roman"/>
                <w:szCs w:val="22"/>
              </w:rPr>
            </w:pPr>
          </w:p>
          <w:p w14:paraId="6EB08B95" w14:textId="77777777" w:rsidR="00756E85" w:rsidRPr="003C2CCB" w:rsidRDefault="00756E85" w:rsidP="0056456C">
            <w:pPr>
              <w:spacing w:line="320" w:lineRule="atLeast"/>
              <w:jc w:val="left"/>
              <w:rPr>
                <w:rFonts w:ascii="Times New Roman" w:hAnsi="Times New Roman"/>
                <w:szCs w:val="22"/>
              </w:rPr>
            </w:pPr>
          </w:p>
          <w:p w14:paraId="05E7B703" w14:textId="77777777" w:rsidR="00756E85" w:rsidRPr="003C2CCB" w:rsidRDefault="00756E85" w:rsidP="0056456C">
            <w:pPr>
              <w:spacing w:line="320" w:lineRule="atLeast"/>
              <w:jc w:val="left"/>
              <w:rPr>
                <w:rFonts w:ascii="Times New Roman" w:hAnsi="Times New Roman"/>
                <w:szCs w:val="22"/>
              </w:rPr>
            </w:pPr>
          </w:p>
        </w:tc>
        <w:tc>
          <w:tcPr>
            <w:tcW w:w="1763" w:type="pct"/>
            <w:vAlign w:val="center"/>
          </w:tcPr>
          <w:p w14:paraId="2564A683" w14:textId="77777777" w:rsidR="00756E85" w:rsidRPr="003C2CCB" w:rsidRDefault="00756E85" w:rsidP="0056456C">
            <w:pPr>
              <w:spacing w:line="320" w:lineRule="atLeast"/>
              <w:jc w:val="left"/>
              <w:rPr>
                <w:rFonts w:ascii="Times New Roman" w:hAnsi="Times New Roman"/>
                <w:szCs w:val="22"/>
              </w:rPr>
            </w:pPr>
          </w:p>
          <w:p w14:paraId="2154C0D0" w14:textId="77777777" w:rsidR="00756E85" w:rsidRPr="003C2CCB" w:rsidRDefault="00756E85" w:rsidP="0056456C">
            <w:pPr>
              <w:spacing w:line="320" w:lineRule="atLeast"/>
              <w:jc w:val="left"/>
              <w:rPr>
                <w:rFonts w:ascii="Times New Roman" w:hAnsi="Times New Roman"/>
                <w:szCs w:val="22"/>
              </w:rPr>
            </w:pPr>
          </w:p>
          <w:p w14:paraId="4B75C181" w14:textId="77777777" w:rsidR="00756E85" w:rsidRPr="003C2CCB" w:rsidRDefault="00756E85" w:rsidP="0056456C">
            <w:pPr>
              <w:spacing w:line="320" w:lineRule="atLeast"/>
              <w:jc w:val="left"/>
              <w:rPr>
                <w:rFonts w:ascii="Times New Roman" w:hAnsi="Times New Roman"/>
                <w:szCs w:val="22"/>
              </w:rPr>
            </w:pPr>
          </w:p>
          <w:p w14:paraId="7F8D58D0" w14:textId="77777777" w:rsidR="00756E85" w:rsidRPr="003C2CCB" w:rsidRDefault="00756E85" w:rsidP="0056456C">
            <w:pPr>
              <w:spacing w:line="320" w:lineRule="atLeast"/>
              <w:jc w:val="left"/>
              <w:rPr>
                <w:rFonts w:ascii="Times New Roman" w:hAnsi="Times New Roman"/>
                <w:szCs w:val="22"/>
              </w:rPr>
            </w:pPr>
          </w:p>
          <w:p w14:paraId="6C95136E" w14:textId="77777777" w:rsidR="00756E85" w:rsidRPr="003C2CCB" w:rsidRDefault="00756E85" w:rsidP="0056456C">
            <w:pPr>
              <w:spacing w:line="320" w:lineRule="atLeast"/>
              <w:jc w:val="left"/>
              <w:rPr>
                <w:rFonts w:ascii="Times New Roman" w:hAnsi="Times New Roman"/>
                <w:szCs w:val="22"/>
              </w:rPr>
            </w:pPr>
            <w:r w:rsidRPr="003C2CCB">
              <w:rPr>
                <w:rFonts w:ascii="Times New Roman" w:hAnsi="Times New Roman"/>
                <w:sz w:val="22"/>
                <w:szCs w:val="22"/>
              </w:rPr>
              <w:t>___________________________</w:t>
            </w:r>
          </w:p>
          <w:p w14:paraId="2E174425" w14:textId="77777777" w:rsidR="00756E85" w:rsidRPr="003C2CCB" w:rsidRDefault="00756E85" w:rsidP="0056456C">
            <w:pPr>
              <w:spacing w:line="320" w:lineRule="atLeast"/>
              <w:jc w:val="left"/>
              <w:rPr>
                <w:rFonts w:ascii="Times New Roman" w:hAnsi="Times New Roman"/>
                <w:bCs/>
                <w:szCs w:val="22"/>
              </w:rPr>
            </w:pPr>
            <w:r w:rsidRPr="003C2CCB">
              <w:rPr>
                <w:rFonts w:ascii="Times New Roman" w:hAnsi="Times New Roman"/>
                <w:sz w:val="22"/>
                <w:szCs w:val="22"/>
              </w:rPr>
              <w:t>pieczątki i podpisy:</w:t>
            </w:r>
          </w:p>
        </w:tc>
      </w:tr>
      <w:bookmarkEnd w:id="2"/>
    </w:tbl>
    <w:p w14:paraId="42E10BFD" w14:textId="77777777" w:rsidR="00756E85" w:rsidRPr="003C2CCB" w:rsidRDefault="00756E85" w:rsidP="0056456C">
      <w:pPr>
        <w:pStyle w:val="Spisilustracji"/>
        <w:tabs>
          <w:tab w:val="right" w:leader="dot" w:pos="9062"/>
        </w:tabs>
        <w:spacing w:line="320" w:lineRule="atLeast"/>
        <w:rPr>
          <w:rFonts w:ascii="Times New Roman" w:hAnsi="Times New Roman"/>
          <w:sz w:val="22"/>
          <w:szCs w:val="22"/>
        </w:rPr>
      </w:pPr>
    </w:p>
    <w:p w14:paraId="4E95B15E" w14:textId="77777777" w:rsidR="00756E85" w:rsidRPr="003C2CCB" w:rsidRDefault="00756E85" w:rsidP="0056456C">
      <w:pPr>
        <w:spacing w:before="0" w:after="0" w:line="320" w:lineRule="atLeast"/>
        <w:jc w:val="left"/>
        <w:rPr>
          <w:rFonts w:ascii="Times New Roman" w:hAnsi="Times New Roman"/>
          <w:sz w:val="22"/>
          <w:szCs w:val="22"/>
        </w:rPr>
      </w:pPr>
    </w:p>
    <w:p w14:paraId="5FC22F6C" w14:textId="77777777" w:rsidR="00756E85" w:rsidRPr="003C2CCB" w:rsidRDefault="00756E85" w:rsidP="0056456C">
      <w:pPr>
        <w:tabs>
          <w:tab w:val="left" w:pos="6096"/>
        </w:tabs>
        <w:spacing w:line="320" w:lineRule="atLeast"/>
        <w:ind w:left="165" w:firstLine="543"/>
        <w:rPr>
          <w:rFonts w:ascii="Times New Roman" w:hAnsi="Times New Roman"/>
          <w:sz w:val="22"/>
          <w:szCs w:val="22"/>
        </w:rPr>
      </w:pPr>
    </w:p>
    <w:p w14:paraId="37A23EFE" w14:textId="77777777" w:rsidR="00756E85" w:rsidRPr="003C2CCB" w:rsidRDefault="00756E85" w:rsidP="0056456C">
      <w:pPr>
        <w:spacing w:before="0" w:after="0" w:line="320" w:lineRule="atLeast"/>
        <w:jc w:val="left"/>
        <w:rPr>
          <w:rFonts w:ascii="Times New Roman" w:hAnsi="Times New Roman"/>
          <w:sz w:val="22"/>
          <w:szCs w:val="22"/>
        </w:rPr>
      </w:pPr>
    </w:p>
    <w:p w14:paraId="66575A4E" w14:textId="77777777" w:rsidR="004B2892" w:rsidRPr="003C2CCB" w:rsidRDefault="004B2892" w:rsidP="0056456C">
      <w:pPr>
        <w:spacing w:line="320" w:lineRule="atLeast"/>
        <w:rPr>
          <w:rFonts w:ascii="Times New Roman" w:hAnsi="Times New Roman"/>
          <w:sz w:val="22"/>
          <w:szCs w:val="22"/>
        </w:rPr>
      </w:pPr>
    </w:p>
    <w:sectPr w:rsidR="004B2892" w:rsidRPr="003C2CCB" w:rsidSect="00BF5C9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C5D7" w14:textId="77777777" w:rsidR="0092203A" w:rsidRDefault="0092203A" w:rsidP="00756E85">
      <w:pPr>
        <w:spacing w:before="0" w:after="0" w:line="240" w:lineRule="auto"/>
      </w:pPr>
      <w:r>
        <w:separator/>
      </w:r>
    </w:p>
  </w:endnote>
  <w:endnote w:type="continuationSeparator" w:id="0">
    <w:p w14:paraId="5343EC6D" w14:textId="77777777" w:rsidR="0092203A" w:rsidRDefault="0092203A" w:rsidP="00756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479E" w14:textId="77777777" w:rsidR="00C139C7" w:rsidRDefault="00C139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686945"/>
      <w:docPartObj>
        <w:docPartGallery w:val="Page Numbers (Bottom of Page)"/>
        <w:docPartUnique/>
      </w:docPartObj>
    </w:sdtPr>
    <w:sdtEndPr/>
    <w:sdtContent>
      <w:p w14:paraId="03982AD5" w14:textId="77777777" w:rsidR="0056456C" w:rsidRDefault="00D43778">
        <w:pPr>
          <w:pStyle w:val="Stopka"/>
          <w:jc w:val="right"/>
        </w:pPr>
        <w:r>
          <w:fldChar w:fldCharType="begin"/>
        </w:r>
        <w:r w:rsidR="0056456C">
          <w:instrText>PAGE   \* MERGEFORMAT</w:instrText>
        </w:r>
        <w:r>
          <w:fldChar w:fldCharType="separate"/>
        </w:r>
        <w:r w:rsidR="00D24713">
          <w:rPr>
            <w:noProof/>
          </w:rPr>
          <w:t>5</w:t>
        </w:r>
        <w:r>
          <w:fldChar w:fldCharType="end"/>
        </w:r>
      </w:p>
    </w:sdtContent>
  </w:sdt>
  <w:p w14:paraId="7FAFE892" w14:textId="77777777" w:rsidR="00C85C7F" w:rsidRDefault="00C85C7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0F63" w14:textId="77777777" w:rsidR="00C139C7" w:rsidRDefault="00C139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EA05" w14:textId="77777777" w:rsidR="0092203A" w:rsidRDefault="0092203A" w:rsidP="00756E85">
      <w:pPr>
        <w:spacing w:before="0" w:after="0" w:line="240" w:lineRule="auto"/>
      </w:pPr>
      <w:r>
        <w:separator/>
      </w:r>
    </w:p>
  </w:footnote>
  <w:footnote w:type="continuationSeparator" w:id="0">
    <w:p w14:paraId="02DF688D" w14:textId="77777777" w:rsidR="0092203A" w:rsidRDefault="0092203A" w:rsidP="00756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DC7E" w14:textId="77777777" w:rsidR="00C139C7" w:rsidRDefault="00C139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2F38" w14:textId="77777777" w:rsidR="00B217BD" w:rsidRPr="00C139C7" w:rsidRDefault="00C139C7" w:rsidP="00C139C7">
    <w:pPr>
      <w:pStyle w:val="Nagwek"/>
    </w:pPr>
    <w:r>
      <w:rPr>
        <w:noProof/>
        <w:lang w:eastAsia="pl-PL"/>
      </w:rPr>
      <w:drawing>
        <wp:inline distT="0" distB="0" distL="0" distR="0" wp14:anchorId="15F60A5C" wp14:editId="1AF82B7D">
          <wp:extent cx="5736590" cy="5549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62A3" w14:textId="77777777" w:rsidR="00C139C7" w:rsidRDefault="00C139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943"/>
    <w:multiLevelType w:val="hybridMultilevel"/>
    <w:tmpl w:val="2E7CD3B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1C906697"/>
    <w:multiLevelType w:val="hybridMultilevel"/>
    <w:tmpl w:val="4FA006BE"/>
    <w:lvl w:ilvl="0" w:tplc="2430B2E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0341168"/>
    <w:multiLevelType w:val="multilevel"/>
    <w:tmpl w:val="60308870"/>
    <w:lvl w:ilvl="0">
      <w:start w:val="1"/>
      <w:numFmt w:val="decimal"/>
      <w:lvlText w:val="%1."/>
      <w:lvlJc w:val="left"/>
      <w:pPr>
        <w:ind w:left="360" w:hanging="360"/>
      </w:pPr>
      <w:rPr>
        <w:strike w:val="0"/>
        <w:dstrike w:val="0"/>
        <w:u w:val="none"/>
        <w:effect w:val="none"/>
      </w:rPr>
    </w:lvl>
    <w:lvl w:ilvl="1">
      <w:start w:val="1"/>
      <w:numFmt w:val="decimal"/>
      <w:lvlText w:val="%2)"/>
      <w:lvlJc w:val="left"/>
      <w:pPr>
        <w:ind w:left="720" w:hanging="360"/>
      </w:pPr>
      <w:rPr>
        <w:strike w:val="0"/>
        <w:dstrike w:val="0"/>
        <w:u w:val="none"/>
        <w:effect w:val="non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9D4503"/>
    <w:multiLevelType w:val="multilevel"/>
    <w:tmpl w:val="EC2AC226"/>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color w:val="000000"/>
        <w:sz w:val="20"/>
        <w:szCs w:val="20"/>
      </w:rPr>
    </w:lvl>
    <w:lvl w:ilvl="2">
      <w:start w:val="1"/>
      <w:numFmt w:val="lowerLetter"/>
      <w:lvlText w:val="%3)"/>
      <w:lvlJc w:val="left"/>
      <w:pPr>
        <w:tabs>
          <w:tab w:val="num" w:pos="2624"/>
        </w:tabs>
        <w:ind w:left="2624" w:hanging="360"/>
      </w:pPr>
      <w:rPr>
        <w:rFonts w:ascii="Arial" w:eastAsia="Times New Roman" w:hAnsi="Arial" w:cs="Arial" w:hint="default"/>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4"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2EB05B03"/>
    <w:multiLevelType w:val="multilevel"/>
    <w:tmpl w:val="4F76EF46"/>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6263E8"/>
    <w:multiLevelType w:val="hybridMultilevel"/>
    <w:tmpl w:val="0C28B55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4CF1FE7"/>
    <w:multiLevelType w:val="multilevel"/>
    <w:tmpl w:val="60308870"/>
    <w:lvl w:ilvl="0">
      <w:start w:val="1"/>
      <w:numFmt w:val="decimal"/>
      <w:lvlText w:val="%1."/>
      <w:lvlJc w:val="left"/>
      <w:pPr>
        <w:ind w:left="360" w:hanging="360"/>
      </w:pPr>
      <w:rPr>
        <w:strike w:val="0"/>
        <w:dstrike w:val="0"/>
        <w:u w:val="none"/>
        <w:effect w:val="none"/>
      </w:rPr>
    </w:lvl>
    <w:lvl w:ilvl="1">
      <w:start w:val="1"/>
      <w:numFmt w:val="decimal"/>
      <w:lvlText w:val="%2)"/>
      <w:lvlJc w:val="left"/>
      <w:pPr>
        <w:ind w:left="720" w:hanging="360"/>
      </w:pPr>
      <w:rPr>
        <w:strike w:val="0"/>
        <w:dstrike w:val="0"/>
        <w:u w:val="none"/>
        <w:effect w:val="none"/>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2036F4"/>
    <w:multiLevelType w:val="multilevel"/>
    <w:tmpl w:val="058E5E0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8472D89"/>
    <w:multiLevelType w:val="hybridMultilevel"/>
    <w:tmpl w:val="6D5A8932"/>
    <w:lvl w:ilvl="0" w:tplc="7DDCFCA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5B0EB2"/>
    <w:multiLevelType w:val="hybridMultilevel"/>
    <w:tmpl w:val="6A26BE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756181"/>
    <w:multiLevelType w:val="multilevel"/>
    <w:tmpl w:val="223EF16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E23056"/>
    <w:multiLevelType w:val="multilevel"/>
    <w:tmpl w:val="037AA1D0"/>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1BA1404"/>
    <w:multiLevelType w:val="hybridMultilevel"/>
    <w:tmpl w:val="45A8C28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3177267"/>
    <w:multiLevelType w:val="hybridMultilevel"/>
    <w:tmpl w:val="6C7404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367A4F"/>
    <w:multiLevelType w:val="multilevel"/>
    <w:tmpl w:val="041016CA"/>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19" w15:restartNumberingAfterBreak="0">
    <w:nsid w:val="56582844"/>
    <w:multiLevelType w:val="multilevel"/>
    <w:tmpl w:val="EF3C7AF2"/>
    <w:lvl w:ilvl="0">
      <w:start w:val="1"/>
      <w:numFmt w:val="decimal"/>
      <w:lvlText w:val="%1."/>
      <w:lvlJc w:val="left"/>
      <w:pPr>
        <w:ind w:left="360" w:hanging="360"/>
      </w:pPr>
      <w:rPr>
        <w:strike w:val="0"/>
        <w:dstrike w:val="0"/>
        <w:u w:val="none"/>
        <w:effect w:val="none"/>
      </w:rPr>
    </w:lvl>
    <w:lvl w:ilvl="1">
      <w:start w:val="1"/>
      <w:numFmt w:val="decimal"/>
      <w:lvlText w:val="%2)"/>
      <w:lvlJc w:val="left"/>
      <w:pPr>
        <w:ind w:left="720" w:hanging="360"/>
      </w:pPr>
      <w:rPr>
        <w:strike w:val="0"/>
        <w:dstrike w:val="0"/>
        <w:u w:val="none"/>
        <w:effect w:val="none"/>
      </w:r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D31BBC"/>
    <w:multiLevelType w:val="multilevel"/>
    <w:tmpl w:val="6402371C"/>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4E080E"/>
    <w:multiLevelType w:val="multilevel"/>
    <w:tmpl w:val="E6C21C82"/>
    <w:lvl w:ilvl="0">
      <w:start w:val="3"/>
      <w:numFmt w:val="decimal"/>
      <w:lvlText w:val="%1."/>
      <w:lvlJc w:val="left"/>
      <w:pPr>
        <w:ind w:left="360" w:hanging="360"/>
      </w:pPr>
      <w:rPr>
        <w:rFonts w:asciiTheme="minorHAnsi" w:eastAsia="MS Mincho" w:hAnsiTheme="minorHAnsi" w:cs="Times New Roman" w:hint="default"/>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FC606A"/>
    <w:multiLevelType w:val="multilevel"/>
    <w:tmpl w:val="DB0AD04A"/>
    <w:lvl w:ilvl="0">
      <w:start w:val="1"/>
      <w:numFmt w:val="decimal"/>
      <w:pStyle w:val="Nagwek1"/>
      <w:lvlText w:val="§ %1."/>
      <w:lvlJc w:val="left"/>
      <w:pPr>
        <w:ind w:left="5606" w:hanging="360"/>
      </w:pPr>
      <w:rPr>
        <w:rFonts w:ascii="Calibri" w:hAnsi="Calibri" w:cs="Times New Roman" w:hint="default"/>
        <w:b/>
      </w:rPr>
    </w:lvl>
    <w:lvl w:ilvl="1">
      <w:start w:val="1"/>
      <w:numFmt w:val="decimal"/>
      <w:pStyle w:val="Nagwek2"/>
      <w:lvlText w:val="%1.%2"/>
      <w:lvlJc w:val="left"/>
      <w:pPr>
        <w:ind w:left="860"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7B24732E"/>
    <w:multiLevelType w:val="multilevel"/>
    <w:tmpl w:val="8DA09A32"/>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2"/>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25" w15:restartNumberingAfterBreak="0">
    <w:nsid w:val="7B8E461B"/>
    <w:multiLevelType w:val="multilevel"/>
    <w:tmpl w:val="A5B2151A"/>
    <w:lvl w:ilvl="0">
      <w:start w:val="1"/>
      <w:numFmt w:val="decimal"/>
      <w:lvlText w:val="%1."/>
      <w:lvlJc w:val="left"/>
      <w:pPr>
        <w:ind w:left="360" w:hanging="360"/>
      </w:pPr>
      <w:rPr>
        <w:rFonts w:asciiTheme="minorHAnsi" w:eastAsia="MS Mincho" w:hAnsiTheme="minorHAnsi" w:cs="Times New Roman"/>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0"/>
  </w:num>
  <w:num w:numId="2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5"/>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E85"/>
    <w:rsid w:val="00044191"/>
    <w:rsid w:val="0007565F"/>
    <w:rsid w:val="000A2ED7"/>
    <w:rsid w:val="000D7A41"/>
    <w:rsid w:val="00207ED6"/>
    <w:rsid w:val="002B6767"/>
    <w:rsid w:val="003C2CCB"/>
    <w:rsid w:val="003C5D3D"/>
    <w:rsid w:val="0043545B"/>
    <w:rsid w:val="0045339F"/>
    <w:rsid w:val="00494F4A"/>
    <w:rsid w:val="004B2892"/>
    <w:rsid w:val="00552C56"/>
    <w:rsid w:val="0056456C"/>
    <w:rsid w:val="005F1182"/>
    <w:rsid w:val="0066164F"/>
    <w:rsid w:val="006766C0"/>
    <w:rsid w:val="00756E85"/>
    <w:rsid w:val="007765CD"/>
    <w:rsid w:val="00781D1E"/>
    <w:rsid w:val="00797325"/>
    <w:rsid w:val="007B1E44"/>
    <w:rsid w:val="007C0144"/>
    <w:rsid w:val="007E2C9B"/>
    <w:rsid w:val="007E39CD"/>
    <w:rsid w:val="007F7CCB"/>
    <w:rsid w:val="008A7036"/>
    <w:rsid w:val="008F5DA0"/>
    <w:rsid w:val="0092203A"/>
    <w:rsid w:val="009D5144"/>
    <w:rsid w:val="009F368E"/>
    <w:rsid w:val="00A071A7"/>
    <w:rsid w:val="00A63306"/>
    <w:rsid w:val="00B217BD"/>
    <w:rsid w:val="00B54357"/>
    <w:rsid w:val="00B73BBC"/>
    <w:rsid w:val="00BC0B4C"/>
    <w:rsid w:val="00BD7AA0"/>
    <w:rsid w:val="00BF5C97"/>
    <w:rsid w:val="00C139C7"/>
    <w:rsid w:val="00C67F98"/>
    <w:rsid w:val="00C85C7F"/>
    <w:rsid w:val="00C93020"/>
    <w:rsid w:val="00CA595D"/>
    <w:rsid w:val="00D24713"/>
    <w:rsid w:val="00D43778"/>
    <w:rsid w:val="00D44D98"/>
    <w:rsid w:val="00DF0AAA"/>
    <w:rsid w:val="00E034B8"/>
    <w:rsid w:val="00EC60A3"/>
    <w:rsid w:val="00F11126"/>
    <w:rsid w:val="00F12083"/>
    <w:rsid w:val="00F2480C"/>
    <w:rsid w:val="00FB0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41B18"/>
  <w15:docId w15:val="{8FF1543D-D73B-4C3B-BD4D-1C128B9C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E85"/>
    <w:pPr>
      <w:spacing w:before="80" w:after="80" w:line="276" w:lineRule="auto"/>
      <w:jc w:val="both"/>
    </w:pPr>
    <w:rPr>
      <w:rFonts w:ascii="Calibri" w:eastAsia="MS Mincho" w:hAnsi="Calibri" w:cs="Times New Roman"/>
      <w:sz w:val="24"/>
      <w:szCs w:val="20"/>
      <w:lang w:eastAsia="ja-JP"/>
    </w:rPr>
  </w:style>
  <w:style w:type="paragraph" w:styleId="Nagwek1">
    <w:name w:val="heading 1"/>
    <w:basedOn w:val="Normalny"/>
    <w:next w:val="Normalny"/>
    <w:link w:val="Nagwek1Znak"/>
    <w:uiPriority w:val="99"/>
    <w:qFormat/>
    <w:rsid w:val="00756E85"/>
    <w:pPr>
      <w:keepNext/>
      <w:numPr>
        <w:numId w:val="1"/>
      </w:numPr>
      <w:spacing w:before="600" w:after="240"/>
      <w:outlineLvl w:val="0"/>
    </w:pPr>
    <w:rPr>
      <w:b/>
      <w:bCs/>
      <w:sz w:val="32"/>
    </w:rPr>
  </w:style>
  <w:style w:type="paragraph" w:styleId="Nagwek2">
    <w:name w:val="heading 2"/>
    <w:basedOn w:val="Normalny"/>
    <w:next w:val="Normalny"/>
    <w:link w:val="Nagwek2Znak"/>
    <w:uiPriority w:val="99"/>
    <w:semiHidden/>
    <w:unhideWhenUsed/>
    <w:qFormat/>
    <w:rsid w:val="00756E85"/>
    <w:pPr>
      <w:keepNext/>
      <w:numPr>
        <w:ilvl w:val="1"/>
        <w:numId w:val="1"/>
      </w:numPr>
      <w:spacing w:before="480" w:after="240"/>
      <w:outlineLvl w:val="1"/>
    </w:pPr>
    <w:rPr>
      <w:b/>
      <w:sz w:val="28"/>
    </w:rPr>
  </w:style>
  <w:style w:type="paragraph" w:styleId="Nagwek3">
    <w:name w:val="heading 3"/>
    <w:basedOn w:val="Normalny"/>
    <w:next w:val="Normalny"/>
    <w:link w:val="Nagwek3Znak"/>
    <w:uiPriority w:val="99"/>
    <w:semiHidden/>
    <w:unhideWhenUsed/>
    <w:qFormat/>
    <w:rsid w:val="00756E85"/>
    <w:pPr>
      <w:keepNext/>
      <w:numPr>
        <w:ilvl w:val="2"/>
        <w:numId w:val="1"/>
      </w:numPr>
      <w:spacing w:before="240" w:after="120"/>
      <w:outlineLvl w:val="2"/>
    </w:pPr>
    <w:rPr>
      <w:rFonts w:eastAsia="Times New Roman"/>
      <w:b/>
      <w:bCs/>
      <w:szCs w:val="26"/>
    </w:rPr>
  </w:style>
  <w:style w:type="paragraph" w:styleId="Nagwek4">
    <w:name w:val="heading 4"/>
    <w:basedOn w:val="Normalny"/>
    <w:next w:val="Normalny"/>
    <w:link w:val="Nagwek4Znak"/>
    <w:uiPriority w:val="99"/>
    <w:semiHidden/>
    <w:unhideWhenUsed/>
    <w:qFormat/>
    <w:rsid w:val="00756E85"/>
    <w:pPr>
      <w:keepNext/>
      <w:numPr>
        <w:ilvl w:val="3"/>
        <w:numId w:val="1"/>
      </w:numPr>
      <w:spacing w:before="200" w:after="60"/>
      <w:outlineLvl w:val="3"/>
    </w:pPr>
    <w:rPr>
      <w:rFonts w:eastAsia="Times New Roman"/>
      <w:b/>
      <w:bCs/>
      <w:szCs w:val="28"/>
    </w:rPr>
  </w:style>
  <w:style w:type="paragraph" w:styleId="Nagwek5">
    <w:name w:val="heading 5"/>
    <w:basedOn w:val="Normalny"/>
    <w:next w:val="Normalny"/>
    <w:link w:val="Nagwek5Znak"/>
    <w:semiHidden/>
    <w:unhideWhenUsed/>
    <w:qFormat/>
    <w:rsid w:val="00756E85"/>
    <w:pPr>
      <w:numPr>
        <w:ilvl w:val="4"/>
        <w:numId w:val="1"/>
      </w:numPr>
      <w:spacing w:before="240" w:after="60"/>
      <w:outlineLvl w:val="4"/>
    </w:pPr>
    <w:rPr>
      <w:rFonts w:eastAsia="Times New Roman"/>
      <w:bCs/>
      <w:iCs/>
      <w:szCs w:val="26"/>
    </w:rPr>
  </w:style>
  <w:style w:type="paragraph" w:styleId="Nagwek6">
    <w:name w:val="heading 6"/>
    <w:basedOn w:val="Normalny"/>
    <w:next w:val="Normalny"/>
    <w:link w:val="Nagwek6Znak"/>
    <w:uiPriority w:val="99"/>
    <w:semiHidden/>
    <w:unhideWhenUsed/>
    <w:qFormat/>
    <w:rsid w:val="00756E85"/>
    <w:pPr>
      <w:numPr>
        <w:ilvl w:val="5"/>
        <w:numId w:val="1"/>
      </w:numPr>
      <w:spacing w:before="240" w:after="60"/>
      <w:outlineLvl w:val="5"/>
    </w:pPr>
    <w:rPr>
      <w:rFonts w:eastAsia="Times New Roman"/>
      <w:b/>
      <w:bCs/>
      <w:szCs w:val="22"/>
    </w:rPr>
  </w:style>
  <w:style w:type="paragraph" w:styleId="Nagwek7">
    <w:name w:val="heading 7"/>
    <w:basedOn w:val="Normalny"/>
    <w:next w:val="Normalny"/>
    <w:link w:val="Nagwek7Znak"/>
    <w:semiHidden/>
    <w:unhideWhenUsed/>
    <w:qFormat/>
    <w:rsid w:val="00756E85"/>
    <w:pPr>
      <w:numPr>
        <w:ilvl w:val="6"/>
        <w:numId w:val="1"/>
      </w:numPr>
      <w:spacing w:before="240" w:after="60"/>
      <w:outlineLvl w:val="6"/>
    </w:pPr>
    <w:rPr>
      <w:rFonts w:eastAsia="Times New Roman"/>
      <w:szCs w:val="24"/>
    </w:rPr>
  </w:style>
  <w:style w:type="paragraph" w:styleId="Nagwek8">
    <w:name w:val="heading 8"/>
    <w:basedOn w:val="Normalny"/>
    <w:next w:val="Normalny"/>
    <w:link w:val="Nagwek8Znak"/>
    <w:semiHidden/>
    <w:unhideWhenUsed/>
    <w:qFormat/>
    <w:rsid w:val="00756E85"/>
    <w:pPr>
      <w:numPr>
        <w:ilvl w:val="7"/>
        <w:numId w:val="1"/>
      </w:numPr>
      <w:spacing w:before="240" w:after="60"/>
      <w:outlineLvl w:val="7"/>
    </w:pPr>
    <w:rPr>
      <w:rFonts w:eastAsia="Times New Roman"/>
      <w:i/>
      <w:iCs/>
      <w:szCs w:val="24"/>
    </w:rPr>
  </w:style>
  <w:style w:type="paragraph" w:styleId="Nagwek9">
    <w:name w:val="heading 9"/>
    <w:basedOn w:val="Normalny"/>
    <w:next w:val="Normalny"/>
    <w:link w:val="Nagwek9Znak"/>
    <w:semiHidden/>
    <w:unhideWhenUsed/>
    <w:qFormat/>
    <w:rsid w:val="00756E85"/>
    <w:pPr>
      <w:numPr>
        <w:ilvl w:val="8"/>
        <w:numId w:val="1"/>
      </w:numPr>
      <w:spacing w:before="240" w:after="60"/>
      <w:outlineLvl w:val="8"/>
    </w:pPr>
    <w:rPr>
      <w:rFonts w:ascii="Cambria" w:eastAsia="Times New Roman" w:hAnsi="Cambria"/>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56E85"/>
    <w:rPr>
      <w:rFonts w:ascii="Calibri" w:eastAsia="MS Mincho" w:hAnsi="Calibri" w:cs="Times New Roman"/>
      <w:b/>
      <w:bCs/>
      <w:sz w:val="32"/>
      <w:szCs w:val="20"/>
      <w:lang w:eastAsia="ja-JP"/>
    </w:rPr>
  </w:style>
  <w:style w:type="character" w:customStyle="1" w:styleId="Nagwek2Znak">
    <w:name w:val="Nagłówek 2 Znak"/>
    <w:basedOn w:val="Domylnaczcionkaakapitu"/>
    <w:link w:val="Nagwek2"/>
    <w:uiPriority w:val="99"/>
    <w:semiHidden/>
    <w:rsid w:val="00756E85"/>
    <w:rPr>
      <w:rFonts w:ascii="Calibri" w:eastAsia="MS Mincho" w:hAnsi="Calibri" w:cs="Times New Roman"/>
      <w:b/>
      <w:sz w:val="28"/>
      <w:szCs w:val="20"/>
      <w:lang w:eastAsia="ja-JP"/>
    </w:rPr>
  </w:style>
  <w:style w:type="character" w:customStyle="1" w:styleId="Nagwek3Znak">
    <w:name w:val="Nagłówek 3 Znak"/>
    <w:basedOn w:val="Domylnaczcionkaakapitu"/>
    <w:link w:val="Nagwek3"/>
    <w:uiPriority w:val="99"/>
    <w:semiHidden/>
    <w:rsid w:val="00756E85"/>
    <w:rPr>
      <w:rFonts w:ascii="Calibri" w:eastAsia="Times New Roman" w:hAnsi="Calibri" w:cs="Times New Roman"/>
      <w:b/>
      <w:bCs/>
      <w:sz w:val="24"/>
      <w:szCs w:val="26"/>
      <w:lang w:eastAsia="ja-JP"/>
    </w:rPr>
  </w:style>
  <w:style w:type="character" w:customStyle="1" w:styleId="Nagwek4Znak">
    <w:name w:val="Nagłówek 4 Znak"/>
    <w:basedOn w:val="Domylnaczcionkaakapitu"/>
    <w:link w:val="Nagwek4"/>
    <w:uiPriority w:val="99"/>
    <w:semiHidden/>
    <w:rsid w:val="00756E85"/>
    <w:rPr>
      <w:rFonts w:ascii="Calibri" w:eastAsia="Times New Roman" w:hAnsi="Calibri" w:cs="Times New Roman"/>
      <w:b/>
      <w:bCs/>
      <w:sz w:val="24"/>
      <w:szCs w:val="28"/>
      <w:lang w:eastAsia="ja-JP"/>
    </w:rPr>
  </w:style>
  <w:style w:type="character" w:customStyle="1" w:styleId="Nagwek5Znak">
    <w:name w:val="Nagłówek 5 Znak"/>
    <w:basedOn w:val="Domylnaczcionkaakapitu"/>
    <w:link w:val="Nagwek5"/>
    <w:semiHidden/>
    <w:rsid w:val="00756E85"/>
    <w:rPr>
      <w:rFonts w:ascii="Calibri" w:eastAsia="Times New Roman" w:hAnsi="Calibri" w:cs="Times New Roman"/>
      <w:bCs/>
      <w:iCs/>
      <w:sz w:val="24"/>
      <w:szCs w:val="26"/>
      <w:lang w:eastAsia="ja-JP"/>
    </w:rPr>
  </w:style>
  <w:style w:type="character" w:customStyle="1" w:styleId="Nagwek6Znak">
    <w:name w:val="Nagłówek 6 Znak"/>
    <w:basedOn w:val="Domylnaczcionkaakapitu"/>
    <w:link w:val="Nagwek6"/>
    <w:uiPriority w:val="99"/>
    <w:semiHidden/>
    <w:rsid w:val="00756E85"/>
    <w:rPr>
      <w:rFonts w:ascii="Calibri" w:eastAsia="Times New Roman" w:hAnsi="Calibri" w:cs="Times New Roman"/>
      <w:b/>
      <w:bCs/>
      <w:sz w:val="24"/>
      <w:lang w:eastAsia="ja-JP"/>
    </w:rPr>
  </w:style>
  <w:style w:type="character" w:customStyle="1" w:styleId="Nagwek7Znak">
    <w:name w:val="Nagłówek 7 Znak"/>
    <w:basedOn w:val="Domylnaczcionkaakapitu"/>
    <w:link w:val="Nagwek7"/>
    <w:semiHidden/>
    <w:rsid w:val="00756E85"/>
    <w:rPr>
      <w:rFonts w:ascii="Calibri" w:eastAsia="Times New Roman" w:hAnsi="Calibri" w:cs="Times New Roman"/>
      <w:sz w:val="24"/>
      <w:szCs w:val="24"/>
      <w:lang w:eastAsia="ja-JP"/>
    </w:rPr>
  </w:style>
  <w:style w:type="character" w:customStyle="1" w:styleId="Nagwek8Znak">
    <w:name w:val="Nagłówek 8 Znak"/>
    <w:basedOn w:val="Domylnaczcionkaakapitu"/>
    <w:link w:val="Nagwek8"/>
    <w:semiHidden/>
    <w:rsid w:val="00756E85"/>
    <w:rPr>
      <w:rFonts w:ascii="Calibri" w:eastAsia="Times New Roman" w:hAnsi="Calibri" w:cs="Times New Roman"/>
      <w:i/>
      <w:iCs/>
      <w:sz w:val="24"/>
      <w:szCs w:val="24"/>
      <w:lang w:eastAsia="ja-JP"/>
    </w:rPr>
  </w:style>
  <w:style w:type="character" w:customStyle="1" w:styleId="Nagwek9Znak">
    <w:name w:val="Nagłówek 9 Znak"/>
    <w:basedOn w:val="Domylnaczcionkaakapitu"/>
    <w:link w:val="Nagwek9"/>
    <w:semiHidden/>
    <w:rsid w:val="00756E85"/>
    <w:rPr>
      <w:rFonts w:ascii="Cambria" w:eastAsia="Times New Roman" w:hAnsi="Cambria" w:cs="Times New Roman"/>
      <w:sz w:val="24"/>
      <w:lang w:eastAsia="ja-JP"/>
    </w:rPr>
  </w:style>
  <w:style w:type="character" w:styleId="Hipercze">
    <w:name w:val="Hyperlink"/>
    <w:uiPriority w:val="99"/>
    <w:semiHidden/>
    <w:unhideWhenUsed/>
    <w:rsid w:val="00756E85"/>
    <w:rPr>
      <w:color w:val="0000FF"/>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756E85"/>
    <w:rPr>
      <w:rFonts w:ascii="Lucida Sans Unicode" w:eastAsia="Lucida Sans Unicode" w:hAnsi="Lucida Sans Unicode" w:cs="Lucida Sans Unicode"/>
      <w:kern w:val="2"/>
      <w:sz w:val="24"/>
      <w:lang w:eastAsia="ja-JP"/>
    </w:rPr>
  </w:style>
  <w:style w:type="paragraph" w:styleId="Tekstprzypisudolnego">
    <w:name w:val="footnote text"/>
    <w:aliases w:val="Podrozdział,Footnote,Podrozdzia3"/>
    <w:basedOn w:val="Normalny"/>
    <w:link w:val="TekstprzypisudolnegoZnak"/>
    <w:semiHidden/>
    <w:unhideWhenUsed/>
    <w:rsid w:val="00756E85"/>
    <w:pPr>
      <w:widowControl w:val="0"/>
      <w:suppressLineNumbers/>
      <w:suppressAutoHyphens/>
      <w:ind w:left="283" w:hanging="283"/>
      <w:jc w:val="left"/>
    </w:pPr>
    <w:rPr>
      <w:rFonts w:ascii="Lucida Sans Unicode" w:eastAsia="Lucida Sans Unicode" w:hAnsi="Lucida Sans Unicode" w:cs="Lucida Sans Unicode"/>
      <w:kern w:val="2"/>
      <w:szCs w:val="22"/>
    </w:rPr>
  </w:style>
  <w:style w:type="character" w:customStyle="1" w:styleId="TekstprzypisudolnegoZnak1">
    <w:name w:val="Tekst przypisu dolnego Znak1"/>
    <w:basedOn w:val="Domylnaczcionkaakapitu"/>
    <w:uiPriority w:val="99"/>
    <w:semiHidden/>
    <w:rsid w:val="00756E85"/>
    <w:rPr>
      <w:rFonts w:ascii="Calibri" w:eastAsia="MS Mincho" w:hAnsi="Calibri" w:cs="Times New Roman"/>
      <w:sz w:val="20"/>
      <w:szCs w:val="20"/>
      <w:lang w:eastAsia="ja-JP"/>
    </w:rPr>
  </w:style>
  <w:style w:type="paragraph" w:styleId="Nagwek">
    <w:name w:val="header"/>
    <w:basedOn w:val="Normalny"/>
    <w:link w:val="NagwekZnak"/>
    <w:uiPriority w:val="99"/>
    <w:unhideWhenUsed/>
    <w:rsid w:val="00756E8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56E85"/>
    <w:rPr>
      <w:rFonts w:ascii="Calibri" w:eastAsia="MS Mincho" w:hAnsi="Calibri" w:cs="Times New Roman"/>
      <w:sz w:val="24"/>
      <w:szCs w:val="20"/>
      <w:lang w:eastAsia="ja-JP"/>
    </w:rPr>
  </w:style>
  <w:style w:type="paragraph" w:styleId="Spisilustracji">
    <w:name w:val="table of figures"/>
    <w:basedOn w:val="Normalny"/>
    <w:next w:val="Normalny"/>
    <w:uiPriority w:val="99"/>
    <w:semiHidden/>
    <w:unhideWhenUsed/>
    <w:rsid w:val="00756E85"/>
    <w:pPr>
      <w:spacing w:after="0"/>
    </w:pPr>
  </w:style>
  <w:style w:type="paragraph" w:styleId="Tytu">
    <w:name w:val="Title"/>
    <w:basedOn w:val="Normalny"/>
    <w:link w:val="TytuZnak"/>
    <w:qFormat/>
    <w:rsid w:val="00756E85"/>
    <w:pPr>
      <w:spacing w:before="4000" w:after="0"/>
      <w:jc w:val="center"/>
    </w:pPr>
    <w:rPr>
      <w:b/>
      <w:bCs/>
      <w:sz w:val="40"/>
      <w:szCs w:val="40"/>
    </w:rPr>
  </w:style>
  <w:style w:type="character" w:customStyle="1" w:styleId="TytuZnak">
    <w:name w:val="Tytuł Znak"/>
    <w:basedOn w:val="Domylnaczcionkaakapitu"/>
    <w:link w:val="Tytu"/>
    <w:rsid w:val="00756E85"/>
    <w:rPr>
      <w:rFonts w:ascii="Calibri" w:eastAsia="MS Mincho" w:hAnsi="Calibri" w:cs="Times New Roman"/>
      <w:b/>
      <w:bCs/>
      <w:sz w:val="40"/>
      <w:szCs w:val="40"/>
      <w:lang w:eastAsia="ja-JP"/>
    </w:rPr>
  </w:style>
  <w:style w:type="paragraph" w:styleId="Tekstpodstawowy">
    <w:name w:val="Body Text"/>
    <w:basedOn w:val="Normalny"/>
    <w:link w:val="TekstpodstawowyZnak"/>
    <w:uiPriority w:val="99"/>
    <w:semiHidden/>
    <w:unhideWhenUsed/>
    <w:rsid w:val="00756E85"/>
    <w:pPr>
      <w:spacing w:after="120"/>
    </w:pPr>
  </w:style>
  <w:style w:type="character" w:customStyle="1" w:styleId="TekstpodstawowyZnak">
    <w:name w:val="Tekst podstawowy Znak"/>
    <w:basedOn w:val="Domylnaczcionkaakapitu"/>
    <w:link w:val="Tekstpodstawowy"/>
    <w:uiPriority w:val="99"/>
    <w:semiHidden/>
    <w:rsid w:val="00756E85"/>
    <w:rPr>
      <w:rFonts w:ascii="Calibri" w:eastAsia="MS Mincho" w:hAnsi="Calibri" w:cs="Times New Roman"/>
      <w:sz w:val="24"/>
      <w:szCs w:val="20"/>
      <w:lang w:eastAsia="ja-JP"/>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756E85"/>
    <w:rPr>
      <w:rFonts w:ascii="Calibri" w:eastAsia="MS Mincho" w:hAnsi="Calibri" w:cs="Calibri"/>
      <w:sz w:val="24"/>
      <w:lang w:eastAsia="ja-JP"/>
    </w:rPr>
  </w:style>
  <w:style w:type="paragraph" w:styleId="Akapitzlist">
    <w:name w:val="List Paragraph"/>
    <w:aliases w:val="Numerowanie,Akapit z listą BS,Bulleted list,L1,Akapit z listą5,Odstavec,Podsis rysunku"/>
    <w:basedOn w:val="Normalny"/>
    <w:link w:val="AkapitzlistZnak"/>
    <w:uiPriority w:val="34"/>
    <w:qFormat/>
    <w:rsid w:val="00756E85"/>
    <w:pPr>
      <w:ind w:left="720"/>
      <w:contextualSpacing/>
    </w:pPr>
    <w:rPr>
      <w:rFonts w:cs="Calibri"/>
      <w:szCs w:val="22"/>
    </w:rPr>
  </w:style>
  <w:style w:type="paragraph" w:customStyle="1" w:styleId="Tekstpodstawowy22">
    <w:name w:val="Tekst podstawowy 22"/>
    <w:basedOn w:val="Normalny"/>
    <w:rsid w:val="00756E85"/>
    <w:pPr>
      <w:spacing w:before="0" w:after="0" w:line="100" w:lineRule="atLeast"/>
    </w:pPr>
    <w:rPr>
      <w:rFonts w:ascii="Times New Roman" w:eastAsia="Times New Roman" w:hAnsi="Times New Roman"/>
      <w:kern w:val="2"/>
      <w:lang w:eastAsia="ar-SA"/>
    </w:rPr>
  </w:style>
  <w:style w:type="paragraph" w:customStyle="1" w:styleId="Standardowybezwcicia">
    <w:name w:val="Standardowy bez wcięcia"/>
    <w:basedOn w:val="Normalny"/>
    <w:rsid w:val="00756E85"/>
    <w:pPr>
      <w:spacing w:before="0" w:after="120" w:line="240" w:lineRule="auto"/>
    </w:pPr>
    <w:rPr>
      <w:rFonts w:ascii="Verdana" w:eastAsia="Times New Roman" w:hAnsi="Verdana"/>
      <w:sz w:val="16"/>
      <w:szCs w:val="24"/>
      <w:lang w:eastAsia="pl-PL"/>
    </w:rPr>
  </w:style>
  <w:style w:type="character" w:styleId="Odwoanieprzypisudolnego">
    <w:name w:val="footnote reference"/>
    <w:semiHidden/>
    <w:unhideWhenUsed/>
    <w:rsid w:val="00756E85"/>
    <w:rPr>
      <w:vertAlign w:val="superscript"/>
    </w:rPr>
  </w:style>
  <w:style w:type="character" w:customStyle="1" w:styleId="FontStyle28">
    <w:name w:val="Font Style28"/>
    <w:uiPriority w:val="99"/>
    <w:rsid w:val="00756E85"/>
    <w:rPr>
      <w:rFonts w:ascii="Arial" w:hAnsi="Arial" w:cs="Arial" w:hint="default"/>
      <w:color w:val="000000"/>
      <w:sz w:val="22"/>
    </w:rPr>
  </w:style>
  <w:style w:type="table" w:styleId="Tabela-Siatka">
    <w:name w:val="Table Grid"/>
    <w:basedOn w:val="Standardowy"/>
    <w:rsid w:val="0075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85C7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85C7F"/>
    <w:rPr>
      <w:rFonts w:ascii="Calibri" w:eastAsia="MS Mincho" w:hAnsi="Calibri" w:cs="Times New Roman"/>
      <w:sz w:val="24"/>
      <w:szCs w:val="20"/>
      <w:lang w:eastAsia="ja-JP"/>
    </w:rPr>
  </w:style>
  <w:style w:type="paragraph" w:styleId="Tekstdymka">
    <w:name w:val="Balloon Text"/>
    <w:basedOn w:val="Normalny"/>
    <w:link w:val="TekstdymkaZnak"/>
    <w:uiPriority w:val="99"/>
    <w:semiHidden/>
    <w:unhideWhenUsed/>
    <w:rsid w:val="007C0144"/>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0144"/>
    <w:rPr>
      <w:rFonts w:ascii="Segoe UI" w:eastAsia="MS Mincho" w:hAnsi="Segoe UI" w:cs="Segoe UI"/>
      <w:sz w:val="18"/>
      <w:szCs w:val="18"/>
      <w:lang w:eastAsia="ja-JP"/>
    </w:rPr>
  </w:style>
  <w:style w:type="character" w:styleId="Odwoaniedokomentarza">
    <w:name w:val="annotation reference"/>
    <w:basedOn w:val="Domylnaczcionkaakapitu"/>
    <w:uiPriority w:val="99"/>
    <w:semiHidden/>
    <w:unhideWhenUsed/>
    <w:rsid w:val="00E034B8"/>
    <w:rPr>
      <w:sz w:val="16"/>
      <w:szCs w:val="16"/>
    </w:rPr>
  </w:style>
  <w:style w:type="paragraph" w:styleId="Tekstkomentarza">
    <w:name w:val="annotation text"/>
    <w:basedOn w:val="Normalny"/>
    <w:link w:val="TekstkomentarzaZnak"/>
    <w:uiPriority w:val="99"/>
    <w:semiHidden/>
    <w:unhideWhenUsed/>
    <w:rsid w:val="00E034B8"/>
    <w:pPr>
      <w:spacing w:line="240" w:lineRule="auto"/>
    </w:pPr>
    <w:rPr>
      <w:sz w:val="20"/>
    </w:rPr>
  </w:style>
  <w:style w:type="character" w:customStyle="1" w:styleId="TekstkomentarzaZnak">
    <w:name w:val="Tekst komentarza Znak"/>
    <w:basedOn w:val="Domylnaczcionkaakapitu"/>
    <w:link w:val="Tekstkomentarza"/>
    <w:uiPriority w:val="99"/>
    <w:semiHidden/>
    <w:rsid w:val="00E034B8"/>
    <w:rPr>
      <w:rFonts w:ascii="Calibri" w:eastAsia="MS Mincho" w:hAnsi="Calibri" w:cs="Times New Roman"/>
      <w:sz w:val="20"/>
      <w:szCs w:val="20"/>
      <w:lang w:eastAsia="ja-JP"/>
    </w:rPr>
  </w:style>
  <w:style w:type="paragraph" w:styleId="Tematkomentarza">
    <w:name w:val="annotation subject"/>
    <w:basedOn w:val="Tekstkomentarza"/>
    <w:next w:val="Tekstkomentarza"/>
    <w:link w:val="TematkomentarzaZnak"/>
    <w:uiPriority w:val="99"/>
    <w:semiHidden/>
    <w:unhideWhenUsed/>
    <w:rsid w:val="00E034B8"/>
    <w:rPr>
      <w:b/>
      <w:bCs/>
    </w:rPr>
  </w:style>
  <w:style w:type="character" w:customStyle="1" w:styleId="TematkomentarzaZnak">
    <w:name w:val="Temat komentarza Znak"/>
    <w:basedOn w:val="TekstkomentarzaZnak"/>
    <w:link w:val="Tematkomentarza"/>
    <w:uiPriority w:val="99"/>
    <w:semiHidden/>
    <w:rsid w:val="00E034B8"/>
    <w:rPr>
      <w:rFonts w:ascii="Calibri" w:eastAsia="MS Mincho" w:hAnsi="Calibri"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7345">
      <w:bodyDiv w:val="1"/>
      <w:marLeft w:val="0"/>
      <w:marRight w:val="0"/>
      <w:marTop w:val="0"/>
      <w:marBottom w:val="0"/>
      <w:divBdr>
        <w:top w:val="none" w:sz="0" w:space="0" w:color="auto"/>
        <w:left w:val="none" w:sz="0" w:space="0" w:color="auto"/>
        <w:bottom w:val="none" w:sz="0" w:space="0" w:color="auto"/>
        <w:right w:val="none" w:sz="0" w:space="0" w:color="auto"/>
      </w:divBdr>
    </w:div>
    <w:div w:id="323431431">
      <w:bodyDiv w:val="1"/>
      <w:marLeft w:val="0"/>
      <w:marRight w:val="0"/>
      <w:marTop w:val="0"/>
      <w:marBottom w:val="0"/>
      <w:divBdr>
        <w:top w:val="none" w:sz="0" w:space="0" w:color="auto"/>
        <w:left w:val="none" w:sz="0" w:space="0" w:color="auto"/>
        <w:bottom w:val="none" w:sz="0" w:space="0" w:color="auto"/>
        <w:right w:val="none" w:sz="0" w:space="0" w:color="auto"/>
      </w:divBdr>
    </w:div>
    <w:div w:id="651718604">
      <w:bodyDiv w:val="1"/>
      <w:marLeft w:val="0"/>
      <w:marRight w:val="0"/>
      <w:marTop w:val="0"/>
      <w:marBottom w:val="0"/>
      <w:divBdr>
        <w:top w:val="none" w:sz="0" w:space="0" w:color="auto"/>
        <w:left w:val="none" w:sz="0" w:space="0" w:color="auto"/>
        <w:bottom w:val="none" w:sz="0" w:space="0" w:color="auto"/>
        <w:right w:val="none" w:sz="0" w:space="0" w:color="auto"/>
      </w:divBdr>
    </w:div>
    <w:div w:id="701177396">
      <w:bodyDiv w:val="1"/>
      <w:marLeft w:val="0"/>
      <w:marRight w:val="0"/>
      <w:marTop w:val="0"/>
      <w:marBottom w:val="0"/>
      <w:divBdr>
        <w:top w:val="none" w:sz="0" w:space="0" w:color="auto"/>
        <w:left w:val="none" w:sz="0" w:space="0" w:color="auto"/>
        <w:bottom w:val="none" w:sz="0" w:space="0" w:color="auto"/>
        <w:right w:val="none" w:sz="0" w:space="0" w:color="auto"/>
      </w:divBdr>
    </w:div>
    <w:div w:id="983316706">
      <w:bodyDiv w:val="1"/>
      <w:marLeft w:val="0"/>
      <w:marRight w:val="0"/>
      <w:marTop w:val="0"/>
      <w:marBottom w:val="0"/>
      <w:divBdr>
        <w:top w:val="none" w:sz="0" w:space="0" w:color="auto"/>
        <w:left w:val="none" w:sz="0" w:space="0" w:color="auto"/>
        <w:bottom w:val="none" w:sz="0" w:space="0" w:color="auto"/>
        <w:right w:val="none" w:sz="0" w:space="0" w:color="auto"/>
      </w:divBdr>
    </w:div>
    <w:div w:id="11907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urlSearch.seam?HitlistCaption=Odes%C5%82ania&amp;pap_group=25007074&amp;sortField=document-date&amp;filterByUniqueVersionBaseId=tr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4236</Words>
  <Characters>25419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Zlobicki Tomasz</dc:creator>
  <cp:lastModifiedBy>Marcin Kowalak</cp:lastModifiedBy>
  <cp:revision>4</cp:revision>
  <dcterms:created xsi:type="dcterms:W3CDTF">2021-11-26T12:44:00Z</dcterms:created>
  <dcterms:modified xsi:type="dcterms:W3CDTF">2021-11-26T14:17:00Z</dcterms:modified>
</cp:coreProperties>
</file>