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06ED44D" w:rsidR="001D1B79" w:rsidRPr="002E3C80" w:rsidRDefault="007262BF"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/17</w:t>
            </w:r>
            <w:r w:rsidR="00CE2157" w:rsidRPr="001641CA">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492A021"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001641CA" w:rsidRPr="001641CA">
        <w:rPr>
          <w:rFonts w:eastAsia="Times New Roman" w:cs="Times New Roman"/>
          <w:sz w:val="24"/>
          <w:szCs w:val="24"/>
          <w:lang w:eastAsia="pl-PL"/>
        </w:rPr>
        <w:t xml:space="preserve">(tj. Dz.U. z 2021 r. poz. 1129), </w:t>
      </w:r>
      <w:r w:rsidRPr="00AF1D85">
        <w:rPr>
          <w:rFonts w:eastAsia="Times New Roman" w:cs="Times New Roman"/>
          <w:sz w:val="24"/>
          <w:szCs w:val="24"/>
          <w:lang w:eastAsia="pl-PL"/>
        </w:rPr>
        <w:t xml:space="preserve">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09976914" w14:textId="0E882532" w:rsidR="001641CA" w:rsidRPr="002E3C80" w:rsidRDefault="001641CA" w:rsidP="001641CA">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t xml:space="preserve">dostawę, instalację i </w:t>
      </w:r>
      <w:r w:rsidRPr="001641CA">
        <w:rPr>
          <w:rFonts w:eastAsiaTheme="majorEastAsia"/>
          <w:b/>
          <w:bCs/>
          <w:sz w:val="28"/>
          <w:szCs w:val="28"/>
        </w:rPr>
        <w:t>Wdrożenie aplikacji i systemów szpitalnych, Lokalnego Oprogramowania Komunikacyjnego, Systemu Autoryzacji i elementów sieci LAN - ETAP III</w:t>
      </w:r>
    </w:p>
    <w:p w14:paraId="40495CB9" w14:textId="77777777" w:rsidR="001641CA" w:rsidRPr="00E16D56" w:rsidRDefault="001641CA" w:rsidP="00E16D56">
      <w:pPr>
        <w:spacing w:before="120" w:after="0" w:line="320" w:lineRule="atLeast"/>
        <w:ind w:left="709" w:right="709"/>
        <w:contextualSpacing/>
        <w:jc w:val="center"/>
        <w:rPr>
          <w:rFonts w:eastAsiaTheme="majorEastAsia"/>
          <w:b/>
          <w:bCs/>
          <w:sz w:val="28"/>
          <w:szCs w:val="28"/>
        </w:rPr>
      </w:pPr>
    </w:p>
    <w:p w14:paraId="3D471509" w14:textId="77777777" w:rsidR="00E16D56" w:rsidRPr="002E3C80" w:rsidRDefault="00E16D56" w:rsidP="00EA6A5D">
      <w:pPr>
        <w:spacing w:before="120" w:after="0" w:line="320" w:lineRule="atLeast"/>
        <w:ind w:left="709" w:right="709"/>
        <w:contextualSpacing/>
        <w:jc w:val="center"/>
        <w:rPr>
          <w:rFonts w:eastAsiaTheme="majorEastAsia"/>
          <w:b/>
          <w:bCs/>
          <w:sz w:val="28"/>
          <w:szCs w:val="28"/>
        </w:rPr>
      </w:pP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17846D1B" w14:textId="07DDEDA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0FAC1DE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E16D56">
        <w:rPr>
          <w:rFonts w:eastAsia="Calibri" w:cs="Times New Roman"/>
          <w:b/>
          <w:sz w:val="24"/>
          <w:szCs w:val="24"/>
          <w:lang w:eastAsia="pl-PL"/>
        </w:rPr>
        <w:t>l</w:t>
      </w:r>
      <w:r w:rsidR="001641CA">
        <w:rPr>
          <w:rFonts w:eastAsia="Calibri" w:cs="Times New Roman"/>
          <w:b/>
          <w:sz w:val="24"/>
          <w:szCs w:val="24"/>
          <w:lang w:eastAsia="pl-PL"/>
        </w:rPr>
        <w:t>istopad</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0214FFF0" w14:textId="77777777"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Specjalistyczny Zespół Opieki Zdrowotnej nad Matką i Dzieckiem w Poznaniu; </w:t>
      </w:r>
      <w:r w:rsidRPr="001641CA">
        <w:rPr>
          <w:rFonts w:ascii="Calibri" w:eastAsia="Times New Roman" w:hAnsi="Calibri" w:cs="Calibri"/>
          <w:bCs/>
          <w:color w:val="000000" w:themeColor="text1"/>
          <w:lang w:eastAsia="pl-PL"/>
        </w:rPr>
        <w:t xml:space="preserve">ul. Krysiewicza 7/8; 61-825 Poznań </w:t>
      </w:r>
    </w:p>
    <w:p w14:paraId="69C72EA3" w14:textId="77134745"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Szpital Wojewódzki w Poznaniu</w:t>
      </w:r>
      <w:r w:rsidR="00830361" w:rsidRPr="001641CA">
        <w:rPr>
          <w:rFonts w:ascii="Calibri" w:eastAsia="Times New Roman" w:hAnsi="Calibri" w:cs="Calibri"/>
          <w:b/>
          <w:bCs/>
          <w:color w:val="000000" w:themeColor="text1"/>
          <w:lang w:eastAsia="pl-PL"/>
        </w:rPr>
        <w:t>;</w:t>
      </w:r>
      <w:r w:rsidRPr="001641CA">
        <w:rPr>
          <w:rFonts w:ascii="Calibri" w:eastAsia="Times New Roman" w:hAnsi="Calibri" w:cs="Calibri"/>
          <w:b/>
          <w:bCs/>
          <w:color w:val="000000" w:themeColor="text1"/>
          <w:lang w:eastAsia="pl-PL"/>
        </w:rPr>
        <w:t xml:space="preserve"> </w:t>
      </w:r>
      <w:r w:rsidR="00830361" w:rsidRPr="001641CA">
        <w:rPr>
          <w:rFonts w:ascii="Calibri" w:eastAsia="Times New Roman" w:hAnsi="Calibri" w:cs="Calibri"/>
          <w:bCs/>
          <w:color w:val="000000" w:themeColor="text1"/>
          <w:lang w:eastAsia="pl-PL"/>
        </w:rPr>
        <w:t>ul. Juraszów 7/19; 60-479 Poznań</w:t>
      </w:r>
      <w:r w:rsidR="001641CA" w:rsidRPr="001641CA">
        <w:rPr>
          <w:rFonts w:ascii="Calibri" w:eastAsia="Times New Roman" w:hAnsi="Calibri" w:cs="Calibri"/>
          <w:bCs/>
          <w:color w:val="000000" w:themeColor="text1"/>
          <w:lang w:eastAsia="pl-PL"/>
        </w:rPr>
        <w:t xml:space="preserve"> - </w:t>
      </w:r>
      <w:r w:rsidR="001641CA" w:rsidRPr="001641CA">
        <w:rPr>
          <w:rFonts w:eastAsia="Times New Roman" w:cs="Calibri"/>
          <w:b/>
          <w:bCs/>
          <w:color w:val="000000" w:themeColor="text1"/>
          <w:lang w:eastAsia="pl-PL"/>
        </w:rPr>
        <w:t>Szpital Rehabilitacyjno-Kardiologiczny w Kowanówku; ul. Sanatoryjna 34; Kowanówko; 64-600 Oborniki</w:t>
      </w:r>
    </w:p>
    <w:p w14:paraId="2E06ACE3"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Wojewódzki Szpital Zespolony im. Ludwika Perzyny w Kaliszu; </w:t>
      </w:r>
      <w:r w:rsidRPr="001641CA">
        <w:rPr>
          <w:rFonts w:ascii="Calibri" w:eastAsia="Times New Roman" w:hAnsi="Calibri" w:cs="Calibri"/>
          <w:bCs/>
          <w:color w:val="000000" w:themeColor="text1"/>
          <w:lang w:eastAsia="pl-PL"/>
        </w:rPr>
        <w:t xml:space="preserve">ul. Poznańska 79; 62-800 Kalisz </w:t>
      </w:r>
    </w:p>
    <w:p w14:paraId="7FB81A5E"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Zakład Opiekuńczo-Leczniczy w Śremie; </w:t>
      </w:r>
      <w:r w:rsidRPr="001641CA">
        <w:rPr>
          <w:rFonts w:ascii="Calibri" w:eastAsia="Times New Roman" w:hAnsi="Calibri" w:cs="Calibri"/>
          <w:bCs/>
          <w:color w:val="000000" w:themeColor="text1"/>
          <w:lang w:eastAsia="pl-PL"/>
        </w:rPr>
        <w:t xml:space="preserve">ul. Promenada 7; 63-100 Śrem </w:t>
      </w:r>
    </w:p>
    <w:p w14:paraId="26282B5A"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 Jarocinie spółka z ograniczoną odpowiedzialnością; </w:t>
      </w:r>
      <w:r w:rsidRPr="001641CA">
        <w:rPr>
          <w:rFonts w:ascii="Calibri" w:eastAsia="Times New Roman" w:hAnsi="Calibri" w:cs="Calibri"/>
          <w:bCs/>
          <w:color w:val="000000" w:themeColor="text1"/>
          <w:lang w:eastAsia="pl-PL"/>
        </w:rPr>
        <w:t xml:space="preserve">ul. Szpitalna 1; 63-200 Jarocin </w:t>
      </w:r>
    </w:p>
    <w:p w14:paraId="371E4DBF"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Międzychodzie; </w:t>
      </w:r>
      <w:r w:rsidRPr="001641CA">
        <w:rPr>
          <w:rFonts w:ascii="Calibri" w:eastAsia="Times New Roman" w:hAnsi="Calibri" w:cs="Calibri"/>
          <w:bCs/>
          <w:color w:val="000000" w:themeColor="text1"/>
          <w:lang w:eastAsia="pl-PL"/>
        </w:rPr>
        <w:t xml:space="preserve">ul. Szpitalna 10; 64-400 Międzychód </w:t>
      </w:r>
    </w:p>
    <w:p w14:paraId="57AB4892"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Zespół Zakładów Opieki Zdrowotnej</w:t>
      </w:r>
      <w:r w:rsidRPr="001641CA">
        <w:rPr>
          <w:color w:val="000000" w:themeColor="text1"/>
        </w:rPr>
        <w:t xml:space="preserve"> </w:t>
      </w:r>
      <w:r w:rsidRPr="001641CA">
        <w:rPr>
          <w:rFonts w:ascii="Calibri" w:eastAsia="Times New Roman" w:hAnsi="Calibri" w:cs="Calibri"/>
          <w:b/>
          <w:bCs/>
          <w:color w:val="000000" w:themeColor="text1"/>
          <w:lang w:eastAsia="pl-PL"/>
        </w:rPr>
        <w:t xml:space="preserve">w Ostrowie </w:t>
      </w:r>
      <w:proofErr w:type="spellStart"/>
      <w:r w:rsidRPr="001641CA">
        <w:rPr>
          <w:rFonts w:ascii="Calibri" w:eastAsia="Times New Roman" w:hAnsi="Calibri" w:cs="Calibri"/>
          <w:b/>
          <w:bCs/>
          <w:color w:val="000000" w:themeColor="text1"/>
          <w:lang w:eastAsia="pl-PL"/>
        </w:rPr>
        <w:t>Wlkp</w:t>
      </w:r>
      <w:proofErr w:type="spellEnd"/>
      <w:r w:rsidRPr="001641CA">
        <w:rPr>
          <w:rFonts w:ascii="Calibri" w:eastAsia="Times New Roman" w:hAnsi="Calibri" w:cs="Calibri"/>
          <w:b/>
          <w:bCs/>
          <w:color w:val="000000" w:themeColor="text1"/>
          <w:lang w:eastAsia="pl-PL"/>
        </w:rPr>
        <w:t xml:space="preserve">; </w:t>
      </w:r>
      <w:r w:rsidRPr="001641CA">
        <w:rPr>
          <w:rFonts w:ascii="Calibri" w:eastAsia="Times New Roman" w:hAnsi="Calibri" w:cs="Calibri"/>
          <w:bCs/>
          <w:color w:val="000000" w:themeColor="text1"/>
          <w:lang w:eastAsia="pl-PL"/>
        </w:rPr>
        <w:t xml:space="preserve">ul. Limanowskiego 20-22; 63-400 Ostrów </w:t>
      </w:r>
      <w:proofErr w:type="spellStart"/>
      <w:r w:rsidRPr="001641CA">
        <w:rPr>
          <w:rFonts w:ascii="Calibri" w:eastAsia="Times New Roman" w:hAnsi="Calibri" w:cs="Calibri"/>
          <w:bCs/>
          <w:color w:val="000000" w:themeColor="text1"/>
          <w:lang w:eastAsia="pl-PL"/>
        </w:rPr>
        <w:t>Wlkp</w:t>
      </w:r>
      <w:proofErr w:type="spellEnd"/>
      <w:r w:rsidRPr="001641CA">
        <w:rPr>
          <w:rFonts w:ascii="Calibri" w:eastAsia="Times New Roman" w:hAnsi="Calibri" w:cs="Calibri"/>
          <w:bCs/>
          <w:color w:val="000000" w:themeColor="text1"/>
          <w:lang w:eastAsia="pl-PL"/>
        </w:rPr>
        <w:t xml:space="preserve"> </w:t>
      </w:r>
    </w:p>
    <w:p w14:paraId="438737C0"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Specjalistyczny w Pile im. Stanisława Staszica; </w:t>
      </w:r>
      <w:r w:rsidRPr="001641CA">
        <w:rPr>
          <w:rFonts w:ascii="Calibri" w:eastAsia="Times New Roman" w:hAnsi="Calibri" w:cs="Calibri"/>
          <w:bCs/>
          <w:color w:val="000000" w:themeColor="text1"/>
          <w:lang w:eastAsia="pl-PL"/>
        </w:rPr>
        <w:t xml:space="preserve">ul. Rydygiera 1; 64-920 Piła </w:t>
      </w:r>
    </w:p>
    <w:p w14:paraId="32BA0397" w14:textId="4305BDC6" w:rsidR="001B6406" w:rsidRPr="001641CA" w:rsidRDefault="001B6406" w:rsidP="001641CA">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im. Tadeusza Malińskiego w Śremie sp. z o. o.; </w:t>
      </w:r>
      <w:r w:rsidRPr="001641CA">
        <w:rPr>
          <w:rFonts w:ascii="Calibri" w:eastAsia="Times New Roman" w:hAnsi="Calibri" w:cs="Calibri"/>
          <w:bCs/>
          <w:color w:val="000000" w:themeColor="text1"/>
          <w:lang w:eastAsia="pl-PL"/>
        </w:rPr>
        <w:t xml:space="preserve">ul. Chełmońskiego 1; 63-100 Śrem </w:t>
      </w:r>
    </w:p>
    <w:p w14:paraId="74C93FE9" w14:textId="494DF2CC"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Szamotułach; </w:t>
      </w:r>
      <w:r w:rsidRPr="001641CA">
        <w:rPr>
          <w:rFonts w:ascii="Calibri" w:eastAsia="Times New Roman" w:hAnsi="Calibri" w:cs="Calibri"/>
          <w:bCs/>
          <w:color w:val="000000" w:themeColor="text1"/>
          <w:lang w:eastAsia="pl-PL"/>
        </w:rPr>
        <w:t xml:space="preserve">ul. Sukiennicza 13; 64-500 Szamotuły </w:t>
      </w:r>
    </w:p>
    <w:p w14:paraId="679E75A6"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we Wrześni Sp. z o.o.; </w:t>
      </w:r>
      <w:r w:rsidRPr="001641CA">
        <w:rPr>
          <w:rFonts w:ascii="Calibri" w:eastAsia="Times New Roman" w:hAnsi="Calibri" w:cs="Calibri"/>
          <w:bCs/>
          <w:color w:val="000000" w:themeColor="text1"/>
          <w:lang w:eastAsia="pl-PL"/>
        </w:rPr>
        <w:t xml:space="preserve">ul. Słowackiego 2; 62-300 Września </w:t>
      </w:r>
    </w:p>
    <w:p w14:paraId="65A729F5" w14:textId="30D6DA13"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eastAsia="Times New Roman" w:cstheme="minorHAnsi"/>
          <w:b/>
          <w:bCs/>
          <w:color w:val="000000" w:themeColor="text1"/>
          <w:lang w:eastAsia="pl-PL"/>
        </w:rPr>
        <w:t xml:space="preserve">Województwo Wielkopolskie, </w:t>
      </w:r>
      <w:r w:rsidRPr="001641CA">
        <w:rPr>
          <w:rFonts w:eastAsia="Times New Roman" w:cstheme="minorHAnsi"/>
          <w:color w:val="000000" w:themeColor="text1"/>
          <w:lang w:eastAsia="pl-PL"/>
        </w:rPr>
        <w:t xml:space="preserve">al. Niepodległości 34, 61-714 Poznań </w:t>
      </w:r>
    </w:p>
    <w:p w14:paraId="2F8A3BD7" w14:textId="77777777" w:rsidR="001F1776" w:rsidRPr="001641CA" w:rsidRDefault="001F1776" w:rsidP="001F1776">
      <w:pPr>
        <w:spacing w:after="0"/>
        <w:contextualSpacing/>
        <w:jc w:val="both"/>
        <w:rPr>
          <w:rFonts w:eastAsia="Times New Roman" w:cstheme="minorHAnsi"/>
          <w:color w:val="FF0000"/>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1C80AF8"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7262BF">
        <w:rPr>
          <w:rFonts w:eastAsia="Times New Roman" w:cstheme="minorHAnsi"/>
          <w:b/>
          <w:color w:val="000000" w:themeColor="text1"/>
          <w:sz w:val="24"/>
          <w:szCs w:val="24"/>
          <w:lang w:eastAsia="pl-PL"/>
        </w:rPr>
        <w:t>17</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lastRenderedPageBreak/>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1318F333"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 xml:space="preserve">Do niniejszego postępowania mają zastosowanie przepisy ustawy z dnia 11 września 2019 r. Prawo zamówień publicznych </w:t>
      </w:r>
      <w:r w:rsidR="007262BF" w:rsidRPr="001641CA">
        <w:rPr>
          <w:rFonts w:eastAsia="Times New Roman" w:cs="Times New Roman"/>
          <w:sz w:val="24"/>
          <w:szCs w:val="24"/>
          <w:lang w:eastAsia="pl-PL"/>
        </w:rPr>
        <w:t>(tj. Dz.U. z 2021 r. poz. 1129</w:t>
      </w:r>
      <w:r>
        <w:rPr>
          <w:rFonts w:eastAsia="Times New Roman" w:cs="Times New Roman"/>
          <w:sz w:val="24"/>
          <w:szCs w:val="24"/>
          <w:lang w:eastAsia="pl-PL"/>
        </w:rPr>
        <w:t>)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4F508C9" w14:textId="0FA263E7"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Przedmiotem zamówienia jest dostawa, </w:t>
      </w:r>
      <w:r w:rsidRPr="007262BF">
        <w:rPr>
          <w:rFonts w:eastAsia="Times New Roman" w:cstheme="minorHAnsi"/>
          <w:color w:val="000000" w:themeColor="text1"/>
          <w:sz w:val="24"/>
          <w:szCs w:val="24"/>
          <w:lang w:eastAsia="pl-PL"/>
        </w:rPr>
        <w:t>instalacja i Wdrożenie aplikacji i systemów szpitalnych, Lokalnego Oprogramowania Komunikacyjnego, Systemu Autoryzacji i elementów sieci LAN - ETAP III</w:t>
      </w:r>
    </w:p>
    <w:p w14:paraId="5BBD9F9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040A3C2C" w14:textId="48476BEB"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Realizowanego jako ETAP </w:t>
      </w:r>
      <w:r>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II szerszego zamówienia występującego pod nazwami:</w:t>
      </w:r>
    </w:p>
    <w:p w14:paraId="17B30C00" w14:textId="7777777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systemu autoryzacji (karty chipowe, czytniki chipowe, oprogramowanie, certyfikaty).</w:t>
      </w:r>
    </w:p>
    <w:p w14:paraId="4AE00F53" w14:textId="1B5CD6C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53A85CB8" w14:textId="302C1A32" w:rsidR="00581DBD" w:rsidRPr="005B36BF" w:rsidRDefault="00581DBD"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81DBD">
        <w:rPr>
          <w:rFonts w:eastAsia="Times New Roman" w:cstheme="minorHAnsi"/>
          <w:color w:val="000000" w:themeColor="text1"/>
          <w:sz w:val="24"/>
          <w:szCs w:val="24"/>
          <w:lang w:eastAsia="pl-PL"/>
        </w:rPr>
        <w:t>Dostarczenie, skonfigurowanie, uruchomienie i uzupełnienie istniejących sieci LAN wraz z przełącznikami sieciowymi„</w:t>
      </w:r>
    </w:p>
    <w:p w14:paraId="10B8CD41"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1CA6F1E2"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do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3BD9C6D6"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7262BF">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części.</w:t>
      </w:r>
    </w:p>
    <w:p w14:paraId="0F26EF4C" w14:textId="2A3A37DA" w:rsidR="00096B24" w:rsidRDefault="00096B24" w:rsidP="004D57FB">
      <w:pPr>
        <w:spacing w:after="0"/>
        <w:ind w:right="21"/>
        <w:contextualSpacing/>
        <w:jc w:val="both"/>
        <w:rPr>
          <w:rFonts w:eastAsia="Times New Roman" w:cstheme="minorHAnsi"/>
          <w:color w:val="000000" w:themeColor="text1"/>
          <w:sz w:val="24"/>
          <w:szCs w:val="24"/>
          <w:lang w:eastAsia="pl-PL"/>
        </w:rPr>
      </w:pPr>
    </w:p>
    <w:p w14:paraId="0322783D" w14:textId="1CCF85F8" w:rsidR="007262BF" w:rsidRDefault="00096B24" w:rsidP="007262BF">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w:t>
      </w:r>
      <w:r w:rsidRPr="00827F46">
        <w:rPr>
          <w:rFonts w:eastAsia="Times New Roman" w:cstheme="minorHAnsi"/>
          <w:b/>
          <w:color w:val="000000" w:themeColor="text1"/>
          <w:sz w:val="24"/>
          <w:szCs w:val="24"/>
          <w:lang w:eastAsia="pl-PL"/>
        </w:rPr>
        <w:t>:</w:t>
      </w:r>
    </w:p>
    <w:p w14:paraId="77DE9D02" w14:textId="77777777" w:rsidR="007262BF" w:rsidRPr="007262BF" w:rsidRDefault="007262BF" w:rsidP="007262BF">
      <w:pPr>
        <w:spacing w:after="0" w:line="240" w:lineRule="auto"/>
        <w:ind w:right="21"/>
        <w:contextualSpacing/>
        <w:jc w:val="both"/>
        <w:rPr>
          <w:rFonts w:eastAsia="Times New Roman" w:cstheme="minorHAnsi"/>
          <w:b/>
          <w:color w:val="000000" w:themeColor="text1"/>
          <w:sz w:val="24"/>
          <w:szCs w:val="24"/>
          <w:lang w:eastAsia="pl-PL"/>
        </w:rPr>
      </w:pPr>
    </w:p>
    <w:p w14:paraId="052780E6" w14:textId="3325B318"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w:t>
      </w:r>
      <w:r w:rsidRPr="007262BF">
        <w:rPr>
          <w:sz w:val="24"/>
          <w:szCs w:val="24"/>
        </w:rPr>
        <w:t xml:space="preserve"> jest :</w:t>
      </w:r>
    </w:p>
    <w:p w14:paraId="5788AC87" w14:textId="6E41E92C" w:rsidR="007262BF" w:rsidRPr="007262BF" w:rsidRDefault="007262BF" w:rsidP="007262BF">
      <w:pPr>
        <w:pStyle w:val="Akapitzlist"/>
        <w:widowControl w:val="0"/>
        <w:numPr>
          <w:ilvl w:val="0"/>
          <w:numId w:val="36"/>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Specjalistycznym Zespole Opieki Zdrowotnej nad Matką i Dzieckiem w Poznaniu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314FA0FE" w14:textId="38406ABB" w:rsidR="007262BF" w:rsidRPr="00E171F2" w:rsidRDefault="007262BF" w:rsidP="007262BF">
      <w:pPr>
        <w:pStyle w:val="Akapitzlist"/>
        <w:widowControl w:val="0"/>
        <w:numPr>
          <w:ilvl w:val="0"/>
          <w:numId w:val="36"/>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1A4B62F9" w14:textId="0208D660" w:rsidR="00E171F2" w:rsidRDefault="00E171F2" w:rsidP="00E171F2">
      <w:pPr>
        <w:widowControl w:val="0"/>
        <w:autoSpaceDE w:val="0"/>
        <w:autoSpaceDN w:val="0"/>
        <w:spacing w:after="0" w:line="240" w:lineRule="auto"/>
        <w:jc w:val="both"/>
        <w:rPr>
          <w:rStyle w:val="Pogrubienie"/>
          <w:b w:val="0"/>
          <w:sz w:val="24"/>
          <w:szCs w:val="24"/>
        </w:rPr>
      </w:pPr>
    </w:p>
    <w:p w14:paraId="06EC22B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BFBF11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B5BC9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814DB2C" w14:textId="780EAADD"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453D149" w14:textId="58822F85" w:rsidR="00EC1E0E" w:rsidRDefault="00EC1E0E" w:rsidP="00EC1E0E">
      <w:pPr>
        <w:spacing w:after="0" w:line="240" w:lineRule="auto"/>
        <w:contextualSpacing/>
        <w:jc w:val="both"/>
        <w:rPr>
          <w:rFonts w:eastAsia="Times New Roman"/>
          <w:sz w:val="24"/>
          <w:szCs w:val="24"/>
          <w:lang w:eastAsia="pl-PL"/>
        </w:rPr>
      </w:pPr>
    </w:p>
    <w:p w14:paraId="1565DFCE" w14:textId="6814221C" w:rsidR="00581DBD" w:rsidRDefault="00581DBD" w:rsidP="00EC1E0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Szczegółowy opis przedmiotu zamówienia przedstawiony został w załączniku nr 1</w:t>
      </w:r>
      <w:r>
        <w:rPr>
          <w:rFonts w:eastAsia="Times New Roman"/>
          <w:sz w:val="24"/>
          <w:szCs w:val="24"/>
          <w:lang w:eastAsia="pl-PL"/>
        </w:rPr>
        <w:t xml:space="preserve">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w:t>
      </w:r>
      <w:r w:rsidRPr="00581DBD">
        <w:rPr>
          <w:rFonts w:eastAsia="Times New Roman"/>
          <w:sz w:val="24"/>
          <w:szCs w:val="24"/>
          <w:lang w:eastAsia="pl-PL"/>
        </w:rPr>
        <w:t xml:space="preserve"> oraz w załącznikach do ww. załącznika.</w:t>
      </w:r>
    </w:p>
    <w:p w14:paraId="51342527" w14:textId="77777777" w:rsidR="00581DBD" w:rsidRDefault="00581DBD" w:rsidP="00EC1E0E">
      <w:pPr>
        <w:spacing w:after="0" w:line="240" w:lineRule="auto"/>
        <w:contextualSpacing/>
        <w:jc w:val="both"/>
        <w:rPr>
          <w:rFonts w:eastAsia="Times New Roman"/>
          <w:sz w:val="24"/>
          <w:szCs w:val="24"/>
          <w:lang w:eastAsia="pl-PL"/>
        </w:rPr>
      </w:pPr>
    </w:p>
    <w:p w14:paraId="0F91C0A9" w14:textId="0000BDBE"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w:t>
      </w:r>
      <w:r w:rsidRPr="00827F46">
        <w:rPr>
          <w:rFonts w:eastAsia="Times New Roman" w:cstheme="minorHAnsi"/>
          <w:b/>
          <w:color w:val="000000" w:themeColor="text1"/>
          <w:sz w:val="24"/>
          <w:szCs w:val="24"/>
          <w:lang w:eastAsia="pl-PL"/>
        </w:rPr>
        <w:t>:</w:t>
      </w:r>
    </w:p>
    <w:p w14:paraId="6727463C" w14:textId="77777777" w:rsidR="007262BF" w:rsidRDefault="007262BF" w:rsidP="007262BF">
      <w:pPr>
        <w:spacing w:after="0" w:line="240" w:lineRule="auto"/>
        <w:jc w:val="both"/>
        <w:rPr>
          <w:sz w:val="24"/>
          <w:szCs w:val="24"/>
        </w:rPr>
      </w:pPr>
    </w:p>
    <w:p w14:paraId="455B4D74" w14:textId="6A339A82"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II</w:t>
      </w:r>
      <w:r w:rsidRPr="007262BF">
        <w:rPr>
          <w:sz w:val="24"/>
          <w:szCs w:val="24"/>
        </w:rPr>
        <w:t xml:space="preserve"> jest :</w:t>
      </w:r>
    </w:p>
    <w:p w14:paraId="5AB7302F" w14:textId="06721E71" w:rsidR="007262BF" w:rsidRPr="007262BF" w:rsidRDefault="007262BF" w:rsidP="007262BF">
      <w:pPr>
        <w:pStyle w:val="Akapitzlist"/>
        <w:widowControl w:val="0"/>
        <w:numPr>
          <w:ilvl w:val="0"/>
          <w:numId w:val="37"/>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Szpitalu Rehabilitacyjno-Kardiologicznym w Kowanówku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40C05B22" w14:textId="7BE7CD85" w:rsidR="007262BF" w:rsidRPr="00E171F2" w:rsidRDefault="007262BF" w:rsidP="007262BF">
      <w:pPr>
        <w:pStyle w:val="Akapitzlist"/>
        <w:widowControl w:val="0"/>
        <w:numPr>
          <w:ilvl w:val="0"/>
          <w:numId w:val="37"/>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06C450AB" w14:textId="483E855C" w:rsidR="00E171F2" w:rsidRDefault="00E171F2" w:rsidP="00E171F2">
      <w:pPr>
        <w:widowControl w:val="0"/>
        <w:autoSpaceDE w:val="0"/>
        <w:autoSpaceDN w:val="0"/>
        <w:spacing w:after="0" w:line="240" w:lineRule="auto"/>
        <w:jc w:val="both"/>
        <w:rPr>
          <w:rStyle w:val="Pogrubienie"/>
          <w:b w:val="0"/>
          <w:sz w:val="24"/>
          <w:szCs w:val="24"/>
        </w:rPr>
      </w:pPr>
    </w:p>
    <w:p w14:paraId="350F8F6C"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30FDEC0A"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8551241"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18EE367" w14:textId="01986C44"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42FD25" w14:textId="29155564" w:rsidR="00827F46" w:rsidRDefault="00827F46" w:rsidP="00EC1E0E">
      <w:pPr>
        <w:spacing w:after="0" w:line="240" w:lineRule="auto"/>
        <w:contextualSpacing/>
        <w:jc w:val="both"/>
        <w:rPr>
          <w:rFonts w:eastAsia="Times New Roman"/>
          <w:sz w:val="24"/>
          <w:szCs w:val="24"/>
          <w:lang w:eastAsia="pl-PL"/>
        </w:rPr>
      </w:pPr>
    </w:p>
    <w:p w14:paraId="00751551" w14:textId="356F71A0"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w:t>
      </w:r>
      <w:r w:rsidRPr="00581DBD">
        <w:rPr>
          <w:rFonts w:eastAsia="Times New Roman"/>
          <w:sz w:val="24"/>
          <w:szCs w:val="24"/>
          <w:lang w:eastAsia="pl-PL"/>
        </w:rPr>
        <w:t xml:space="preserve"> oraz w załącznikach do ww. załącznika.</w:t>
      </w:r>
    </w:p>
    <w:p w14:paraId="3279A9D5" w14:textId="77777777" w:rsidR="00581DBD" w:rsidRDefault="00581DBD" w:rsidP="00EC1E0E">
      <w:pPr>
        <w:spacing w:after="0" w:line="240" w:lineRule="auto"/>
        <w:contextualSpacing/>
        <w:jc w:val="both"/>
        <w:rPr>
          <w:rFonts w:eastAsia="Times New Roman"/>
          <w:sz w:val="24"/>
          <w:szCs w:val="24"/>
          <w:lang w:eastAsia="pl-PL"/>
        </w:rPr>
      </w:pPr>
    </w:p>
    <w:p w14:paraId="713C1598" w14:textId="77777777" w:rsidR="00581DBD" w:rsidRDefault="00581DBD" w:rsidP="00EC1E0E">
      <w:pPr>
        <w:spacing w:after="0" w:line="240" w:lineRule="auto"/>
        <w:contextualSpacing/>
        <w:jc w:val="both"/>
        <w:rPr>
          <w:rFonts w:eastAsia="Times New Roman"/>
          <w:sz w:val="24"/>
          <w:szCs w:val="24"/>
          <w:lang w:eastAsia="pl-PL"/>
        </w:rPr>
      </w:pPr>
    </w:p>
    <w:p w14:paraId="179E8646" w14:textId="0E7C7F80" w:rsidR="00827F46" w:rsidRPr="00827F46" w:rsidRDefault="00827F46" w:rsidP="00BB6187">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III</w:t>
      </w:r>
      <w:r w:rsidRPr="00827F46">
        <w:rPr>
          <w:rFonts w:eastAsia="Times New Roman" w:cstheme="minorHAnsi"/>
          <w:b/>
          <w:color w:val="000000" w:themeColor="text1"/>
          <w:sz w:val="24"/>
          <w:szCs w:val="24"/>
          <w:lang w:eastAsia="pl-PL"/>
        </w:rPr>
        <w:t>:</w:t>
      </w:r>
    </w:p>
    <w:p w14:paraId="156E3467" w14:textId="77777777" w:rsidR="00BB6187" w:rsidRDefault="00BB6187" w:rsidP="00BB6187">
      <w:pPr>
        <w:spacing w:after="0" w:line="240" w:lineRule="auto"/>
        <w:jc w:val="both"/>
        <w:rPr>
          <w:b/>
          <w:sz w:val="24"/>
          <w:szCs w:val="24"/>
        </w:rPr>
      </w:pPr>
    </w:p>
    <w:p w14:paraId="549EC405" w14:textId="4CE9015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III</w:t>
      </w:r>
      <w:r w:rsidRPr="00BB6187">
        <w:rPr>
          <w:sz w:val="24"/>
          <w:szCs w:val="24"/>
        </w:rPr>
        <w:t xml:space="preserve"> jest :</w:t>
      </w:r>
    </w:p>
    <w:p w14:paraId="2160EFB9"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3 do OPZ – Opis wymagań dla Systemu HIS dla części III – szt. 1</w:t>
      </w:r>
    </w:p>
    <w:p w14:paraId="2337B7BE"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0137FD4" w14:textId="1707D9B5"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 xml:space="preserve">karty chipowej (mikroprocesorowej) , </w:t>
      </w:r>
      <w:r w:rsidRPr="00BB6187">
        <w:rPr>
          <w:sz w:val="24"/>
          <w:szCs w:val="24"/>
        </w:rPr>
        <w:lastRenderedPageBreak/>
        <w:t>czytnika chipowego (mikroprocesorowego), oprogramowania, certyfikatu kwalifikowanego - szt.1</w:t>
      </w:r>
    </w:p>
    <w:p w14:paraId="62E1F2B5" w14:textId="77777777" w:rsidR="00BB6187" w:rsidRDefault="00BB6187" w:rsidP="00BB6187">
      <w:pPr>
        <w:spacing w:after="0" w:line="240" w:lineRule="auto"/>
        <w:contextualSpacing/>
        <w:jc w:val="both"/>
        <w:rPr>
          <w:rFonts w:eastAsia="Times New Roman" w:cstheme="minorHAnsi"/>
          <w:color w:val="000000" w:themeColor="text1"/>
          <w:sz w:val="24"/>
          <w:szCs w:val="24"/>
          <w:lang w:eastAsia="pl-PL"/>
        </w:rPr>
      </w:pPr>
    </w:p>
    <w:p w14:paraId="04D0B882"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5642F9E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2796F2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19EA28D1" w14:textId="76B5EAA1" w:rsidR="00BB6187" w:rsidRDefault="00E171F2" w:rsidP="00BB618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BF72996" w14:textId="0F4CE3D0" w:rsidR="00E171F2" w:rsidRDefault="00E171F2" w:rsidP="00E171F2">
      <w:pPr>
        <w:pStyle w:val="Akapitzlist"/>
        <w:spacing w:after="0" w:line="240" w:lineRule="auto"/>
        <w:ind w:left="360"/>
        <w:jc w:val="both"/>
        <w:rPr>
          <w:rFonts w:eastAsia="Times New Roman" w:cstheme="minorHAnsi"/>
          <w:color w:val="000000" w:themeColor="text1"/>
          <w:sz w:val="24"/>
          <w:szCs w:val="24"/>
          <w:lang w:eastAsia="pl-PL"/>
        </w:rPr>
      </w:pPr>
    </w:p>
    <w:p w14:paraId="2340F5F5" w14:textId="33CE2DED"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3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III</w:t>
      </w:r>
      <w:r w:rsidRPr="00581DBD">
        <w:rPr>
          <w:rFonts w:eastAsia="Times New Roman"/>
          <w:sz w:val="24"/>
          <w:szCs w:val="24"/>
          <w:lang w:eastAsia="pl-PL"/>
        </w:rPr>
        <w:t xml:space="preserve"> oraz w załącznikach do ww. załącznika.</w:t>
      </w:r>
    </w:p>
    <w:p w14:paraId="13CC64BA" w14:textId="77777777" w:rsidR="00581DBD"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76AABE21" w14:textId="77777777" w:rsidR="00581DBD" w:rsidRPr="00E171F2"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2525EBA2" w14:textId="440364F8"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IV</w:t>
      </w:r>
      <w:r w:rsidRPr="00827F46">
        <w:rPr>
          <w:rFonts w:eastAsia="Times New Roman" w:cstheme="minorHAnsi"/>
          <w:b/>
          <w:color w:val="000000" w:themeColor="text1"/>
          <w:sz w:val="24"/>
          <w:szCs w:val="24"/>
          <w:lang w:eastAsia="pl-PL"/>
        </w:rPr>
        <w:t>:</w:t>
      </w:r>
    </w:p>
    <w:p w14:paraId="6F5B572A" w14:textId="77777777" w:rsidR="00BB6187" w:rsidRDefault="00BB6187" w:rsidP="00BB6187">
      <w:pPr>
        <w:spacing w:after="0" w:line="240" w:lineRule="auto"/>
        <w:jc w:val="both"/>
        <w:rPr>
          <w:b/>
          <w:sz w:val="24"/>
          <w:szCs w:val="24"/>
        </w:rPr>
      </w:pPr>
    </w:p>
    <w:p w14:paraId="163B7439" w14:textId="729B7A3D"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IV</w:t>
      </w:r>
      <w:r w:rsidRPr="00BB6187">
        <w:rPr>
          <w:sz w:val="24"/>
          <w:szCs w:val="24"/>
        </w:rPr>
        <w:t xml:space="preserve"> jest :</w:t>
      </w:r>
    </w:p>
    <w:p w14:paraId="72A4FBDE"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4 do OPZ – Opis wymagań dla Systemu HIS dla części IV – szt. 1</w:t>
      </w:r>
    </w:p>
    <w:p w14:paraId="694E3776"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3651B2B0" w14:textId="53E67DFE" w:rsidR="00BB6187" w:rsidRPr="00E171F2" w:rsidRDefault="00BB6187" w:rsidP="00BB6187">
      <w:pPr>
        <w:pStyle w:val="Akapitzlist"/>
        <w:widowControl w:val="0"/>
        <w:numPr>
          <w:ilvl w:val="0"/>
          <w:numId w:val="39"/>
        </w:numPr>
        <w:autoSpaceDE w:val="0"/>
        <w:autoSpaceDN w:val="0"/>
        <w:spacing w:after="0" w:line="240" w:lineRule="auto"/>
        <w:jc w:val="both"/>
        <w:rPr>
          <w:bCs/>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094D0A6F" w14:textId="77777777" w:rsidR="00E171F2" w:rsidRDefault="00E171F2" w:rsidP="00E171F2">
      <w:pPr>
        <w:spacing w:after="0" w:line="240" w:lineRule="auto"/>
        <w:contextualSpacing/>
        <w:jc w:val="both"/>
        <w:rPr>
          <w:rFonts w:eastAsia="Times New Roman" w:cstheme="minorHAnsi"/>
          <w:sz w:val="24"/>
          <w:szCs w:val="24"/>
          <w:lang w:eastAsia="pl-PL"/>
        </w:rPr>
      </w:pPr>
    </w:p>
    <w:p w14:paraId="349A8480" w14:textId="76A3E9CB"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6D9FCB7"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3C0C6A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590F9A2"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2F1A9CD" w14:textId="07C4AD80" w:rsidR="009B1B80" w:rsidRDefault="009B1B80" w:rsidP="00EC1E0E">
      <w:pPr>
        <w:spacing w:after="0" w:line="240" w:lineRule="auto"/>
        <w:contextualSpacing/>
        <w:jc w:val="both"/>
        <w:rPr>
          <w:rFonts w:eastAsia="Times New Roman"/>
          <w:sz w:val="24"/>
          <w:szCs w:val="24"/>
          <w:lang w:eastAsia="pl-PL"/>
        </w:rPr>
      </w:pPr>
    </w:p>
    <w:p w14:paraId="305E3825" w14:textId="27D022C9"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4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IV</w:t>
      </w:r>
      <w:r w:rsidRPr="00581DBD">
        <w:rPr>
          <w:rFonts w:eastAsia="Times New Roman"/>
          <w:sz w:val="24"/>
          <w:szCs w:val="24"/>
          <w:lang w:eastAsia="pl-PL"/>
        </w:rPr>
        <w:t xml:space="preserve"> oraz w załącznikach do ww. załącznika.</w:t>
      </w:r>
    </w:p>
    <w:p w14:paraId="1F40B728" w14:textId="10BF4117" w:rsidR="00581DBD" w:rsidRDefault="00581DBD" w:rsidP="00EC1E0E">
      <w:pPr>
        <w:spacing w:after="0" w:line="240" w:lineRule="auto"/>
        <w:contextualSpacing/>
        <w:jc w:val="both"/>
        <w:rPr>
          <w:rFonts w:eastAsia="Times New Roman"/>
          <w:sz w:val="24"/>
          <w:szCs w:val="24"/>
          <w:lang w:eastAsia="pl-PL"/>
        </w:rPr>
      </w:pPr>
    </w:p>
    <w:p w14:paraId="1430D4BE" w14:textId="77777777" w:rsidR="00581DBD" w:rsidRDefault="00581DBD" w:rsidP="00EC1E0E">
      <w:pPr>
        <w:spacing w:after="0" w:line="240" w:lineRule="auto"/>
        <w:contextualSpacing/>
        <w:jc w:val="both"/>
        <w:rPr>
          <w:rFonts w:eastAsia="Times New Roman"/>
          <w:sz w:val="24"/>
          <w:szCs w:val="24"/>
          <w:lang w:eastAsia="pl-PL"/>
        </w:rPr>
      </w:pPr>
    </w:p>
    <w:p w14:paraId="42EC4C7E" w14:textId="5DED9FB4"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lastRenderedPageBreak/>
        <w:t xml:space="preserve">Część </w:t>
      </w:r>
      <w:r w:rsidR="00BB6187">
        <w:rPr>
          <w:rFonts w:eastAsia="Times New Roman" w:cstheme="minorHAnsi"/>
          <w:b/>
          <w:color w:val="000000" w:themeColor="text1"/>
          <w:sz w:val="24"/>
          <w:szCs w:val="24"/>
          <w:lang w:eastAsia="pl-PL"/>
        </w:rPr>
        <w:t>V</w:t>
      </w:r>
      <w:r w:rsidRPr="00827F46">
        <w:rPr>
          <w:rFonts w:eastAsia="Times New Roman" w:cstheme="minorHAnsi"/>
          <w:b/>
          <w:color w:val="000000" w:themeColor="text1"/>
          <w:sz w:val="24"/>
          <w:szCs w:val="24"/>
          <w:lang w:eastAsia="pl-PL"/>
        </w:rPr>
        <w:t>:</w:t>
      </w:r>
    </w:p>
    <w:p w14:paraId="4CD8BE2C" w14:textId="77777777" w:rsidR="00BB6187" w:rsidRDefault="00BB6187" w:rsidP="00BB6187">
      <w:pPr>
        <w:spacing w:after="0" w:line="240" w:lineRule="auto"/>
        <w:jc w:val="both"/>
        <w:rPr>
          <w:b/>
          <w:sz w:val="24"/>
          <w:szCs w:val="24"/>
        </w:rPr>
      </w:pPr>
    </w:p>
    <w:p w14:paraId="695495A5" w14:textId="1485C614"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w:t>
      </w:r>
      <w:r w:rsidRPr="00BB6187">
        <w:rPr>
          <w:sz w:val="24"/>
          <w:szCs w:val="24"/>
        </w:rPr>
        <w:t xml:space="preserve"> jest :</w:t>
      </w:r>
    </w:p>
    <w:p w14:paraId="26B91309"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 xml:space="preserve">Szpital Powiatowy w Jarocinie Sp. z o.o. </w:t>
      </w:r>
      <w:r w:rsidRPr="00BB6187">
        <w:rPr>
          <w:rStyle w:val="Pogrubienie"/>
          <w:b w:val="0"/>
          <w:sz w:val="24"/>
          <w:szCs w:val="24"/>
        </w:rPr>
        <w:t>w celu umożliwienia wystawiania Elektronicznej Dokumentacji Medycznej oraz e-Rejestracji zgodnie ze szczegółowym opisem przedmiotu zamówienia zawartym w załączniku nr 5 do OPZ – Opis wymagań dla Systemu HIS dla części V – szt. 1</w:t>
      </w:r>
    </w:p>
    <w:p w14:paraId="6CDEEDCE"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Szpital Powiatowy w Jarocinie Sp. z o.o</w:t>
      </w:r>
      <w:r w:rsidRPr="00BB6187">
        <w:rPr>
          <w:rFonts w:cs="Liberation Sans"/>
          <w:color w:val="000000"/>
        </w:rPr>
        <w:t>.</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22C75C51" w14:textId="4B7544D8"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626180F6" w14:textId="77777777" w:rsidR="00E171F2" w:rsidRDefault="00E171F2" w:rsidP="00E171F2">
      <w:pPr>
        <w:spacing w:after="0" w:line="240" w:lineRule="auto"/>
        <w:contextualSpacing/>
        <w:jc w:val="both"/>
        <w:rPr>
          <w:rFonts w:eastAsia="Times New Roman" w:cstheme="minorHAnsi"/>
          <w:sz w:val="24"/>
          <w:szCs w:val="24"/>
          <w:lang w:eastAsia="pl-PL"/>
        </w:rPr>
      </w:pPr>
    </w:p>
    <w:p w14:paraId="2410B460" w14:textId="3AB239D5"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FE497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F821EE6"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DE846B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5B42C11" w14:textId="76D336FB" w:rsidR="009B1B80" w:rsidRDefault="009B1B80" w:rsidP="00EC1E0E">
      <w:pPr>
        <w:spacing w:after="0" w:line="240" w:lineRule="auto"/>
        <w:contextualSpacing/>
        <w:jc w:val="both"/>
        <w:rPr>
          <w:rFonts w:eastAsia="Times New Roman"/>
          <w:sz w:val="24"/>
          <w:szCs w:val="24"/>
          <w:lang w:eastAsia="pl-PL"/>
        </w:rPr>
      </w:pPr>
    </w:p>
    <w:p w14:paraId="4D8556D2" w14:textId="7883144C"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5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w:t>
      </w:r>
      <w:r w:rsidRPr="00581DBD">
        <w:rPr>
          <w:rFonts w:eastAsia="Times New Roman"/>
          <w:sz w:val="24"/>
          <w:szCs w:val="24"/>
          <w:lang w:eastAsia="pl-PL"/>
        </w:rPr>
        <w:t xml:space="preserve"> oraz w załącznikach do ww. załącznika.</w:t>
      </w:r>
    </w:p>
    <w:p w14:paraId="1FF143B5" w14:textId="05BF286F" w:rsidR="00581DBD" w:rsidRDefault="00581DBD" w:rsidP="00EC1E0E">
      <w:pPr>
        <w:spacing w:after="0" w:line="240" w:lineRule="auto"/>
        <w:contextualSpacing/>
        <w:jc w:val="both"/>
        <w:rPr>
          <w:rFonts w:eastAsia="Times New Roman"/>
          <w:sz w:val="24"/>
          <w:szCs w:val="24"/>
          <w:lang w:eastAsia="pl-PL"/>
        </w:rPr>
      </w:pPr>
    </w:p>
    <w:p w14:paraId="117EEE36" w14:textId="77777777" w:rsidR="00581DBD" w:rsidRDefault="00581DBD" w:rsidP="00EC1E0E">
      <w:pPr>
        <w:spacing w:after="0" w:line="240" w:lineRule="auto"/>
        <w:contextualSpacing/>
        <w:jc w:val="both"/>
        <w:rPr>
          <w:rFonts w:eastAsia="Times New Roman"/>
          <w:sz w:val="24"/>
          <w:szCs w:val="24"/>
          <w:lang w:eastAsia="pl-PL"/>
        </w:rPr>
      </w:pPr>
    </w:p>
    <w:p w14:paraId="48546E87" w14:textId="07AE66CE" w:rsidR="00ED13F4"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w:t>
      </w:r>
      <w:r w:rsidR="00ED13F4" w:rsidRPr="00827F46">
        <w:rPr>
          <w:rFonts w:eastAsia="Times New Roman" w:cstheme="minorHAnsi"/>
          <w:b/>
          <w:color w:val="000000" w:themeColor="text1"/>
          <w:sz w:val="24"/>
          <w:szCs w:val="24"/>
          <w:lang w:eastAsia="pl-PL"/>
        </w:rPr>
        <w:t>:</w:t>
      </w:r>
    </w:p>
    <w:p w14:paraId="5826DD18" w14:textId="77777777" w:rsidR="00BB6187" w:rsidRDefault="00BB6187" w:rsidP="00BB6187">
      <w:pPr>
        <w:spacing w:after="0" w:line="240" w:lineRule="auto"/>
        <w:jc w:val="both"/>
        <w:rPr>
          <w:b/>
          <w:sz w:val="24"/>
          <w:szCs w:val="24"/>
        </w:rPr>
      </w:pPr>
    </w:p>
    <w:p w14:paraId="37E6AA12" w14:textId="59AD1A8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VI</w:t>
      </w:r>
      <w:r w:rsidRPr="00BB6187">
        <w:rPr>
          <w:sz w:val="24"/>
          <w:szCs w:val="24"/>
        </w:rPr>
        <w:t xml:space="preserve"> jest :</w:t>
      </w:r>
    </w:p>
    <w:p w14:paraId="37F1115A"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6 do OPZ – Opis wymagań dla Systemu HIS dla części VI – szt. 1</w:t>
      </w:r>
    </w:p>
    <w:p w14:paraId="0053FF24"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w:t>
      </w:r>
      <w:r w:rsidRPr="00BB6187">
        <w:rPr>
          <w:rStyle w:val="Pogrubienie"/>
          <w:b w:val="0"/>
          <w:sz w:val="24"/>
          <w:szCs w:val="24"/>
        </w:rPr>
        <w:lastRenderedPageBreak/>
        <w:t>zgodnie ze szczegółowym opisem przedmiotu zamówienia zawartym w załączniku nr 13 OPZ – szt. 1</w:t>
      </w:r>
    </w:p>
    <w:p w14:paraId="3548AFA0" w14:textId="6FD60393"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3CBEAB79" w14:textId="202D2D54" w:rsidR="009B1B80" w:rsidRDefault="009B1B80" w:rsidP="00BB6187">
      <w:pPr>
        <w:spacing w:after="0" w:line="240" w:lineRule="auto"/>
        <w:contextualSpacing/>
        <w:jc w:val="both"/>
        <w:rPr>
          <w:rFonts w:eastAsia="Times New Roman"/>
          <w:sz w:val="24"/>
          <w:szCs w:val="24"/>
          <w:lang w:eastAsia="pl-PL"/>
        </w:rPr>
      </w:pPr>
    </w:p>
    <w:p w14:paraId="72C84327"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7C5229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30CB974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0D78262A"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030AA43" w14:textId="2F0019D6" w:rsidR="00E171F2" w:rsidRDefault="00E171F2" w:rsidP="00BB6187">
      <w:pPr>
        <w:spacing w:after="0" w:line="240" w:lineRule="auto"/>
        <w:contextualSpacing/>
        <w:jc w:val="both"/>
        <w:rPr>
          <w:rFonts w:eastAsia="Times New Roman"/>
          <w:sz w:val="24"/>
          <w:szCs w:val="24"/>
          <w:lang w:eastAsia="pl-PL"/>
        </w:rPr>
      </w:pPr>
    </w:p>
    <w:p w14:paraId="0CAA24E4" w14:textId="7D1B25B5"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6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w:t>
      </w:r>
      <w:r w:rsidRPr="00581DBD">
        <w:rPr>
          <w:rFonts w:eastAsia="Times New Roman"/>
          <w:sz w:val="24"/>
          <w:szCs w:val="24"/>
          <w:lang w:eastAsia="pl-PL"/>
        </w:rPr>
        <w:t xml:space="preserve"> oraz w załącznikach do ww. załącznika.</w:t>
      </w:r>
    </w:p>
    <w:p w14:paraId="61B67053" w14:textId="77777777" w:rsidR="00581DBD" w:rsidRDefault="00581DBD" w:rsidP="00BB6187">
      <w:pPr>
        <w:spacing w:after="0" w:line="240" w:lineRule="auto"/>
        <w:contextualSpacing/>
        <w:jc w:val="both"/>
        <w:rPr>
          <w:rFonts w:eastAsia="Times New Roman"/>
          <w:sz w:val="24"/>
          <w:szCs w:val="24"/>
          <w:lang w:eastAsia="pl-PL"/>
        </w:rPr>
      </w:pPr>
    </w:p>
    <w:p w14:paraId="07C7A138" w14:textId="21BFFB72" w:rsidR="003D5DE1"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w:t>
      </w:r>
      <w:r w:rsidR="003D5DE1" w:rsidRPr="00827F46">
        <w:rPr>
          <w:rFonts w:eastAsia="Times New Roman" w:cstheme="minorHAnsi"/>
          <w:b/>
          <w:color w:val="000000" w:themeColor="text1"/>
          <w:sz w:val="24"/>
          <w:szCs w:val="24"/>
          <w:lang w:eastAsia="pl-PL"/>
        </w:rPr>
        <w:t>:</w:t>
      </w:r>
    </w:p>
    <w:p w14:paraId="72C587B3" w14:textId="77777777" w:rsidR="00BB6187" w:rsidRDefault="00BB6187" w:rsidP="00BB6187">
      <w:pPr>
        <w:spacing w:after="0" w:line="240" w:lineRule="auto"/>
        <w:jc w:val="both"/>
        <w:rPr>
          <w:b/>
          <w:sz w:val="24"/>
          <w:szCs w:val="24"/>
        </w:rPr>
      </w:pPr>
    </w:p>
    <w:p w14:paraId="1FD7E457" w14:textId="6FB6675A" w:rsidR="00BB6187" w:rsidRPr="00BB6187" w:rsidRDefault="00BB6187" w:rsidP="00BB6187">
      <w:pPr>
        <w:spacing w:after="0" w:line="240" w:lineRule="auto"/>
        <w:jc w:val="both"/>
        <w:rPr>
          <w:sz w:val="24"/>
          <w:szCs w:val="24"/>
        </w:rPr>
      </w:pPr>
      <w:r w:rsidRPr="00BB6187">
        <w:rPr>
          <w:sz w:val="24"/>
          <w:szCs w:val="24"/>
        </w:rPr>
        <w:t>Przedmiotem zamówienia dla części VII jest :</w:t>
      </w:r>
    </w:p>
    <w:p w14:paraId="34B72DF0"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Szpital Powiatowy im. Tadeusza Malińskiego Sp. z o.o. w Śremie</w:t>
      </w:r>
      <w:r w:rsidRPr="00BB6187">
        <w:rPr>
          <w:rFonts w:cs="Liberation Sans"/>
          <w:color w:val="000000"/>
        </w:rPr>
        <w:t xml:space="preserve"> </w:t>
      </w:r>
      <w:r w:rsidRPr="00BB6187">
        <w:rPr>
          <w:rStyle w:val="Pogrubienie"/>
          <w:b w:val="0"/>
          <w:sz w:val="24"/>
          <w:szCs w:val="24"/>
        </w:rPr>
        <w:t>w celu umożliwienia wystawiania Elektronicznej Dokumentacji Medycznej oraz e-Rejestracji zgodnie ze szczegółowym opisem przedmiotu zamówienia zawartym w załączniku nr 7 do OPZ – Opis wymagań dla Systemu HIS dla części VII – szt. 1</w:t>
      </w:r>
    </w:p>
    <w:p w14:paraId="7B118EB7"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 xml:space="preserve">Szpital Powiatowy im. Tadeusza Malińskiego Sp. z o.o. w Śremie </w:t>
      </w:r>
      <w:r w:rsidRPr="00BB6187">
        <w:rPr>
          <w:rStyle w:val="Pogrubienie"/>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82E2422" w14:textId="31C559C4"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14E5831A" w14:textId="2D53E266" w:rsidR="00ED13F4" w:rsidRDefault="00ED13F4" w:rsidP="00BB6187">
      <w:pPr>
        <w:spacing w:after="0" w:line="240" w:lineRule="auto"/>
        <w:contextualSpacing/>
        <w:jc w:val="both"/>
        <w:rPr>
          <w:rFonts w:eastAsia="Times New Roman"/>
          <w:sz w:val="24"/>
          <w:szCs w:val="24"/>
          <w:lang w:eastAsia="pl-PL"/>
        </w:rPr>
      </w:pPr>
    </w:p>
    <w:p w14:paraId="0734D5D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10FBAC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2202B6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D31432B"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621206D" w14:textId="15828CFD" w:rsidR="00E171F2" w:rsidRDefault="00E171F2" w:rsidP="00BB6187">
      <w:pPr>
        <w:spacing w:after="0" w:line="240" w:lineRule="auto"/>
        <w:contextualSpacing/>
        <w:jc w:val="both"/>
        <w:rPr>
          <w:rFonts w:eastAsia="Times New Roman"/>
          <w:sz w:val="24"/>
          <w:szCs w:val="24"/>
          <w:lang w:eastAsia="pl-PL"/>
        </w:rPr>
      </w:pPr>
    </w:p>
    <w:p w14:paraId="70AB4390" w14:textId="28D0B6E8"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7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w:t>
      </w:r>
      <w:r w:rsidRPr="00581DBD">
        <w:rPr>
          <w:rFonts w:eastAsia="Times New Roman"/>
          <w:sz w:val="24"/>
          <w:szCs w:val="24"/>
          <w:lang w:eastAsia="pl-PL"/>
        </w:rPr>
        <w:t xml:space="preserve"> oraz w załącznikach do ww. załącznika.</w:t>
      </w:r>
    </w:p>
    <w:p w14:paraId="4C677FAE" w14:textId="399A11C6" w:rsidR="00581DBD" w:rsidRDefault="00581DBD" w:rsidP="00BB6187">
      <w:pPr>
        <w:spacing w:after="0" w:line="240" w:lineRule="auto"/>
        <w:contextualSpacing/>
        <w:jc w:val="both"/>
        <w:rPr>
          <w:rFonts w:eastAsia="Times New Roman"/>
          <w:sz w:val="24"/>
          <w:szCs w:val="24"/>
          <w:lang w:eastAsia="pl-PL"/>
        </w:rPr>
      </w:pPr>
    </w:p>
    <w:p w14:paraId="66A8B16B" w14:textId="77777777" w:rsidR="00581DBD" w:rsidRDefault="00581DBD" w:rsidP="00BB6187">
      <w:pPr>
        <w:spacing w:after="0" w:line="240" w:lineRule="auto"/>
        <w:contextualSpacing/>
        <w:jc w:val="both"/>
        <w:rPr>
          <w:rFonts w:eastAsia="Times New Roman"/>
          <w:sz w:val="24"/>
          <w:szCs w:val="24"/>
          <w:lang w:eastAsia="pl-PL"/>
        </w:rPr>
      </w:pPr>
    </w:p>
    <w:p w14:paraId="0C1E8464" w14:textId="574EF4BB" w:rsidR="00544F4B"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VIII</w:t>
      </w:r>
      <w:r w:rsidR="00544F4B" w:rsidRPr="00827F46">
        <w:rPr>
          <w:rFonts w:eastAsia="Times New Roman" w:cstheme="minorHAnsi"/>
          <w:b/>
          <w:color w:val="000000" w:themeColor="text1"/>
          <w:sz w:val="24"/>
          <w:szCs w:val="24"/>
          <w:lang w:eastAsia="pl-PL"/>
        </w:rPr>
        <w:t>:</w:t>
      </w:r>
    </w:p>
    <w:p w14:paraId="46CCD6FE" w14:textId="77777777" w:rsidR="00BB6187" w:rsidRDefault="00BB6187" w:rsidP="00BB6187">
      <w:pPr>
        <w:spacing w:after="0" w:line="240" w:lineRule="auto"/>
        <w:jc w:val="both"/>
        <w:rPr>
          <w:rFonts w:ascii="Calibri" w:hAnsi="Calibri"/>
          <w:b/>
          <w:sz w:val="24"/>
          <w:szCs w:val="24"/>
        </w:rPr>
      </w:pPr>
    </w:p>
    <w:p w14:paraId="0377DA90" w14:textId="05B4A1B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VIII jest :</w:t>
      </w:r>
    </w:p>
    <w:p w14:paraId="598E7F0C"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w celu umożliwienia wystawiania Elektronicznej Dokumentacji Medycznej oraz e-Rejestracji zgodnie ze szczegółowym opisem przedmiotu zamówienia zawartym w załączniku nr 8 do OPZ – Opis wymagań dla Systemu HIS dla części VIII – szt. 1</w:t>
      </w:r>
    </w:p>
    <w:p w14:paraId="5D3B163A"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E35BA50" w14:textId="1BEFE544"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oprogramowania, certyfikatu kwalifikowanego - szt.1</w:t>
      </w:r>
    </w:p>
    <w:p w14:paraId="6EF6D499" w14:textId="20AD6423" w:rsidR="00544F4B" w:rsidRDefault="00544F4B" w:rsidP="00BB6187">
      <w:pPr>
        <w:spacing w:after="0" w:line="240" w:lineRule="auto"/>
        <w:contextualSpacing/>
        <w:jc w:val="both"/>
        <w:rPr>
          <w:rFonts w:eastAsia="Times New Roman" w:cstheme="minorHAnsi"/>
          <w:color w:val="000000" w:themeColor="text1"/>
          <w:sz w:val="24"/>
          <w:szCs w:val="24"/>
          <w:lang w:eastAsia="pl-PL"/>
        </w:rPr>
      </w:pPr>
    </w:p>
    <w:p w14:paraId="0AE765E8"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6A3D3604"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494E354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85DFDD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6E75181" w14:textId="7241AC6F" w:rsidR="00E171F2" w:rsidRDefault="00E171F2" w:rsidP="00BB6187">
      <w:pPr>
        <w:spacing w:after="0" w:line="240" w:lineRule="auto"/>
        <w:contextualSpacing/>
        <w:jc w:val="both"/>
        <w:rPr>
          <w:rFonts w:eastAsia="Times New Roman" w:cstheme="minorHAnsi"/>
          <w:color w:val="000000" w:themeColor="text1"/>
          <w:sz w:val="24"/>
          <w:szCs w:val="24"/>
          <w:lang w:eastAsia="pl-PL"/>
        </w:rPr>
      </w:pPr>
    </w:p>
    <w:p w14:paraId="5E6C0A96" w14:textId="4D2243CE"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8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VIII</w:t>
      </w:r>
      <w:r w:rsidRPr="00581DBD">
        <w:rPr>
          <w:rFonts w:eastAsia="Times New Roman"/>
          <w:sz w:val="24"/>
          <w:szCs w:val="24"/>
          <w:lang w:eastAsia="pl-PL"/>
        </w:rPr>
        <w:t xml:space="preserve"> oraz w załącznikach do ww. załącznika.</w:t>
      </w:r>
    </w:p>
    <w:p w14:paraId="758B0B69" w14:textId="77777777" w:rsidR="00581DBD" w:rsidRDefault="00581DBD" w:rsidP="00BB6187">
      <w:pPr>
        <w:spacing w:after="0" w:line="240" w:lineRule="auto"/>
        <w:contextualSpacing/>
        <w:jc w:val="both"/>
        <w:rPr>
          <w:rFonts w:eastAsia="Times New Roman" w:cstheme="minorHAnsi"/>
          <w:color w:val="000000" w:themeColor="text1"/>
          <w:sz w:val="24"/>
          <w:szCs w:val="24"/>
          <w:lang w:eastAsia="pl-PL"/>
        </w:rPr>
      </w:pPr>
    </w:p>
    <w:p w14:paraId="62A62C65" w14:textId="14F9B1FE" w:rsidR="00544F4B" w:rsidRPr="00827F46" w:rsidRDefault="00544F4B"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IX</w:t>
      </w:r>
      <w:r w:rsidRPr="00827F46">
        <w:rPr>
          <w:rFonts w:eastAsia="Times New Roman" w:cstheme="minorHAnsi"/>
          <w:b/>
          <w:color w:val="000000" w:themeColor="text1"/>
          <w:sz w:val="24"/>
          <w:szCs w:val="24"/>
          <w:lang w:eastAsia="pl-PL"/>
        </w:rPr>
        <w:t>:</w:t>
      </w:r>
    </w:p>
    <w:p w14:paraId="6307DE08" w14:textId="77777777" w:rsidR="00BB6187" w:rsidRDefault="00BB6187" w:rsidP="00BB6187">
      <w:pPr>
        <w:spacing w:after="0" w:line="240" w:lineRule="auto"/>
        <w:jc w:val="both"/>
        <w:rPr>
          <w:rFonts w:ascii="Calibri" w:hAnsi="Calibri"/>
          <w:b/>
          <w:sz w:val="24"/>
          <w:szCs w:val="24"/>
        </w:rPr>
      </w:pPr>
    </w:p>
    <w:p w14:paraId="06AE72C1" w14:textId="4BFA792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IX jest :</w:t>
      </w:r>
    </w:p>
    <w:p w14:paraId="18596279"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w celu umożliwienia wystawiania Elektronicznej Dokumentacji Medycznej oraz e-Rejestracji zgodnie ze szczegółowym opisem przedmiotu zamówienia zawartym w załączniku nr 9 do OPZ – Opis wymagań dla Systemu HIS dla części IX – szt. 1</w:t>
      </w:r>
    </w:p>
    <w:p w14:paraId="41B8A218"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w:t>
      </w:r>
      <w:r w:rsidRPr="00BB6187">
        <w:rPr>
          <w:rStyle w:val="Pogrubienie"/>
          <w:rFonts w:ascii="Calibri" w:hAnsi="Calibri"/>
          <w:b w:val="0"/>
          <w:sz w:val="24"/>
          <w:szCs w:val="24"/>
        </w:rPr>
        <w:lastRenderedPageBreak/>
        <w:t>rejestracji do udzielanych usług przez Zamawiającego za pośrednictwem Platformy zgodnie ze szczegółowym opisem przedmiotu zamówienia zawartym w załączniku nr 13 OPZ – szt. 1</w:t>
      </w:r>
    </w:p>
    <w:p w14:paraId="37B50098" w14:textId="40673C81"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w:t>
      </w:r>
      <w:r>
        <w:rPr>
          <w:rFonts w:ascii="Calibri" w:hAnsi="Calibri"/>
          <w:sz w:val="24"/>
          <w:szCs w:val="24"/>
        </w:rPr>
        <w:t xml:space="preserve">ia, certyfikatu </w:t>
      </w:r>
      <w:r w:rsidRPr="00BB6187">
        <w:rPr>
          <w:rFonts w:ascii="Calibri" w:hAnsi="Calibri"/>
          <w:sz w:val="24"/>
          <w:szCs w:val="24"/>
        </w:rPr>
        <w:t>kwalifikowanego - szt.1</w:t>
      </w:r>
    </w:p>
    <w:p w14:paraId="142CE974" w14:textId="47175B36"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24C7047F"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204456C"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8E7E61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73723653"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130540" w14:textId="16AA4420"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479ECD4C" w14:textId="3A3AEBB4"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9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IX</w:t>
      </w:r>
      <w:r w:rsidRPr="00581DBD">
        <w:rPr>
          <w:rFonts w:eastAsia="Times New Roman"/>
          <w:sz w:val="24"/>
          <w:szCs w:val="24"/>
          <w:lang w:eastAsia="pl-PL"/>
        </w:rPr>
        <w:t xml:space="preserve"> oraz w załącznikach do ww. załącznika.</w:t>
      </w:r>
    </w:p>
    <w:p w14:paraId="1D044383"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016B911A"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4869D6DB" w14:textId="53E708F0" w:rsidR="00A561B4" w:rsidRPr="00827F46" w:rsidRDefault="00BB6187"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w:t>
      </w:r>
      <w:r w:rsidR="00A561B4" w:rsidRPr="00827F46">
        <w:rPr>
          <w:rFonts w:eastAsia="Times New Roman" w:cstheme="minorHAnsi"/>
          <w:b/>
          <w:color w:val="000000" w:themeColor="text1"/>
          <w:sz w:val="24"/>
          <w:szCs w:val="24"/>
          <w:lang w:eastAsia="pl-PL"/>
        </w:rPr>
        <w:t>:</w:t>
      </w:r>
    </w:p>
    <w:p w14:paraId="1A19D75D" w14:textId="3DD3B96E" w:rsidR="00A561B4" w:rsidRDefault="00A561B4" w:rsidP="00EC1E0E">
      <w:pPr>
        <w:spacing w:after="0" w:line="240" w:lineRule="auto"/>
        <w:contextualSpacing/>
        <w:jc w:val="both"/>
        <w:rPr>
          <w:rFonts w:eastAsia="Times New Roman" w:cstheme="minorHAnsi"/>
          <w:color w:val="000000" w:themeColor="text1"/>
          <w:sz w:val="24"/>
          <w:szCs w:val="24"/>
          <w:lang w:eastAsia="pl-PL"/>
        </w:rPr>
      </w:pPr>
    </w:p>
    <w:p w14:paraId="2E6B2E78" w14:textId="35F1EC27" w:rsidR="00E171F2" w:rsidRPr="00E171F2" w:rsidRDefault="00E171F2" w:rsidP="00E171F2">
      <w:pPr>
        <w:spacing w:after="0" w:line="240" w:lineRule="auto"/>
        <w:jc w:val="both"/>
        <w:rPr>
          <w:rFonts w:ascii="Calibri" w:hAnsi="Calibri"/>
          <w:sz w:val="24"/>
          <w:szCs w:val="24"/>
        </w:rPr>
      </w:pPr>
      <w:r w:rsidRPr="00BB6187">
        <w:rPr>
          <w:rFonts w:ascii="Calibri" w:hAnsi="Calibri"/>
          <w:sz w:val="24"/>
          <w:szCs w:val="24"/>
        </w:rPr>
        <w:t xml:space="preserve">Przedmiotem zamówienia dla części X jest </w:t>
      </w:r>
      <w:r>
        <w:rPr>
          <w:rFonts w:ascii="Calibri" w:hAnsi="Calibri"/>
          <w:sz w:val="24"/>
          <w:szCs w:val="24"/>
        </w:rPr>
        <w:t xml:space="preserve">dostawa, </w:t>
      </w:r>
      <w:r w:rsidRPr="00E171F2">
        <w:rPr>
          <w:rFonts w:ascii="Calibri" w:hAnsi="Calibri"/>
          <w:sz w:val="24"/>
          <w:szCs w:val="24"/>
        </w:rPr>
        <w:t>instalacja, montaż i konfiguracje sieci LAN, oraz zasilacza UPS dla Szpitala Specjalistycznego w Pile im. Stanisława Staszica, ul. Rydygiera 1; 64-920 Piła.</w:t>
      </w:r>
    </w:p>
    <w:p w14:paraId="0895FC43" w14:textId="3C29F72E" w:rsidR="00E171F2" w:rsidRDefault="00E171F2" w:rsidP="00EC1E0E">
      <w:pPr>
        <w:spacing w:after="0" w:line="240" w:lineRule="auto"/>
        <w:jc w:val="both"/>
        <w:rPr>
          <w:rFonts w:ascii="Calibri" w:hAnsi="Calibri"/>
          <w:sz w:val="24"/>
          <w:szCs w:val="24"/>
        </w:rPr>
      </w:pPr>
    </w:p>
    <w:p w14:paraId="58017904" w14:textId="77777777" w:rsidR="00804BAF" w:rsidRPr="00566213" w:rsidRDefault="00804BAF" w:rsidP="00804BA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B8C768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66ABFE58"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6F4965FC"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6DDA639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30FC6A7E" w14:textId="56A35D31" w:rsidR="00804BAF" w:rsidRDefault="00804BAF" w:rsidP="00EC1E0E">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45300000-0 - Roboty instalacyjne w budynkach</w:t>
      </w:r>
    </w:p>
    <w:p w14:paraId="543AF578" w14:textId="5C6C0AFE" w:rsidR="00AB0BE2" w:rsidRPr="005C3D5D" w:rsidRDefault="00AB0BE2" w:rsidP="00AB0BE2">
      <w:pPr>
        <w:pStyle w:val="Akapitzlist"/>
        <w:numPr>
          <w:ilvl w:val="0"/>
          <w:numId w:val="23"/>
        </w:numPr>
        <w:spacing w:after="0" w:line="240" w:lineRule="auto"/>
        <w:jc w:val="both"/>
        <w:rPr>
          <w:rFonts w:eastAsia="Times New Roman" w:cstheme="minorHAnsi"/>
          <w:color w:val="000000" w:themeColor="text1"/>
          <w:sz w:val="24"/>
          <w:szCs w:val="24"/>
          <w:lang w:eastAsia="pl-PL"/>
        </w:rPr>
      </w:pPr>
    </w:p>
    <w:p w14:paraId="0F0E74D1" w14:textId="3CE679A1"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346CB580" w14:textId="2E895CFC"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10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w:t>
      </w:r>
      <w:r w:rsidRPr="00581DBD">
        <w:rPr>
          <w:rFonts w:eastAsia="Times New Roman"/>
          <w:sz w:val="24"/>
          <w:szCs w:val="24"/>
          <w:lang w:eastAsia="pl-PL"/>
        </w:rPr>
        <w:t xml:space="preserve"> oraz w załącznikach do ww. załącznika.</w:t>
      </w:r>
    </w:p>
    <w:p w14:paraId="70D4F29F"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6C6D6C73" w14:textId="77777777" w:rsidR="0060451E" w:rsidRPr="00544F4B" w:rsidRDefault="0060451E" w:rsidP="00EC1E0E">
      <w:pPr>
        <w:spacing w:after="0" w:line="240" w:lineRule="auto"/>
        <w:contextualSpacing/>
        <w:jc w:val="both"/>
        <w:rPr>
          <w:rFonts w:eastAsia="Times New Roman" w:cstheme="minorHAnsi"/>
          <w:color w:val="000000" w:themeColor="text1"/>
          <w:sz w:val="24"/>
          <w:szCs w:val="24"/>
          <w:lang w:eastAsia="pl-PL"/>
        </w:rPr>
      </w:pPr>
    </w:p>
    <w:p w14:paraId="52F5E825" w14:textId="087CBEE4" w:rsidR="00A561B4" w:rsidRPr="00827F46" w:rsidRDefault="004847D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XI</w:t>
      </w:r>
      <w:r w:rsidR="00A561B4" w:rsidRPr="00827F46">
        <w:rPr>
          <w:rFonts w:eastAsia="Times New Roman" w:cstheme="minorHAnsi"/>
          <w:b/>
          <w:color w:val="000000" w:themeColor="text1"/>
          <w:sz w:val="24"/>
          <w:szCs w:val="24"/>
          <w:lang w:eastAsia="pl-PL"/>
        </w:rPr>
        <w:t>:</w:t>
      </w:r>
    </w:p>
    <w:p w14:paraId="731601E5" w14:textId="77777777" w:rsidR="00E171F2" w:rsidRDefault="00E171F2" w:rsidP="00A561B4">
      <w:pPr>
        <w:spacing w:after="0" w:line="240" w:lineRule="auto"/>
        <w:contextualSpacing/>
        <w:jc w:val="both"/>
        <w:rPr>
          <w:rFonts w:cstheme="minorHAnsi"/>
          <w:sz w:val="24"/>
          <w:szCs w:val="24"/>
          <w:lang w:eastAsia="pl-PL"/>
        </w:rPr>
      </w:pPr>
    </w:p>
    <w:p w14:paraId="1521367E" w14:textId="77777777" w:rsidR="00804BAF" w:rsidRDefault="00E171F2" w:rsidP="00804BAF">
      <w:pPr>
        <w:spacing w:after="0" w:line="240" w:lineRule="auto"/>
        <w:contextualSpacing/>
        <w:jc w:val="both"/>
        <w:rPr>
          <w:rFonts w:ascii="Calibri" w:hAnsi="Calibri"/>
          <w:sz w:val="24"/>
          <w:szCs w:val="24"/>
        </w:rPr>
      </w:pPr>
      <w:r w:rsidRPr="00BB6187">
        <w:rPr>
          <w:rFonts w:ascii="Calibri" w:hAnsi="Calibri"/>
          <w:sz w:val="24"/>
          <w:szCs w:val="24"/>
        </w:rPr>
        <w:t>Przedmiotem zamówienia dla części X</w:t>
      </w:r>
      <w:r>
        <w:rPr>
          <w:rFonts w:ascii="Calibri" w:hAnsi="Calibri"/>
          <w:sz w:val="24"/>
          <w:szCs w:val="24"/>
        </w:rPr>
        <w:t>I</w:t>
      </w:r>
      <w:r w:rsidRPr="00BB6187">
        <w:rPr>
          <w:rFonts w:ascii="Calibri" w:hAnsi="Calibri"/>
          <w:sz w:val="24"/>
          <w:szCs w:val="24"/>
        </w:rPr>
        <w:t xml:space="preserve"> jest </w:t>
      </w:r>
      <w:r>
        <w:rPr>
          <w:rFonts w:ascii="Calibri" w:hAnsi="Calibri"/>
          <w:sz w:val="24"/>
          <w:szCs w:val="24"/>
        </w:rPr>
        <w:t xml:space="preserve">dostawa, </w:t>
      </w:r>
      <w:r w:rsidRPr="00E171F2">
        <w:rPr>
          <w:rFonts w:ascii="Calibri" w:hAnsi="Calibri"/>
          <w:sz w:val="24"/>
          <w:szCs w:val="24"/>
        </w:rPr>
        <w:t>instalacja, montaż i konfiguracje sieci LAN, oraz zasilacza UPS dla Zakładu Opiekuńczo-Leczniczego, ul. Promenada 7; 63-100 Śrem</w:t>
      </w:r>
      <w:r w:rsidR="00804BAF">
        <w:rPr>
          <w:rFonts w:ascii="Calibri" w:hAnsi="Calibri"/>
          <w:sz w:val="24"/>
          <w:szCs w:val="24"/>
        </w:rPr>
        <w:t>.</w:t>
      </w:r>
    </w:p>
    <w:p w14:paraId="3B6A6E8F" w14:textId="77777777" w:rsidR="00804BAF" w:rsidRDefault="00804BAF" w:rsidP="00804BAF">
      <w:pPr>
        <w:spacing w:after="0" w:line="240" w:lineRule="auto"/>
        <w:contextualSpacing/>
        <w:jc w:val="both"/>
        <w:rPr>
          <w:rFonts w:ascii="Calibri" w:hAnsi="Calibri"/>
          <w:sz w:val="24"/>
          <w:szCs w:val="24"/>
        </w:rPr>
      </w:pPr>
    </w:p>
    <w:p w14:paraId="18401002" w14:textId="76A1E210" w:rsidR="00804BAF" w:rsidRPr="00804BAF" w:rsidRDefault="00804BAF" w:rsidP="00804BAF">
      <w:pPr>
        <w:spacing w:after="0" w:line="240" w:lineRule="auto"/>
        <w:contextualSpacing/>
        <w:jc w:val="both"/>
        <w:rPr>
          <w:rFonts w:ascii="Calibri" w:hAnsi="Calibri"/>
          <w:sz w:val="24"/>
          <w:szCs w:val="24"/>
        </w:rPr>
      </w:pPr>
      <w:r w:rsidRPr="00ED13F4">
        <w:rPr>
          <w:rFonts w:eastAsia="Times New Roman" w:cstheme="minorHAnsi"/>
          <w:color w:val="000000" w:themeColor="text1"/>
          <w:sz w:val="24"/>
          <w:szCs w:val="24"/>
          <w:lang w:eastAsia="pl-PL"/>
        </w:rPr>
        <w:t>Określenie zamówienia według Wspólnego Słownika Zamówień (CPV):</w:t>
      </w:r>
    </w:p>
    <w:p w14:paraId="6CB2DF43"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252BF292"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22058DCD"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4A1DC53E"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77245F16" w14:textId="1E283C4D" w:rsidR="00804BAF" w:rsidRDefault="00804BAF" w:rsidP="00A561B4">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lastRenderedPageBreak/>
        <w:t>45300000-0 - Roboty instalacyjne w budynkach</w:t>
      </w:r>
    </w:p>
    <w:p w14:paraId="089E2B3F" w14:textId="77777777" w:rsidR="00AB0BE2" w:rsidRPr="005C3D5D" w:rsidRDefault="00AB0BE2" w:rsidP="005C3D5D">
      <w:pPr>
        <w:spacing w:after="0" w:line="240" w:lineRule="auto"/>
        <w:jc w:val="both"/>
        <w:rPr>
          <w:rFonts w:eastAsia="Times New Roman" w:cstheme="minorHAnsi"/>
          <w:color w:val="000000" w:themeColor="text1"/>
          <w:sz w:val="24"/>
          <w:szCs w:val="24"/>
          <w:lang w:eastAsia="pl-PL"/>
        </w:rPr>
      </w:pPr>
    </w:p>
    <w:p w14:paraId="31777E0E" w14:textId="2370B47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11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w:t>
      </w:r>
      <w:r w:rsidRPr="00581DBD">
        <w:rPr>
          <w:rFonts w:eastAsia="Times New Roman"/>
          <w:sz w:val="24"/>
          <w:szCs w:val="24"/>
          <w:lang w:eastAsia="pl-PL"/>
        </w:rPr>
        <w:t xml:space="preserve"> oraz w załącznikach do ww. załącznika.</w:t>
      </w:r>
    </w:p>
    <w:p w14:paraId="4B3E8CED" w14:textId="55222083" w:rsidR="00E171F2" w:rsidRDefault="00E171F2" w:rsidP="00A561B4">
      <w:pPr>
        <w:spacing w:after="0" w:line="240" w:lineRule="auto"/>
        <w:contextualSpacing/>
        <w:jc w:val="both"/>
        <w:rPr>
          <w:rFonts w:eastAsia="Times New Roman" w:cstheme="minorHAnsi"/>
          <w:color w:val="000000" w:themeColor="text1"/>
          <w:sz w:val="24"/>
          <w:szCs w:val="24"/>
          <w:lang w:eastAsia="pl-PL"/>
        </w:rPr>
      </w:pPr>
    </w:p>
    <w:p w14:paraId="19461A9B" w14:textId="77777777" w:rsidR="00AB0BE2" w:rsidRDefault="00AB0BE2" w:rsidP="00A561B4">
      <w:pPr>
        <w:spacing w:after="0" w:line="240" w:lineRule="auto"/>
        <w:contextualSpacing/>
        <w:jc w:val="both"/>
        <w:rPr>
          <w:rFonts w:eastAsia="Times New Roman" w:cstheme="minorHAnsi"/>
          <w:color w:val="000000" w:themeColor="text1"/>
          <w:sz w:val="24"/>
          <w:szCs w:val="24"/>
          <w:lang w:eastAsia="pl-PL"/>
        </w:rPr>
      </w:pPr>
    </w:p>
    <w:p w14:paraId="2027B241" w14:textId="4428AEA4"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FC5139">
        <w:rPr>
          <w:rFonts w:eastAsia="Times New Roman" w:cstheme="minorHAnsi"/>
          <w:b/>
          <w:color w:val="000000" w:themeColor="text1"/>
          <w:sz w:val="24"/>
          <w:szCs w:val="24"/>
          <w:lang w:eastAsia="pl-PL"/>
        </w:rPr>
        <w:t>XII</w:t>
      </w:r>
      <w:r w:rsidRPr="00827F46">
        <w:rPr>
          <w:rFonts w:eastAsia="Times New Roman" w:cstheme="minorHAnsi"/>
          <w:b/>
          <w:color w:val="000000" w:themeColor="text1"/>
          <w:sz w:val="24"/>
          <w:szCs w:val="24"/>
          <w:lang w:eastAsia="pl-PL"/>
        </w:rPr>
        <w:t>:</w:t>
      </w:r>
    </w:p>
    <w:p w14:paraId="1FFD9CCF" w14:textId="77777777" w:rsidR="00E171F2" w:rsidRDefault="00E171F2" w:rsidP="00E171F2">
      <w:pPr>
        <w:spacing w:after="0" w:line="240" w:lineRule="auto"/>
        <w:contextualSpacing/>
        <w:jc w:val="both"/>
        <w:rPr>
          <w:rFonts w:ascii="Calibri" w:hAnsi="Calibri"/>
          <w:sz w:val="24"/>
          <w:szCs w:val="24"/>
        </w:rPr>
      </w:pPr>
    </w:p>
    <w:p w14:paraId="7F80FAF9" w14:textId="34B0225C" w:rsidR="00E171F2" w:rsidRPr="00E171F2" w:rsidRDefault="00E171F2" w:rsidP="00E171F2">
      <w:pPr>
        <w:spacing w:after="0" w:line="240" w:lineRule="auto"/>
        <w:contextualSpacing/>
        <w:jc w:val="both"/>
        <w:rPr>
          <w:rStyle w:val="Pogrubienie"/>
          <w:rFonts w:eastAsia="Times New Roman"/>
          <w:bCs w:val="0"/>
          <w:color w:val="000000" w:themeColor="text1"/>
          <w:sz w:val="24"/>
          <w:szCs w:val="24"/>
          <w:lang w:eastAsia="pl-PL"/>
        </w:rPr>
      </w:pPr>
      <w:r w:rsidRPr="00E171F2">
        <w:rPr>
          <w:rFonts w:ascii="Calibri" w:hAnsi="Calibri"/>
          <w:sz w:val="24"/>
          <w:szCs w:val="24"/>
        </w:rPr>
        <w:t>Przedmiotem zamówienia dla części XII jest</w:t>
      </w:r>
      <w:r w:rsidRPr="00E171F2">
        <w:rPr>
          <w:rFonts w:eastAsia="Times New Roman"/>
          <w:color w:val="000000" w:themeColor="text1"/>
          <w:sz w:val="24"/>
          <w:szCs w:val="24"/>
          <w:lang w:eastAsia="pl-PL"/>
        </w:rPr>
        <w:t xml:space="preserve"> </w:t>
      </w:r>
      <w:r w:rsidRPr="00E171F2">
        <w:rPr>
          <w:rStyle w:val="Pogrubienie"/>
          <w:b w:val="0"/>
          <w:sz w:val="24"/>
          <w:szCs w:val="24"/>
        </w:rPr>
        <w:t xml:space="preserve">dostawa Systemu Autoryzacji składającego się </w:t>
      </w:r>
      <w:r>
        <w:rPr>
          <w:rStyle w:val="Pogrubienie"/>
          <w:b w:val="0"/>
          <w:sz w:val="24"/>
          <w:szCs w:val="24"/>
        </w:rPr>
        <w:br/>
      </w:r>
      <w:r w:rsidRPr="00E171F2">
        <w:rPr>
          <w:rStyle w:val="Pogrubienie"/>
          <w:b w:val="0"/>
          <w:sz w:val="24"/>
          <w:szCs w:val="24"/>
        </w:rPr>
        <w:t>z</w:t>
      </w:r>
      <w:r w:rsidRPr="00E171F2">
        <w:rPr>
          <w:rStyle w:val="Pogrubienie"/>
          <w:sz w:val="24"/>
          <w:szCs w:val="24"/>
        </w:rPr>
        <w:t xml:space="preserve"> </w:t>
      </w:r>
      <w:r w:rsidRPr="00E171F2">
        <w:rPr>
          <w:sz w:val="24"/>
          <w:szCs w:val="24"/>
        </w:rPr>
        <w:t>kar</w:t>
      </w:r>
      <w:r>
        <w:rPr>
          <w:sz w:val="24"/>
          <w:szCs w:val="24"/>
        </w:rPr>
        <w:t>ty chipowej (mikroprocesorowej)</w:t>
      </w:r>
      <w:r w:rsidRPr="00E171F2">
        <w:rPr>
          <w:sz w:val="24"/>
          <w:szCs w:val="24"/>
        </w:rPr>
        <w:t>, czytnika chipowego (mikroprocesorowego), oprogramowania, certyfikatu kwalifikowanego dla Województwa wielkopolskiego - szt.1</w:t>
      </w:r>
    </w:p>
    <w:p w14:paraId="26785A54" w14:textId="017A96AE"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1E61CBC3" w14:textId="77777777" w:rsidR="00804BAF" w:rsidRPr="002E3C80" w:rsidRDefault="00804BAF" w:rsidP="00804B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8D2ABC4" w14:textId="77777777" w:rsidR="00804BAF"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35145353" w14:textId="77777777" w:rsidR="00804BAF" w:rsidRPr="001D45FA"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56F33759" w14:textId="77777777" w:rsidR="00804BAF" w:rsidRDefault="00804BAF" w:rsidP="00A561B4">
      <w:pPr>
        <w:spacing w:after="0" w:line="240" w:lineRule="auto"/>
        <w:contextualSpacing/>
        <w:jc w:val="both"/>
        <w:rPr>
          <w:rFonts w:eastAsia="Times New Roman" w:cstheme="minorHAnsi"/>
          <w:color w:val="000000" w:themeColor="text1"/>
          <w:sz w:val="24"/>
          <w:szCs w:val="24"/>
          <w:lang w:eastAsia="pl-PL"/>
        </w:rPr>
      </w:pPr>
    </w:p>
    <w:p w14:paraId="1357F44E" w14:textId="616DCF3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XII</w:t>
      </w:r>
      <w:r w:rsidRPr="00581DBD">
        <w:rPr>
          <w:rFonts w:eastAsia="Times New Roman"/>
          <w:sz w:val="24"/>
          <w:szCs w:val="24"/>
          <w:lang w:eastAsia="pl-PL"/>
        </w:rPr>
        <w:t xml:space="preserve"> oraz w załącznikach do ww. załącznika.</w:t>
      </w:r>
    </w:p>
    <w:p w14:paraId="23341030" w14:textId="15927CC6" w:rsidR="00036DBB" w:rsidRDefault="00036DBB" w:rsidP="00EC1E0E">
      <w:pPr>
        <w:spacing w:after="0" w:line="240" w:lineRule="auto"/>
        <w:contextualSpacing/>
        <w:jc w:val="both"/>
        <w:rPr>
          <w:rFonts w:eastAsia="Times New Roman" w:cstheme="minorHAnsi"/>
          <w:b/>
          <w:color w:val="000000" w:themeColor="text1"/>
          <w:sz w:val="24"/>
          <w:szCs w:val="24"/>
          <w:lang w:eastAsia="pl-PL"/>
        </w:rPr>
      </w:pPr>
    </w:p>
    <w:p w14:paraId="2FC982EF" w14:textId="77777777" w:rsidR="00AB0BE2" w:rsidRDefault="00AB0BE2" w:rsidP="00EC1E0E">
      <w:pPr>
        <w:spacing w:after="0" w:line="240" w:lineRule="auto"/>
        <w:contextualSpacing/>
        <w:jc w:val="both"/>
        <w:rPr>
          <w:rFonts w:eastAsia="Times New Roman" w:cstheme="minorHAnsi"/>
          <w:b/>
          <w:color w:val="000000" w:themeColor="text1"/>
          <w:sz w:val="24"/>
          <w:szCs w:val="24"/>
          <w:lang w:eastAsia="pl-PL"/>
        </w:rPr>
      </w:pPr>
    </w:p>
    <w:p w14:paraId="33E2308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43AFC2B3" w14:textId="13A91BD0" w:rsidR="007262BF" w:rsidRPr="002E3C80" w:rsidRDefault="007262BF" w:rsidP="007262BF">
      <w:pPr>
        <w:spacing w:after="0" w:line="240" w:lineRule="auto"/>
        <w:contextualSpacing/>
        <w:jc w:val="both"/>
        <w:rPr>
          <w:rFonts w:eastAsia="Times New Roman" w:cstheme="minorHAnsi"/>
          <w:color w:val="000000" w:themeColor="text1"/>
          <w:sz w:val="24"/>
          <w:szCs w:val="24"/>
          <w:lang w:eastAsia="pl-PL"/>
        </w:rPr>
      </w:pPr>
    </w:p>
    <w:p w14:paraId="48CD1A5A" w14:textId="0D1D1DC8" w:rsidR="007262BF" w:rsidRPr="002E3C80" w:rsidRDefault="007262BF" w:rsidP="007262B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załącznikach nr 1</w:t>
      </w:r>
      <w:r>
        <w:rPr>
          <w:rFonts w:eastAsia="Times New Roman" w:cstheme="minorHAnsi"/>
          <w:color w:val="000000" w:themeColor="text1"/>
          <w:sz w:val="24"/>
          <w:szCs w:val="24"/>
          <w:lang w:eastAsia="pl-PL"/>
        </w:rPr>
        <w:t>-12</w:t>
      </w:r>
      <w:r w:rsidRPr="00424E3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do S</w:t>
      </w:r>
      <w:r w:rsidRPr="00424E30">
        <w:rPr>
          <w:rFonts w:eastAsia="Times New Roman" w:cstheme="minorHAnsi"/>
          <w:color w:val="000000" w:themeColor="text1"/>
          <w:sz w:val="24"/>
          <w:szCs w:val="24"/>
          <w:lang w:eastAsia="pl-PL"/>
        </w:rPr>
        <w:t>WZ oraz w załącznikach do ww. załączników.</w:t>
      </w:r>
    </w:p>
    <w:p w14:paraId="48CD0E4D" w14:textId="77777777" w:rsidR="007262BF" w:rsidRDefault="007262BF" w:rsidP="00EC1E0E">
      <w:pPr>
        <w:spacing w:after="0" w:line="240" w:lineRule="auto"/>
        <w:contextualSpacing/>
        <w:jc w:val="both"/>
        <w:rPr>
          <w:rFonts w:eastAsia="Times New Roman"/>
          <w:sz w:val="24"/>
          <w:szCs w:val="24"/>
          <w:lang w:eastAsia="pl-PL"/>
        </w:rPr>
      </w:pPr>
    </w:p>
    <w:p w14:paraId="44D02DBF" w14:textId="5CDB7816"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6A9AD8A8" w14:textId="51768337" w:rsidR="00D044C8" w:rsidRDefault="00D044C8" w:rsidP="00EC1E0E">
      <w:pPr>
        <w:spacing w:after="0" w:line="240" w:lineRule="auto"/>
        <w:contextualSpacing/>
        <w:jc w:val="both"/>
        <w:rPr>
          <w:rFonts w:eastAsia="Times New Roman"/>
          <w:sz w:val="24"/>
          <w:szCs w:val="24"/>
          <w:lang w:eastAsia="pl-PL"/>
        </w:rPr>
      </w:pPr>
    </w:p>
    <w:p w14:paraId="46DDCA9F" w14:textId="22C6D785" w:rsidR="00D044C8" w:rsidRPr="001F58E0" w:rsidRDefault="00D044C8" w:rsidP="00D044C8">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przedmiotu zamówienia (dot. części X-X</w:t>
      </w:r>
      <w:r w:rsidR="00066437">
        <w:rPr>
          <w:rFonts w:eastAsia="Times New Roman"/>
          <w:sz w:val="24"/>
          <w:szCs w:val="24"/>
          <w:lang w:eastAsia="pl-PL"/>
        </w:rPr>
        <w:t>I</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4A94BB2F" w14:textId="77777777" w:rsidR="00D044C8" w:rsidRDefault="00D044C8" w:rsidP="00EC1E0E">
      <w:pPr>
        <w:spacing w:after="0" w:line="240" w:lineRule="auto"/>
        <w:contextualSpacing/>
        <w:jc w:val="both"/>
        <w:rPr>
          <w:rFonts w:eastAsia="Times New Roman"/>
          <w:sz w:val="24"/>
          <w:szCs w:val="24"/>
          <w:lang w:eastAsia="pl-PL"/>
        </w:rPr>
      </w:pP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2E3C80">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6392B70E" w14:textId="0ACEB367" w:rsidR="001D1B79" w:rsidRPr="00FC5139" w:rsidRDefault="001D1B79" w:rsidP="00495E8C">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76C24E4F" w14:textId="77777777" w:rsidR="00FC5139" w:rsidRDefault="00FC5139" w:rsidP="00FC5139">
      <w:pPr>
        <w:spacing w:after="0"/>
        <w:ind w:firstLine="708"/>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p>
    <w:p w14:paraId="17431587" w14:textId="77777777" w:rsidR="00FC5139" w:rsidRPr="00EC20F2" w:rsidRDefault="00FC5139" w:rsidP="00FC5139">
      <w:pPr>
        <w:spacing w:after="0"/>
        <w:ind w:firstLine="708"/>
        <w:contextualSpacing/>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12</w:t>
      </w:r>
      <w:r w:rsidRPr="00495E8C">
        <w:rPr>
          <w:rFonts w:eastAsia="Times New Roman" w:cs="Times New Roman"/>
          <w:b/>
          <w:color w:val="000000" w:themeColor="text1"/>
          <w:sz w:val="24"/>
          <w:szCs w:val="24"/>
          <w:lang w:eastAsia="pl-PL"/>
        </w:rPr>
        <w:t>0</w:t>
      </w:r>
      <w:r w:rsidRPr="00495E8C">
        <w:rPr>
          <w:rFonts w:eastAsia="Times New Roman" w:cs="Times New Roman"/>
          <w:color w:val="000000" w:themeColor="text1"/>
          <w:sz w:val="24"/>
          <w:szCs w:val="24"/>
          <w:lang w:eastAsia="pl-PL"/>
        </w:rPr>
        <w:t xml:space="preserve"> </w:t>
      </w:r>
      <w:r>
        <w:rPr>
          <w:rFonts w:eastAsia="Times New Roman" w:cs="Times New Roman"/>
          <w:b/>
          <w:color w:val="000000" w:themeColor="text1"/>
          <w:sz w:val="24"/>
          <w:szCs w:val="24"/>
          <w:lang w:eastAsia="pl-PL"/>
        </w:rPr>
        <w:t>D</w:t>
      </w:r>
      <w:r w:rsidRPr="00495E8C">
        <w:rPr>
          <w:rFonts w:eastAsia="Times New Roman" w:cs="Times New Roman"/>
          <w:b/>
          <w:color w:val="000000" w:themeColor="text1"/>
          <w:sz w:val="24"/>
          <w:szCs w:val="24"/>
          <w:lang w:eastAsia="pl-PL"/>
        </w:rPr>
        <w:t>ni od daty podpisania umowy</w:t>
      </w:r>
      <w:r>
        <w:rPr>
          <w:rFonts w:eastAsia="Times New Roman" w:cs="Times New Roman"/>
          <w:b/>
          <w:color w:val="000000" w:themeColor="text1"/>
          <w:sz w:val="24"/>
          <w:szCs w:val="24"/>
          <w:lang w:eastAsia="pl-PL"/>
        </w:rPr>
        <w:t xml:space="preserve"> – dotyczy części I-XI</w:t>
      </w:r>
    </w:p>
    <w:p w14:paraId="039D9405" w14:textId="77777777" w:rsidR="00FC5139" w:rsidRDefault="00FC5139" w:rsidP="00FC5139">
      <w:pPr>
        <w:spacing w:after="0"/>
        <w:ind w:firstLine="708"/>
        <w:contextualSpacing/>
        <w:jc w:val="both"/>
        <w:rPr>
          <w:rFonts w:eastAsia="Times New Roman" w:cs="Times New Roman"/>
          <w:b/>
          <w:color w:val="000000" w:themeColor="text1"/>
          <w:sz w:val="24"/>
          <w:szCs w:val="24"/>
          <w:lang w:eastAsia="pl-PL"/>
        </w:rPr>
      </w:pPr>
      <w:r w:rsidRPr="00495E8C">
        <w:rPr>
          <w:rFonts w:eastAsia="Times New Roman" w:cs="Times New Roman"/>
          <w:b/>
          <w:color w:val="000000" w:themeColor="text1"/>
          <w:sz w:val="24"/>
          <w:szCs w:val="24"/>
          <w:lang w:eastAsia="pl-PL"/>
        </w:rPr>
        <w:t>100</w:t>
      </w:r>
      <w:r w:rsidRPr="00495E8C">
        <w:rPr>
          <w:rFonts w:eastAsia="Times New Roman" w:cs="Times New Roman"/>
          <w:color w:val="000000" w:themeColor="text1"/>
          <w:sz w:val="24"/>
          <w:szCs w:val="24"/>
          <w:lang w:eastAsia="pl-PL"/>
        </w:rPr>
        <w:t xml:space="preserve"> </w:t>
      </w:r>
      <w:r w:rsidRPr="00495E8C">
        <w:rPr>
          <w:rFonts w:eastAsia="Times New Roman" w:cs="Times New Roman"/>
          <w:b/>
          <w:color w:val="000000" w:themeColor="text1"/>
          <w:sz w:val="24"/>
          <w:szCs w:val="24"/>
          <w:lang w:eastAsia="pl-PL"/>
        </w:rPr>
        <w:t>dni od daty podpisania umowy</w:t>
      </w:r>
      <w:r>
        <w:rPr>
          <w:rFonts w:eastAsia="Times New Roman" w:cs="Times New Roman"/>
          <w:b/>
          <w:color w:val="000000" w:themeColor="text1"/>
          <w:sz w:val="24"/>
          <w:szCs w:val="24"/>
          <w:lang w:eastAsia="pl-PL"/>
        </w:rPr>
        <w:t xml:space="preserve"> – dotyczy części XII</w:t>
      </w:r>
    </w:p>
    <w:p w14:paraId="7F861049" w14:textId="77777777" w:rsidR="00FC5139" w:rsidRDefault="00FC5139" w:rsidP="00495E8C">
      <w:pPr>
        <w:spacing w:after="0"/>
        <w:contextualSpacing/>
        <w:jc w:val="both"/>
        <w:rPr>
          <w:rFonts w:eastAsia="Times New Roman" w:cs="Times New Roman"/>
          <w:b/>
          <w:color w:val="000000" w:themeColor="text1"/>
          <w:sz w:val="24"/>
          <w:szCs w:val="24"/>
          <w:lang w:eastAsia="pl-PL"/>
        </w:rPr>
      </w:pPr>
    </w:p>
    <w:p w14:paraId="2E9FB707" w14:textId="77777777" w:rsidR="00495E8C" w:rsidRPr="00495E8C" w:rsidRDefault="00495E8C" w:rsidP="00495E8C">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5C33747" w14:textId="4B18F607" w:rsidR="00495E8C" w:rsidRPr="004847D4" w:rsidRDefault="00AD2F69" w:rsidP="00495E8C">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 xml:space="preserve">Wykonawca musi wykazać, że w okresie ostatnich </w:t>
      </w:r>
      <w:r w:rsidR="00AC4C57">
        <w:rPr>
          <w:rFonts w:eastAsia="Times New Roman" w:cstheme="minorHAnsi"/>
          <w:color w:val="000000" w:themeColor="text1"/>
          <w:sz w:val="24"/>
          <w:szCs w:val="24"/>
          <w:lang w:eastAsia="pl-PL"/>
        </w:rPr>
        <w:t>4</w:t>
      </w:r>
      <w:r w:rsidR="00AC4C57" w:rsidRPr="00AD2F69">
        <w:rPr>
          <w:rFonts w:eastAsia="Times New Roman" w:cstheme="minorHAnsi"/>
          <w:color w:val="000000" w:themeColor="text1"/>
          <w:sz w:val="24"/>
          <w:szCs w:val="24"/>
          <w:lang w:eastAsia="pl-PL"/>
        </w:rPr>
        <w:t xml:space="preserve"> </w:t>
      </w:r>
      <w:r w:rsidRPr="00AD2F69">
        <w:rPr>
          <w:rFonts w:eastAsia="Times New Roman" w:cstheme="minorHAnsi"/>
          <w:color w:val="000000" w:themeColor="text1"/>
          <w:sz w:val="24"/>
          <w:szCs w:val="24"/>
          <w:lang w:eastAsia="pl-PL"/>
        </w:rPr>
        <w:t xml:space="preserve">lat przed upływem terminu składania ofert, a jeżeli okres prowadzenia działalności jest krótszy - w tym okresie, </w:t>
      </w:r>
      <w:r w:rsidRPr="00AD2F69">
        <w:rPr>
          <w:rFonts w:eastAsia="Times New Roman" w:cstheme="minorHAnsi"/>
          <w:color w:val="000000" w:themeColor="text1"/>
          <w:sz w:val="24"/>
          <w:szCs w:val="24"/>
          <w:lang w:eastAsia="pl-PL"/>
        </w:rPr>
        <w:lastRenderedPageBreak/>
        <w:t xml:space="preserve">wykonał należycie, a w przypadku świadczeń okresowych lub o charakterze ciągłym </w:t>
      </w:r>
      <w:r w:rsidRPr="004847D4">
        <w:rPr>
          <w:rFonts w:eastAsia="Times New Roman" w:cstheme="minorHAnsi"/>
          <w:color w:val="000000" w:themeColor="text1"/>
          <w:sz w:val="24"/>
          <w:szCs w:val="24"/>
          <w:lang w:eastAsia="pl-PL"/>
        </w:rPr>
        <w:t>również wykonuje należycie, co najmniej:</w:t>
      </w:r>
    </w:p>
    <w:p w14:paraId="5F2525EA" w14:textId="07397C08" w:rsidR="00495E8C" w:rsidRPr="004847D4" w:rsidRDefault="00495E8C"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3 dostawy obejmujące oprogramowanie typu HIS (</w:t>
      </w:r>
      <w:proofErr w:type="spellStart"/>
      <w:r w:rsidRPr="004847D4">
        <w:rPr>
          <w:rFonts w:eastAsia="Times New Roman" w:cs="Times New Roman"/>
          <w:color w:val="000000" w:themeColor="text1"/>
          <w:sz w:val="24"/>
          <w:szCs w:val="24"/>
          <w:lang w:eastAsia="pl-PL"/>
        </w:rPr>
        <w:t>Hospital</w:t>
      </w:r>
      <w:proofErr w:type="spellEnd"/>
      <w:r w:rsidRPr="004847D4">
        <w:rPr>
          <w:rFonts w:eastAsia="Times New Roman" w:cs="Times New Roman"/>
          <w:color w:val="000000" w:themeColor="text1"/>
          <w:sz w:val="24"/>
          <w:szCs w:val="24"/>
          <w:lang w:eastAsia="pl-PL"/>
        </w:rPr>
        <w:t xml:space="preserve"> Information System) wraz z ich wdrożeniem w podmiotach leczniczych o wartości minimalnej każdej z wykazanych dostaw wynoszącej 150.000,00 złotych brutto (dotyczy części od I do IX)</w:t>
      </w:r>
    </w:p>
    <w:p w14:paraId="56DA4FF7" w14:textId="1585EE51" w:rsidR="00495E8C" w:rsidRPr="004847D4" w:rsidRDefault="002E66C4"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heme="minorHAnsi"/>
          <w:color w:val="000000" w:themeColor="text1"/>
          <w:sz w:val="24"/>
          <w:szCs w:val="24"/>
          <w:lang w:eastAsia="pl-PL"/>
        </w:rPr>
        <w:t xml:space="preserve">3 zamówienia polegające na dostawie wraz montażem i uruchomieniem UPS-ów o mocy co najmniej 15kVA </w:t>
      </w:r>
      <w:r w:rsidR="00495E8C" w:rsidRPr="004847D4">
        <w:rPr>
          <w:rFonts w:eastAsia="Times New Roman" w:cs="Times New Roman"/>
          <w:color w:val="000000" w:themeColor="text1"/>
          <w:sz w:val="24"/>
          <w:szCs w:val="24"/>
          <w:lang w:eastAsia="pl-PL"/>
        </w:rPr>
        <w:t>(dotyczy części X</w:t>
      </w:r>
      <w:r w:rsidRPr="004847D4">
        <w:rPr>
          <w:rFonts w:eastAsia="Times New Roman" w:cs="Times New Roman"/>
          <w:color w:val="000000" w:themeColor="text1"/>
          <w:sz w:val="24"/>
          <w:szCs w:val="24"/>
          <w:lang w:eastAsia="pl-PL"/>
        </w:rPr>
        <w:t>-XI</w:t>
      </w:r>
      <w:r w:rsidR="00495E8C" w:rsidRPr="004847D4">
        <w:rPr>
          <w:rFonts w:eastAsia="Times New Roman" w:cs="Times New Roman"/>
          <w:color w:val="000000" w:themeColor="text1"/>
          <w:sz w:val="24"/>
          <w:szCs w:val="24"/>
          <w:lang w:eastAsia="pl-PL"/>
        </w:rPr>
        <w:t>)</w:t>
      </w:r>
    </w:p>
    <w:p w14:paraId="78A928FC" w14:textId="67588BCE" w:rsidR="00495E8C" w:rsidRPr="004847D4" w:rsidRDefault="002E66C4" w:rsidP="002E66C4">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2 dostawy systemu autoryzacji (dotyczy części XII)</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26DA9AC6"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00ED55C5">
        <w:rPr>
          <w:rFonts w:eastAsia="Times New Roman" w:cs="Times New Roman"/>
          <w:bCs/>
          <w:color w:val="000000" w:themeColor="text1"/>
          <w:sz w:val="24"/>
          <w:szCs w:val="24"/>
          <w:lang w:eastAsia="pl-PL"/>
        </w:rPr>
        <w:t>w okresie ostatnich 4</w:t>
      </w:r>
      <w:r w:rsidRPr="004A3003">
        <w:rPr>
          <w:rFonts w:eastAsia="Times New Roman" w:cs="Times New Roman"/>
          <w:bCs/>
          <w:color w:val="000000" w:themeColor="text1"/>
          <w:sz w:val="24"/>
          <w:szCs w:val="24"/>
          <w:lang w:eastAsia="pl-PL"/>
        </w:rPr>
        <w:t xml:space="preserve">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w:t>
      </w:r>
      <w:r w:rsidR="004847D4">
        <w:rPr>
          <w:rFonts w:eastAsia="Times New Roman" w:cs="Times New Roman"/>
          <w:color w:val="000000" w:themeColor="text1"/>
          <w:sz w:val="24"/>
          <w:szCs w:val="24"/>
          <w:lang w:eastAsia="pl-PL"/>
        </w:rPr>
        <w:t>1</w:t>
      </w:r>
      <w:r w:rsidRPr="00AD445C">
        <w:rPr>
          <w:rFonts w:eastAsia="Times New Roman" w:cs="Times New Roman"/>
          <w:color w:val="000000" w:themeColor="text1"/>
          <w:sz w:val="24"/>
          <w:szCs w:val="24"/>
          <w:lang w:eastAsia="pl-PL"/>
        </w:rPr>
        <w:t xml:space="preserve">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lastRenderedPageBreak/>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1FC84B3F"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w:t>
      </w:r>
      <w:r w:rsidR="002E66C4">
        <w:rPr>
          <w:rFonts w:eastAsia="Times New Roman" w:cstheme="minorHAnsi"/>
          <w:color w:val="000000" w:themeColor="text1"/>
          <w:sz w:val="24"/>
          <w:szCs w:val="24"/>
          <w:lang w:eastAsia="pl-PL"/>
        </w:rPr>
        <w:t>14</w:t>
      </w:r>
      <w:r w:rsidRPr="00AD445C">
        <w:rPr>
          <w:rFonts w:eastAsia="Times New Roman" w:cstheme="minorHAnsi"/>
          <w:color w:val="000000" w:themeColor="text1"/>
          <w:sz w:val="24"/>
          <w:szCs w:val="24"/>
          <w:lang w:eastAsia="pl-PL"/>
        </w:rPr>
        <w:t xml:space="preserve">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0DC4E54" w14:textId="2E7EA099" w:rsidR="001E141F" w:rsidRPr="001E141F" w:rsidRDefault="001E141F" w:rsidP="006541C7">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9464FC6" w14:textId="42B3392F" w:rsidR="001E141F" w:rsidRPr="007579CB" w:rsidRDefault="001E141F" w:rsidP="002E66C4">
      <w:pPr>
        <w:spacing w:after="0" w:line="240" w:lineRule="auto"/>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01E81B19"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w:t>
      </w:r>
      <w:r w:rsidR="002E66C4">
        <w:rPr>
          <w:rFonts w:eastAsia="Times New Roman" w:cstheme="minorHAnsi"/>
          <w:color w:val="000000" w:themeColor="text1"/>
          <w:sz w:val="24"/>
          <w:szCs w:val="24"/>
          <w:lang w:eastAsia="pl-PL"/>
        </w:rPr>
        <w:t xml:space="preserve">g Załącznika nr 13 </w:t>
      </w:r>
      <w:r w:rsidRPr="007579CB">
        <w:rPr>
          <w:rFonts w:eastAsia="Times New Roman" w:cstheme="minorHAnsi"/>
          <w:color w:val="000000" w:themeColor="text1"/>
          <w:sz w:val="24"/>
          <w:szCs w:val="24"/>
          <w:lang w:eastAsia="pl-PL"/>
        </w:rPr>
        <w:t>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0D52D3E5"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Wzór </w:t>
      </w:r>
      <w:r w:rsidRPr="000015E4">
        <w:rPr>
          <w:rFonts w:cstheme="minorHAnsi"/>
          <w:sz w:val="24"/>
          <w:szCs w:val="24"/>
        </w:rPr>
        <w:t xml:space="preserve">zobowiązania stanowi załącznik nr </w:t>
      </w:r>
      <w:r w:rsidR="000015E4" w:rsidRPr="000015E4">
        <w:rPr>
          <w:rFonts w:cstheme="minorHAnsi"/>
          <w:sz w:val="24"/>
          <w:szCs w:val="24"/>
        </w:rPr>
        <w:t>1</w:t>
      </w:r>
      <w:r w:rsidRPr="000015E4">
        <w:rPr>
          <w:rFonts w:cstheme="minorHAnsi"/>
          <w:sz w:val="24"/>
          <w:szCs w:val="24"/>
        </w:rPr>
        <w:t>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Wykonawca ma siedzibę lub miejsce zamieszkania poza terytorium Rzeczypospolitej Polskiej zamiast 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683775EE"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 kraju, w którym wykonawca ma siedzibę lub miejsce zamieszkania, nie wydaje się dokum</w:t>
      </w:r>
      <w:r w:rsidR="000015E4">
        <w:rPr>
          <w:rFonts w:cstheme="minorHAnsi"/>
          <w:color w:val="000000" w:themeColor="text1"/>
          <w:sz w:val="24"/>
          <w:szCs w:val="24"/>
        </w:rPr>
        <w:t>entów, o których mowa w pkt 4.13</w:t>
      </w:r>
      <w:r w:rsidRPr="007579CB">
        <w:rPr>
          <w:rFonts w:cstheme="minorHAnsi"/>
          <w:color w:val="000000" w:themeColor="text1"/>
          <w:sz w:val="24"/>
          <w:szCs w:val="24"/>
        </w:rPr>
        <w:t xml:space="preserve">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56B77A4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cstheme="minorHAnsi"/>
          <w:sz w:val="24"/>
          <w:szCs w:val="24"/>
        </w:rPr>
        <w:t xml:space="preserve">Pan </w:t>
      </w:r>
      <w:r w:rsidRPr="000015E4">
        <w:rPr>
          <w:rFonts w:eastAsia="Times New Roman" w:cstheme="minorHAnsi"/>
          <w:sz w:val="24"/>
          <w:szCs w:val="24"/>
          <w:lang w:eastAsia="pl-PL"/>
        </w:rPr>
        <w:t>Tomasz Marzęta</w:t>
      </w:r>
    </w:p>
    <w:p w14:paraId="57DA991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eastAsia="Times New Roman" w:cstheme="minorHAnsi"/>
          <w:sz w:val="24"/>
          <w:szCs w:val="24"/>
          <w:lang w:eastAsia="pl-PL"/>
        </w:rPr>
        <w:t xml:space="preserve">tel. : +48 61 855 35 10 </w:t>
      </w:r>
    </w:p>
    <w:p w14:paraId="782FA9AB"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0015E4">
        <w:rPr>
          <w:rFonts w:cstheme="minorHAnsi"/>
          <w:sz w:val="24"/>
          <w:szCs w:val="24"/>
        </w:rPr>
        <w:t xml:space="preserve">e-mail: </w:t>
      </w:r>
      <w:hyperlink r:id="rId11" w:history="1">
        <w:r w:rsidRPr="000015E4">
          <w:rPr>
            <w:rStyle w:val="Hipercze"/>
            <w:rFonts w:eastAsia="Times New Roman" w:cstheme="minorHAnsi"/>
            <w:sz w:val="24"/>
            <w:szCs w:val="24"/>
            <w:lang w:eastAsia="pl-PL"/>
          </w:rPr>
          <w:t>tomasz.marzeta@szpitalewielkopolski.pl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0015E4">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3ACD88FA"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4847D4">
        <w:rPr>
          <w:rFonts w:eastAsia="Times New Roman" w:cs="Times New Roman"/>
          <w:color w:val="000000" w:themeColor="text1"/>
          <w:sz w:val="24"/>
          <w:szCs w:val="24"/>
          <w:lang w:eastAsia="pl-PL"/>
        </w:rPr>
        <w:t>związania ofertą</w:t>
      </w:r>
      <w:r w:rsidR="00DD25D8" w:rsidRPr="004847D4">
        <w:rPr>
          <w:rFonts w:eastAsia="Times New Roman" w:cs="Times New Roman"/>
          <w:color w:val="000000" w:themeColor="text1"/>
          <w:sz w:val="24"/>
          <w:szCs w:val="24"/>
          <w:lang w:eastAsia="pl-PL"/>
        </w:rPr>
        <w:t>: do</w:t>
      </w:r>
      <w:r w:rsidR="00DA0C22" w:rsidRPr="004847D4">
        <w:rPr>
          <w:rFonts w:eastAsia="Times New Roman" w:cs="Times New Roman"/>
          <w:color w:val="000000" w:themeColor="text1"/>
          <w:sz w:val="24"/>
          <w:szCs w:val="24"/>
          <w:lang w:eastAsia="pl-PL"/>
        </w:rPr>
        <w:t xml:space="preserve"> </w:t>
      </w:r>
      <w:r w:rsidR="007B764B">
        <w:rPr>
          <w:rFonts w:eastAsia="Times New Roman" w:cs="Times New Roman"/>
          <w:b/>
          <w:color w:val="000000" w:themeColor="text1"/>
          <w:sz w:val="24"/>
          <w:szCs w:val="24"/>
          <w:lang w:eastAsia="pl-PL"/>
        </w:rPr>
        <w:t>2</w:t>
      </w:r>
      <w:bookmarkStart w:id="0" w:name="_GoBack"/>
      <w:bookmarkEnd w:id="0"/>
      <w:r w:rsidR="008F061D">
        <w:rPr>
          <w:rFonts w:eastAsia="Times New Roman" w:cs="Times New Roman"/>
          <w:b/>
          <w:color w:val="000000" w:themeColor="text1"/>
          <w:sz w:val="24"/>
          <w:szCs w:val="24"/>
          <w:lang w:eastAsia="pl-PL"/>
        </w:rPr>
        <w:t>0 marca</w:t>
      </w:r>
      <w:r w:rsidR="008F061D" w:rsidRPr="00EC20F2">
        <w:rPr>
          <w:rFonts w:eastAsia="Times New Roman" w:cs="Times New Roman"/>
          <w:b/>
          <w:color w:val="000000" w:themeColor="text1"/>
          <w:sz w:val="24"/>
          <w:szCs w:val="24"/>
          <w:lang w:eastAsia="pl-PL"/>
        </w:rPr>
        <w:t xml:space="preserve"> 2022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lastRenderedPageBreak/>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4847D4">
        <w:rPr>
          <w:rFonts w:eastAsia="Times New Roman" w:cstheme="minorHAnsi"/>
          <w:sz w:val="24"/>
          <w:szCs w:val="24"/>
          <w:lang w:eastAsia="pl-PL"/>
        </w:rPr>
        <w:t xml:space="preserve">Ofertę należy złożyć w nieprzekraczalnym </w:t>
      </w:r>
      <w:r w:rsidRPr="004847D4">
        <w:rPr>
          <w:rFonts w:eastAsia="Times New Roman" w:cstheme="minorHAnsi"/>
          <w:color w:val="000000" w:themeColor="text1"/>
          <w:sz w:val="24"/>
          <w:szCs w:val="24"/>
          <w:lang w:eastAsia="pl-PL"/>
        </w:rPr>
        <w:t>terminie do dnia:</w:t>
      </w:r>
    </w:p>
    <w:p w14:paraId="16B8711B" w14:textId="3ABD2FD5" w:rsidR="00B561E6" w:rsidRPr="004847D4" w:rsidRDefault="007B764B"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w:t>
      </w:r>
      <w:r w:rsidR="008F061D">
        <w:rPr>
          <w:rFonts w:eastAsia="Times New Roman" w:cstheme="minorHAnsi"/>
          <w:b/>
          <w:color w:val="000000" w:themeColor="text1"/>
          <w:sz w:val="24"/>
          <w:szCs w:val="24"/>
          <w:u w:val="single"/>
          <w:lang w:eastAsia="pl-PL"/>
        </w:rPr>
        <w:t>0 stycznia 2022</w:t>
      </w:r>
      <w:r w:rsidR="004847D4" w:rsidRPr="004847D4">
        <w:rPr>
          <w:rFonts w:eastAsia="Times New Roman" w:cstheme="minorHAnsi"/>
          <w:b/>
          <w:color w:val="000000" w:themeColor="text1"/>
          <w:sz w:val="24"/>
          <w:szCs w:val="24"/>
          <w:u w:val="single"/>
          <w:lang w:eastAsia="pl-PL"/>
        </w:rPr>
        <w:t xml:space="preserve"> r., do godz. 11</w:t>
      </w:r>
      <w:r w:rsidR="00B561E6" w:rsidRPr="004847D4">
        <w:rPr>
          <w:rFonts w:eastAsia="Times New Roman" w:cstheme="minorHAnsi"/>
          <w:b/>
          <w:color w:val="000000" w:themeColor="text1"/>
          <w:sz w:val="24"/>
          <w:szCs w:val="24"/>
          <w:u w:val="single"/>
          <w:lang w:eastAsia="pl-PL"/>
        </w:rPr>
        <w:t>:00.</w:t>
      </w:r>
      <w:r w:rsidR="00B561E6" w:rsidRPr="004847D4">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4847D4"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cstheme="minorHAnsi"/>
          <w:color w:val="000000" w:themeColor="text1"/>
          <w:sz w:val="24"/>
          <w:szCs w:val="24"/>
        </w:rPr>
        <w:t xml:space="preserve">przy użyciu </w:t>
      </w:r>
      <w:proofErr w:type="spellStart"/>
      <w:r w:rsidRPr="004847D4">
        <w:rPr>
          <w:rFonts w:cstheme="minorHAnsi"/>
          <w:color w:val="000000" w:themeColor="text1"/>
          <w:sz w:val="24"/>
          <w:szCs w:val="24"/>
        </w:rPr>
        <w:t>miniPortalu</w:t>
      </w:r>
      <w:proofErr w:type="spellEnd"/>
      <w:r w:rsidRPr="004847D4">
        <w:rPr>
          <w:rFonts w:cstheme="minorHAnsi"/>
          <w:color w:val="000000" w:themeColor="text1"/>
          <w:sz w:val="24"/>
          <w:szCs w:val="24"/>
        </w:rPr>
        <w:t xml:space="preserve"> (</w:t>
      </w:r>
      <w:hyperlink r:id="rId14" w:history="1">
        <w:r w:rsidRPr="004847D4">
          <w:rPr>
            <w:rStyle w:val="Hipercze"/>
            <w:rFonts w:cstheme="minorHAnsi"/>
            <w:color w:val="000000" w:themeColor="text1"/>
            <w:sz w:val="24"/>
            <w:szCs w:val="24"/>
          </w:rPr>
          <w:t>https://miniportal.uzp.gov.pl/</w:t>
        </w:r>
      </w:hyperlink>
      <w:r w:rsidRPr="004847D4">
        <w:rPr>
          <w:rStyle w:val="Hipercze"/>
          <w:rFonts w:cstheme="minorHAnsi"/>
          <w:color w:val="000000" w:themeColor="text1"/>
          <w:sz w:val="24"/>
          <w:szCs w:val="24"/>
        </w:rPr>
        <w:t>)</w:t>
      </w:r>
    </w:p>
    <w:p w14:paraId="5D4CAB56" w14:textId="376A9FCF"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847D4">
        <w:rPr>
          <w:rFonts w:cstheme="minorHAnsi"/>
          <w:sz w:val="24"/>
          <w:szCs w:val="24"/>
        </w:rPr>
        <w:t>Otwarcie ofert nastąpi w dniu</w:t>
      </w:r>
      <w:r w:rsidR="00517F0B" w:rsidRPr="004847D4">
        <w:rPr>
          <w:rFonts w:eastAsia="Times New Roman" w:cstheme="minorHAnsi"/>
          <w:b/>
          <w:color w:val="000000" w:themeColor="text1"/>
          <w:sz w:val="24"/>
          <w:szCs w:val="24"/>
          <w:u w:val="single"/>
          <w:lang w:eastAsia="pl-PL"/>
        </w:rPr>
        <w:t xml:space="preserve"> </w:t>
      </w:r>
      <w:r w:rsidR="007B764B">
        <w:rPr>
          <w:rFonts w:eastAsia="Times New Roman" w:cstheme="minorHAnsi"/>
          <w:b/>
          <w:color w:val="000000" w:themeColor="text1"/>
          <w:sz w:val="24"/>
          <w:szCs w:val="24"/>
          <w:u w:val="single"/>
          <w:lang w:eastAsia="pl-PL"/>
        </w:rPr>
        <w:t>2</w:t>
      </w:r>
      <w:r w:rsidR="008F061D">
        <w:rPr>
          <w:rFonts w:eastAsia="Times New Roman" w:cstheme="minorHAnsi"/>
          <w:b/>
          <w:color w:val="000000" w:themeColor="text1"/>
          <w:sz w:val="24"/>
          <w:szCs w:val="24"/>
          <w:u w:val="single"/>
          <w:lang w:eastAsia="pl-PL"/>
        </w:rPr>
        <w:t xml:space="preserve">0 stycznia 2022 r. </w:t>
      </w:r>
      <w:r w:rsidR="004847D4" w:rsidRPr="004847D4">
        <w:rPr>
          <w:rFonts w:eastAsia="Times New Roman" w:cstheme="minorHAnsi"/>
          <w:b/>
          <w:color w:val="000000" w:themeColor="text1"/>
          <w:sz w:val="24"/>
          <w:szCs w:val="24"/>
          <w:u w:val="single"/>
          <w:lang w:eastAsia="pl-PL"/>
        </w:rPr>
        <w:t>o godz. 12</w:t>
      </w:r>
      <w:r w:rsidRPr="004847D4">
        <w:rPr>
          <w:rFonts w:eastAsia="Times New Roman" w:cstheme="minorHAnsi"/>
          <w:b/>
          <w:color w:val="000000" w:themeColor="text1"/>
          <w:sz w:val="24"/>
          <w:szCs w:val="24"/>
          <w:u w:val="single"/>
          <w:lang w:eastAsia="pl-PL"/>
        </w:rPr>
        <w:t>:00</w:t>
      </w:r>
      <w:bookmarkEnd w:id="1"/>
      <w:bookmarkEnd w:id="2"/>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16F1021C" w:rsidR="00D40E4E"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36EA9E26" w14:textId="05E1FDDA"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49D43B9B" w14:textId="0D7A59C3"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29D23627" w14:textId="4317E0E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061B6831" w14:textId="7D24ADA3" w:rsidR="00E34588" w:rsidRPr="00E34588" w:rsidRDefault="00EC5E6D" w:rsidP="00E34588">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I do IX</w:t>
      </w:r>
      <w:r w:rsidR="00E34588" w:rsidRPr="00E34588">
        <w:rPr>
          <w:rFonts w:eastAsia="Times New Roman" w:cstheme="minorHAnsi"/>
          <w:b/>
          <w:color w:val="000000" w:themeColor="text1"/>
          <w:sz w:val="24"/>
          <w:szCs w:val="24"/>
          <w:lang w:eastAsia="pl-PL"/>
        </w:rPr>
        <w:t xml:space="preserve"> </w:t>
      </w:r>
    </w:p>
    <w:p w14:paraId="291742A9" w14:textId="5333E30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tbl>
      <w:tblPr>
        <w:tblW w:w="10182"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769"/>
        <w:gridCol w:w="1134"/>
        <w:gridCol w:w="6712"/>
      </w:tblGrid>
      <w:tr w:rsidR="00EC5E6D" w:rsidRPr="002E3C80" w14:paraId="50BE24DF" w14:textId="77777777" w:rsidTr="00EC5E6D">
        <w:trPr>
          <w:trHeight w:val="465"/>
        </w:trPr>
        <w:tc>
          <w:tcPr>
            <w:tcW w:w="567" w:type="dxa"/>
            <w:vAlign w:val="center"/>
          </w:tcPr>
          <w:p w14:paraId="7633AEC5" w14:textId="2DAE13D0"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vAlign w:val="center"/>
          </w:tcPr>
          <w:p w14:paraId="37C4B494" w14:textId="5402F759" w:rsidR="00EC5E6D" w:rsidRPr="00EC5E6D"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vAlign w:val="center"/>
          </w:tcPr>
          <w:p w14:paraId="105052BB" w14:textId="10D7E0FC" w:rsidR="00EC5E6D" w:rsidRPr="00EC5E6D"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vAlign w:val="center"/>
          </w:tcPr>
          <w:p w14:paraId="748295EA" w14:textId="44DEDA3F" w:rsidR="00EC5E6D" w:rsidRPr="00EC5E6D" w:rsidRDefault="00EC5E6D" w:rsidP="00EC5E6D">
            <w:pPr>
              <w:widowControl w:val="0"/>
              <w:adjustRightInd w:val="0"/>
              <w:spacing w:after="0"/>
              <w:contextualSpacing/>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3A8A7D92" w14:textId="77777777" w:rsidTr="00EC5E6D">
        <w:trPr>
          <w:trHeight w:val="465"/>
        </w:trPr>
        <w:tc>
          <w:tcPr>
            <w:tcW w:w="567" w:type="dxa"/>
            <w:vAlign w:val="center"/>
          </w:tcPr>
          <w:p w14:paraId="573DCD24" w14:textId="77777777" w:rsidR="00EC5E6D" w:rsidRPr="002E3C80" w:rsidRDefault="00EC5E6D" w:rsidP="00EC5E6D">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8F3B4FE" w14:textId="77777777" w:rsidR="00EC5E6D" w:rsidRPr="002E3C80"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38736916" w14:textId="77777777" w:rsidR="00EC5E6D" w:rsidRPr="002E3C80"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3E9351BA"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34B31327"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p>
          <w:p w14:paraId="54F29D0D" w14:textId="77777777" w:rsidR="00EC5E6D" w:rsidRPr="002E3C80" w:rsidRDefault="00EC5E6D" w:rsidP="00EC5E6D">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7A7FEC6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189D7F8B"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6D32B3A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p>
          <w:p w14:paraId="4D23552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5F859AD8"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239231BA"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EC5E6D" w:rsidRPr="002E3C80" w14:paraId="7A679478" w14:textId="77777777" w:rsidTr="00EC5E6D">
        <w:trPr>
          <w:trHeight w:val="595"/>
        </w:trPr>
        <w:tc>
          <w:tcPr>
            <w:tcW w:w="567" w:type="dxa"/>
            <w:vAlign w:val="center"/>
          </w:tcPr>
          <w:p w14:paraId="6E000B13" w14:textId="77777777" w:rsidR="00EC5E6D" w:rsidRPr="002E3C80" w:rsidRDefault="00EC5E6D" w:rsidP="00EC5E6D">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12B5CB38" w14:textId="77777777" w:rsidR="00EC5E6D" w:rsidRPr="002E3C80" w:rsidRDefault="00EC5E6D" w:rsidP="00EC5E6D">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 Rękojmi i Gwarancji</w:t>
            </w:r>
          </w:p>
        </w:tc>
        <w:tc>
          <w:tcPr>
            <w:tcW w:w="1134" w:type="dxa"/>
            <w:vAlign w:val="center"/>
          </w:tcPr>
          <w:p w14:paraId="6341EBCC" w14:textId="77777777" w:rsidR="00EC5E6D" w:rsidRPr="002E3C80" w:rsidRDefault="00EC5E6D" w:rsidP="00EC5E6D">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40%</w:t>
            </w:r>
          </w:p>
        </w:tc>
        <w:tc>
          <w:tcPr>
            <w:tcW w:w="6712" w:type="dxa"/>
          </w:tcPr>
          <w:p w14:paraId="72FFE3BF" w14:textId="77777777" w:rsidR="00EC5E6D" w:rsidRPr="002E3C80" w:rsidRDefault="00EC5E6D" w:rsidP="00EC5E6D">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5DD11324" w14:textId="77777777" w:rsidR="00EC5E6D" w:rsidRPr="002E3C80" w:rsidRDefault="00EC5E6D" w:rsidP="00EC5E6D">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38D8368D"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Okres Rękojmi i Okres Gwarancji przedłuża się o min. 6 miesięcy (w stosunku do Podstawowego Okresu Rękojmi i Gwarancji, który trwa 60  miesięcy) i trwa 66 (sześćdziesiąt</w:t>
            </w:r>
            <w:r>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13 pkt.</w:t>
            </w:r>
          </w:p>
          <w:p w14:paraId="59B19D55"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w:t>
            </w:r>
            <w:r>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26 pkt.</w:t>
            </w:r>
          </w:p>
          <w:p w14:paraId="0DEDA51E"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lastRenderedPageBreak/>
              <w:t>Wariant C Rękojmi i Gwarancji</w:t>
            </w:r>
            <w:r w:rsidRPr="002E3C80">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40 pkt.</w:t>
            </w:r>
          </w:p>
          <w:p w14:paraId="70E41E34" w14:textId="77777777" w:rsidR="00EC5E6D" w:rsidRPr="002E3C80" w:rsidRDefault="00EC5E6D" w:rsidP="00EC5E6D">
            <w:pPr>
              <w:spacing w:before="60"/>
              <w:jc w:val="both"/>
              <w:rPr>
                <w:rFonts w:eastAsia="Times New Roman" w:cstheme="minorHAnsi"/>
                <w:b/>
                <w:sz w:val="24"/>
                <w:szCs w:val="24"/>
                <w:lang w:eastAsia="pl-PL"/>
              </w:rPr>
            </w:pPr>
            <w:r w:rsidRPr="002E3C80">
              <w:rPr>
                <w:rFonts w:eastAsia="Times New Roman" w:cstheme="minorHAnsi"/>
                <w:b/>
                <w:sz w:val="24"/>
                <w:szCs w:val="24"/>
              </w:rPr>
              <w:t>Maksymalnie w tym kryterium wykonawca może otrzymać 40 pkt.</w:t>
            </w:r>
          </w:p>
        </w:tc>
      </w:tr>
    </w:tbl>
    <w:p w14:paraId="0898E713" w14:textId="026E5008"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5D00E526" w14:textId="43D8CA1C" w:rsidR="00EC5E6D" w:rsidRDefault="00EC5E6D" w:rsidP="00E34588">
      <w:pPr>
        <w:spacing w:after="0" w:line="240" w:lineRule="auto"/>
        <w:contextualSpacing/>
        <w:jc w:val="both"/>
        <w:rPr>
          <w:rFonts w:eastAsia="Times New Roman" w:cstheme="minorHAnsi"/>
          <w:color w:val="000000" w:themeColor="text1"/>
          <w:sz w:val="24"/>
          <w:szCs w:val="24"/>
          <w:lang w:eastAsia="pl-PL"/>
        </w:rPr>
      </w:pPr>
    </w:p>
    <w:p w14:paraId="421B8FE2" w14:textId="29E2830E" w:rsidR="00EC5E6D" w:rsidRPr="00E34588" w:rsidRDefault="00EC5E6D" w:rsidP="00EC5E6D">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X do XII</w:t>
      </w:r>
      <w:r w:rsidRPr="00E34588">
        <w:rPr>
          <w:rFonts w:eastAsia="Times New Roman" w:cstheme="minorHAnsi"/>
          <w:b/>
          <w:color w:val="000000" w:themeColor="text1"/>
          <w:sz w:val="24"/>
          <w:szCs w:val="24"/>
          <w:lang w:eastAsia="pl-PL"/>
        </w:rPr>
        <w:t xml:space="preserve"> </w:t>
      </w:r>
    </w:p>
    <w:p w14:paraId="6ECE6325" w14:textId="77777777" w:rsidR="00EC5E6D" w:rsidRPr="002E3C80" w:rsidRDefault="00EC5E6D" w:rsidP="00E34588">
      <w:pPr>
        <w:spacing w:after="0" w:line="240" w:lineRule="auto"/>
        <w:contextualSpacing/>
        <w:jc w:val="both"/>
        <w:rPr>
          <w:rFonts w:eastAsia="Times New Roman" w:cstheme="minorHAnsi"/>
          <w:color w:val="000000" w:themeColor="text1"/>
          <w:sz w:val="24"/>
          <w:szCs w:val="24"/>
          <w:lang w:eastAsia="pl-PL"/>
        </w:rPr>
      </w:pPr>
    </w:p>
    <w:tbl>
      <w:tblPr>
        <w:tblW w:w="1018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8"/>
        <w:gridCol w:w="1769"/>
        <w:gridCol w:w="1134"/>
        <w:gridCol w:w="6712"/>
      </w:tblGrid>
      <w:tr w:rsidR="00EC5E6D" w:rsidRPr="002E3C80" w14:paraId="244187E0"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518BC0DB" w14:textId="6C8E5346"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tcBorders>
              <w:top w:val="single" w:sz="2" w:space="0" w:color="auto"/>
              <w:left w:val="single" w:sz="2" w:space="0" w:color="auto"/>
              <w:bottom w:val="single" w:sz="2" w:space="0" w:color="auto"/>
              <w:right w:val="single" w:sz="2" w:space="0" w:color="auto"/>
            </w:tcBorders>
            <w:vAlign w:val="center"/>
          </w:tcPr>
          <w:p w14:paraId="7972786F"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tcBorders>
              <w:top w:val="single" w:sz="2" w:space="0" w:color="auto"/>
              <w:left w:val="single" w:sz="2" w:space="0" w:color="auto"/>
              <w:bottom w:val="single" w:sz="2" w:space="0" w:color="auto"/>
              <w:right w:val="single" w:sz="2" w:space="0" w:color="auto"/>
            </w:tcBorders>
            <w:vAlign w:val="center"/>
          </w:tcPr>
          <w:p w14:paraId="3783233A"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tcBorders>
              <w:top w:val="single" w:sz="2" w:space="0" w:color="auto"/>
              <w:left w:val="single" w:sz="2" w:space="0" w:color="auto"/>
              <w:bottom w:val="single" w:sz="2" w:space="0" w:color="auto"/>
              <w:right w:val="single" w:sz="2" w:space="0" w:color="auto"/>
            </w:tcBorders>
            <w:vAlign w:val="center"/>
          </w:tcPr>
          <w:p w14:paraId="3CEB26F0"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0D1DD94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0106692E"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1</w:t>
            </w:r>
          </w:p>
        </w:tc>
        <w:tc>
          <w:tcPr>
            <w:tcW w:w="1769" w:type="dxa"/>
            <w:tcBorders>
              <w:top w:val="single" w:sz="2" w:space="0" w:color="auto"/>
              <w:left w:val="single" w:sz="2" w:space="0" w:color="auto"/>
              <w:bottom w:val="single" w:sz="2" w:space="0" w:color="auto"/>
              <w:right w:val="single" w:sz="2" w:space="0" w:color="auto"/>
            </w:tcBorders>
            <w:vAlign w:val="center"/>
          </w:tcPr>
          <w:p w14:paraId="6DFDC427"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 xml:space="preserve">Cena  </w:t>
            </w:r>
          </w:p>
        </w:tc>
        <w:tc>
          <w:tcPr>
            <w:tcW w:w="1134" w:type="dxa"/>
            <w:tcBorders>
              <w:top w:val="single" w:sz="2" w:space="0" w:color="auto"/>
              <w:left w:val="single" w:sz="2" w:space="0" w:color="auto"/>
              <w:bottom w:val="single" w:sz="2" w:space="0" w:color="auto"/>
              <w:right w:val="single" w:sz="2" w:space="0" w:color="auto"/>
            </w:tcBorders>
            <w:vAlign w:val="center"/>
          </w:tcPr>
          <w:p w14:paraId="3B5B0015"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60%</w:t>
            </w:r>
          </w:p>
        </w:tc>
        <w:tc>
          <w:tcPr>
            <w:tcW w:w="6712" w:type="dxa"/>
            <w:tcBorders>
              <w:top w:val="single" w:sz="2" w:space="0" w:color="auto"/>
              <w:left w:val="single" w:sz="2" w:space="0" w:color="auto"/>
              <w:bottom w:val="single" w:sz="2" w:space="0" w:color="auto"/>
              <w:right w:val="single" w:sz="2" w:space="0" w:color="auto"/>
            </w:tcBorders>
            <w:vAlign w:val="center"/>
          </w:tcPr>
          <w:p w14:paraId="2D1F0B02"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1AF61C5A"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6EAA6D41"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1B2E382C"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572DB6A4"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0FC4966F"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03CBE689"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4057D0D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EC5E6D">
              <w:rPr>
                <w:rFonts w:eastAsia="Times New Roman" w:cstheme="minorHAnsi"/>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03F29A8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60 pkt.</w:t>
            </w:r>
          </w:p>
        </w:tc>
      </w:tr>
      <w:tr w:rsidR="00EC5E6D" w:rsidRPr="002E3C80" w14:paraId="7FC8F98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4D26064F"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2</w:t>
            </w:r>
          </w:p>
        </w:tc>
        <w:tc>
          <w:tcPr>
            <w:tcW w:w="1769" w:type="dxa"/>
            <w:tcBorders>
              <w:top w:val="single" w:sz="2" w:space="0" w:color="auto"/>
              <w:left w:val="single" w:sz="2" w:space="0" w:color="auto"/>
              <w:bottom w:val="single" w:sz="2" w:space="0" w:color="auto"/>
              <w:right w:val="single" w:sz="2" w:space="0" w:color="auto"/>
            </w:tcBorders>
            <w:vAlign w:val="center"/>
          </w:tcPr>
          <w:p w14:paraId="46CCEC66"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Okres Rękojmi i Gwarancji</w:t>
            </w:r>
          </w:p>
        </w:tc>
        <w:tc>
          <w:tcPr>
            <w:tcW w:w="1134" w:type="dxa"/>
            <w:tcBorders>
              <w:top w:val="single" w:sz="2" w:space="0" w:color="auto"/>
              <w:left w:val="single" w:sz="2" w:space="0" w:color="auto"/>
              <w:bottom w:val="single" w:sz="2" w:space="0" w:color="auto"/>
              <w:right w:val="single" w:sz="2" w:space="0" w:color="auto"/>
            </w:tcBorders>
            <w:vAlign w:val="center"/>
          </w:tcPr>
          <w:p w14:paraId="3E95EDE1"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40%</w:t>
            </w:r>
          </w:p>
        </w:tc>
        <w:tc>
          <w:tcPr>
            <w:tcW w:w="6712" w:type="dxa"/>
            <w:tcBorders>
              <w:top w:val="single" w:sz="2" w:space="0" w:color="auto"/>
              <w:left w:val="single" w:sz="2" w:space="0" w:color="auto"/>
              <w:bottom w:val="single" w:sz="2" w:space="0" w:color="auto"/>
              <w:right w:val="single" w:sz="2" w:space="0" w:color="auto"/>
            </w:tcBorders>
            <w:vAlign w:val="center"/>
          </w:tcPr>
          <w:p w14:paraId="18D3AF00" w14:textId="33C99E44" w:rsidR="00EC5E6D" w:rsidRPr="00EC5E6D" w:rsidRDefault="00EC5E6D" w:rsidP="00EC5E6D">
            <w:pPr>
              <w:spacing w:after="0"/>
              <w:contextualSpacing/>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G –</w:t>
            </w:r>
            <w:r>
              <w:rPr>
                <w:rFonts w:eastAsia="Times New Roman" w:cstheme="minorHAnsi"/>
                <w:color w:val="000000" w:themeColor="text1"/>
                <w:sz w:val="24"/>
                <w:szCs w:val="24"/>
                <w:lang w:eastAsia="pl-PL"/>
              </w:rPr>
              <w:t>Okres</w:t>
            </w:r>
            <w:r w:rsidRPr="00EC5E6D">
              <w:rPr>
                <w:rFonts w:eastAsia="Times New Roman" w:cstheme="minorHAnsi"/>
                <w:color w:val="000000" w:themeColor="text1"/>
                <w:sz w:val="24"/>
                <w:szCs w:val="24"/>
                <w:lang w:eastAsia="pl-PL"/>
              </w:rPr>
              <w:t xml:space="preserve"> Rękojmi i Gwarancji</w:t>
            </w:r>
          </w:p>
          <w:p w14:paraId="0BED59D0"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 za:</w:t>
            </w:r>
          </w:p>
          <w:p w14:paraId="2B9B26A1"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14 pkt.</w:t>
            </w:r>
          </w:p>
          <w:p w14:paraId="7A25AC73" w14:textId="77777777" w:rsidR="00EC5E6D" w:rsidRPr="00C76147"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1460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27 pkt.</w:t>
            </w:r>
          </w:p>
          <w:p w14:paraId="1255C04D"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40 pkt.</w:t>
            </w:r>
          </w:p>
          <w:p w14:paraId="7EBEFBA6" w14:textId="77777777" w:rsidR="00EC5E6D" w:rsidRPr="00EC5E6D"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40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352A15C"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w:t>
      </w:r>
      <w:r w:rsidR="00683DB7">
        <w:rPr>
          <w:rFonts w:eastAsia="Times New Roman" w:cs="Times New Roman"/>
          <w:sz w:val="24"/>
          <w:szCs w:val="24"/>
          <w:lang w:eastAsia="pl-PL"/>
        </w:rPr>
        <w:t xml:space="preserve">odpowiedni </w:t>
      </w:r>
      <w:r w:rsidR="002B28D9" w:rsidRPr="00AD445C">
        <w:rPr>
          <w:rFonts w:eastAsia="Times New Roman" w:cs="Times New Roman"/>
          <w:sz w:val="24"/>
          <w:szCs w:val="24"/>
          <w:lang w:eastAsia="pl-PL"/>
        </w:rPr>
        <w:t xml:space="preserve">załącznik nr </w:t>
      </w:r>
      <w:r w:rsidR="00683DB7">
        <w:rPr>
          <w:rFonts w:eastAsia="Times New Roman" w:cs="Times New Roman"/>
          <w:sz w:val="24"/>
          <w:szCs w:val="24"/>
          <w:lang w:eastAsia="pl-PL"/>
        </w:rPr>
        <w:t>17</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4847D4"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przedłożyć umowę </w:t>
      </w:r>
      <w:r w:rsidRPr="004847D4">
        <w:rPr>
          <w:rFonts w:eastAsia="Times New Roman" w:cs="Times New Roman"/>
          <w:sz w:val="24"/>
          <w:szCs w:val="24"/>
          <w:lang w:eastAsia="pl-PL"/>
        </w:rPr>
        <w:t>regulującą współpracę tych podmiotów (umowa konsorcjum, umowa spółki cywilnej).</w:t>
      </w:r>
    </w:p>
    <w:p w14:paraId="3CC7839A" w14:textId="77777777" w:rsidR="001D1B79" w:rsidRPr="004847D4" w:rsidRDefault="001D1B79" w:rsidP="001D1B79">
      <w:pPr>
        <w:spacing w:after="0"/>
        <w:contextualSpacing/>
        <w:rPr>
          <w:rFonts w:eastAsia="Times New Roman" w:cs="Times New Roman"/>
          <w:sz w:val="24"/>
          <w:szCs w:val="24"/>
          <w:lang w:eastAsia="pl-PL"/>
        </w:rPr>
      </w:pPr>
    </w:p>
    <w:p w14:paraId="4D108F0D" w14:textId="20794D49" w:rsidR="001D1B79" w:rsidRPr="004847D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4847D4">
        <w:rPr>
          <w:rFonts w:eastAsia="Times New Roman" w:cs="Times New Roman"/>
          <w:b/>
          <w:sz w:val="24"/>
          <w:szCs w:val="24"/>
          <w:lang w:eastAsia="pl-PL"/>
        </w:rPr>
        <w:t>Wymagania dotyczące zabezpieczenia należytego wykonania umowy</w:t>
      </w:r>
    </w:p>
    <w:p w14:paraId="138BBAB7" w14:textId="591E7677" w:rsidR="000824A4" w:rsidRPr="004847D4"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4847D4">
        <w:rPr>
          <w:rFonts w:cstheme="minorHAnsi"/>
          <w:bCs/>
          <w:color w:val="000000" w:themeColor="text1"/>
          <w:sz w:val="24"/>
          <w:szCs w:val="24"/>
        </w:rPr>
        <w:t>Wykonawcy, którego oferta została wybrana jako najkorzystniejsza</w:t>
      </w:r>
      <w:r w:rsidRPr="004847D4">
        <w:rPr>
          <w:rFonts w:cstheme="minorHAnsi"/>
          <w:color w:val="000000" w:themeColor="text1"/>
          <w:sz w:val="24"/>
          <w:szCs w:val="24"/>
        </w:rPr>
        <w:t xml:space="preserve"> </w:t>
      </w:r>
      <w:r w:rsidR="00DD25D8" w:rsidRPr="004847D4">
        <w:rPr>
          <w:rFonts w:cstheme="minorHAnsi"/>
          <w:color w:val="000000" w:themeColor="text1"/>
          <w:sz w:val="24"/>
          <w:szCs w:val="24"/>
        </w:rPr>
        <w:t xml:space="preserve">w danej części </w:t>
      </w:r>
      <w:r w:rsidRPr="004847D4">
        <w:rPr>
          <w:rFonts w:cstheme="minorHAnsi"/>
          <w:color w:val="000000" w:themeColor="text1"/>
          <w:sz w:val="24"/>
          <w:szCs w:val="24"/>
        </w:rPr>
        <w:t xml:space="preserve">zobowiązany jest do wniesienia zabezpieczenia należytego wykonania umowy </w:t>
      </w:r>
      <w:r w:rsidR="003817F3" w:rsidRPr="004847D4">
        <w:rPr>
          <w:rFonts w:cstheme="minorHAnsi"/>
          <w:color w:val="000000" w:themeColor="text1"/>
          <w:sz w:val="24"/>
          <w:szCs w:val="24"/>
        </w:rPr>
        <w:t xml:space="preserve">w wysokości </w:t>
      </w:r>
      <w:r w:rsidR="002C24DF" w:rsidRPr="004847D4">
        <w:rPr>
          <w:rFonts w:cstheme="minorHAnsi"/>
          <w:b/>
          <w:color w:val="000000" w:themeColor="text1"/>
          <w:sz w:val="24"/>
          <w:szCs w:val="24"/>
        </w:rPr>
        <w:t>5</w:t>
      </w:r>
      <w:r w:rsidRPr="004847D4">
        <w:rPr>
          <w:rFonts w:cstheme="minorHAnsi"/>
          <w:b/>
          <w:color w:val="000000" w:themeColor="text1"/>
          <w:sz w:val="24"/>
          <w:szCs w:val="24"/>
        </w:rPr>
        <w:t xml:space="preserve"> % </w:t>
      </w:r>
      <w:r w:rsidRPr="004847D4">
        <w:rPr>
          <w:rFonts w:cstheme="minorHAnsi"/>
          <w:color w:val="000000" w:themeColor="text1"/>
          <w:sz w:val="24"/>
          <w:szCs w:val="24"/>
        </w:rPr>
        <w:t>ce</w:t>
      </w:r>
      <w:r w:rsidR="003817F3" w:rsidRPr="004847D4">
        <w:rPr>
          <w:rFonts w:cstheme="minorHAnsi"/>
          <w:color w:val="000000" w:themeColor="text1"/>
          <w:sz w:val="24"/>
          <w:szCs w:val="24"/>
        </w:rPr>
        <w:t xml:space="preserve">ny całkowitej podanej w ofercie </w:t>
      </w:r>
      <w:r w:rsidR="00066437">
        <w:rPr>
          <w:rFonts w:cstheme="minorHAnsi"/>
          <w:color w:val="000000" w:themeColor="text1"/>
          <w:sz w:val="24"/>
          <w:szCs w:val="24"/>
        </w:rPr>
        <w:t>(dotyczy części I-XI)</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4847D4">
        <w:rPr>
          <w:rFonts w:cstheme="minorHAnsi"/>
          <w:bCs/>
          <w:color w:val="000000" w:themeColor="text1"/>
          <w:sz w:val="24"/>
          <w:szCs w:val="24"/>
        </w:rPr>
        <w:t>Zabezpieczenie należytego wykonania umowy może</w:t>
      </w:r>
      <w:r w:rsidRPr="002E3C80">
        <w:rPr>
          <w:rFonts w:cstheme="minorHAnsi"/>
          <w:bCs/>
          <w:color w:val="000000" w:themeColor="text1"/>
          <w:sz w:val="24"/>
          <w:szCs w:val="24"/>
        </w:rPr>
        <w:t xml:space="preserv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1D06E6A" w14:textId="61234B53" w:rsidR="00A55E63" w:rsidRPr="00683DB7" w:rsidRDefault="002C24DF" w:rsidP="00683DB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sectPr w:rsidR="00A55E63" w:rsidRPr="00683DB7">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F8FF" w16cex:dateUtc="2021-11-25T10:58:00Z"/>
  <w16cex:commentExtensible w16cex:durableId="2549F9A1" w16cex:dateUtc="2021-11-25T11:01:00Z"/>
  <w16cex:commentExtensible w16cex:durableId="2549EEE6" w16cex:dateUtc="2021-11-25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900F3" w16cid:durableId="2549F8FF"/>
  <w16cid:commentId w16cid:paraId="01A63369" w16cid:durableId="2549F9A1"/>
  <w16cid:commentId w16cid:paraId="602FD6CA" w16cid:durableId="2549E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5544" w14:textId="77777777" w:rsidR="00377FD1" w:rsidRDefault="00377FD1" w:rsidP="001D1B79">
      <w:pPr>
        <w:spacing w:after="0" w:line="240" w:lineRule="auto"/>
      </w:pPr>
      <w:r>
        <w:separator/>
      </w:r>
    </w:p>
  </w:endnote>
  <w:endnote w:type="continuationSeparator" w:id="0">
    <w:p w14:paraId="75DDB775" w14:textId="77777777" w:rsidR="00377FD1" w:rsidRDefault="00377FD1"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C5F2421" w:rsidR="00FC5139" w:rsidRDefault="00FC5139" w:rsidP="00A55E63">
    <w:pPr>
      <w:pStyle w:val="Stopka"/>
      <w:jc w:val="center"/>
    </w:pPr>
    <w:r>
      <w:fldChar w:fldCharType="begin"/>
    </w:r>
    <w:r>
      <w:instrText>PAGE   \* MERGEFORMAT</w:instrText>
    </w:r>
    <w:r>
      <w:fldChar w:fldCharType="separate"/>
    </w:r>
    <w:r w:rsidR="007B764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8566" w14:textId="77777777" w:rsidR="00377FD1" w:rsidRDefault="00377FD1" w:rsidP="001D1B79">
      <w:pPr>
        <w:spacing w:after="0" w:line="240" w:lineRule="auto"/>
      </w:pPr>
      <w:r>
        <w:separator/>
      </w:r>
    </w:p>
  </w:footnote>
  <w:footnote w:type="continuationSeparator" w:id="0">
    <w:p w14:paraId="493220CF" w14:textId="77777777" w:rsidR="00377FD1" w:rsidRDefault="00377FD1"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FC5139" w:rsidRDefault="00FC5139">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995F6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36074"/>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295156"/>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A0FCD"/>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0549C"/>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574AE"/>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E911C05"/>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CB64CB9"/>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C47CB1"/>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30585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7"/>
  </w:num>
  <w:num w:numId="6">
    <w:abstractNumId w:val="0"/>
  </w:num>
  <w:num w:numId="7">
    <w:abstractNumId w:val="17"/>
  </w:num>
  <w:num w:numId="8">
    <w:abstractNumId w:val="13"/>
  </w:num>
  <w:num w:numId="9">
    <w:abstractNumId w:val="4"/>
  </w:num>
  <w:num w:numId="10">
    <w:abstractNumId w:val="22"/>
  </w:num>
  <w:num w:numId="11">
    <w:abstractNumId w:val="43"/>
  </w:num>
  <w:num w:numId="12">
    <w:abstractNumId w:val="19"/>
  </w:num>
  <w:num w:numId="13">
    <w:abstractNumId w:val="26"/>
  </w:num>
  <w:num w:numId="14">
    <w:abstractNumId w:val="23"/>
  </w:num>
  <w:num w:numId="15">
    <w:abstractNumId w:val="5"/>
  </w:num>
  <w:num w:numId="16">
    <w:abstractNumId w:val="14"/>
  </w:num>
  <w:num w:numId="17">
    <w:abstractNumId w:val="27"/>
  </w:num>
  <w:num w:numId="18">
    <w:abstractNumId w:val="21"/>
  </w:num>
  <w:num w:numId="19">
    <w:abstractNumId w:val="38"/>
  </w:num>
  <w:num w:numId="20">
    <w:abstractNumId w:val="6"/>
  </w:num>
  <w:num w:numId="21">
    <w:abstractNumId w:val="41"/>
  </w:num>
  <w:num w:numId="22">
    <w:abstractNumId w:val="11"/>
  </w:num>
  <w:num w:numId="23">
    <w:abstractNumId w:val="18"/>
  </w:num>
  <w:num w:numId="24">
    <w:abstractNumId w:val="28"/>
  </w:num>
  <w:num w:numId="25">
    <w:abstractNumId w:val="30"/>
  </w:num>
  <w:num w:numId="26">
    <w:abstractNumId w:val="37"/>
  </w:num>
  <w:num w:numId="27">
    <w:abstractNumId w:val="12"/>
  </w:num>
  <w:num w:numId="28">
    <w:abstractNumId w:val="9"/>
  </w:num>
  <w:num w:numId="29">
    <w:abstractNumId w:val="25"/>
  </w:num>
  <w:num w:numId="30">
    <w:abstractNumId w:val="45"/>
  </w:num>
  <w:num w:numId="31">
    <w:abstractNumId w:val="32"/>
  </w:num>
  <w:num w:numId="32">
    <w:abstractNumId w:val="16"/>
  </w:num>
  <w:num w:numId="33">
    <w:abstractNumId w:val="15"/>
  </w:num>
  <w:num w:numId="34">
    <w:abstractNumId w:val="35"/>
  </w:num>
  <w:num w:numId="35">
    <w:abstractNumId w:val="10"/>
  </w:num>
  <w:num w:numId="36">
    <w:abstractNumId w:val="40"/>
  </w:num>
  <w:num w:numId="37">
    <w:abstractNumId w:val="34"/>
  </w:num>
  <w:num w:numId="38">
    <w:abstractNumId w:val="8"/>
  </w:num>
  <w:num w:numId="39">
    <w:abstractNumId w:val="31"/>
  </w:num>
  <w:num w:numId="40">
    <w:abstractNumId w:val="24"/>
  </w:num>
  <w:num w:numId="41">
    <w:abstractNumId w:val="42"/>
  </w:num>
  <w:num w:numId="42">
    <w:abstractNumId w:val="44"/>
  </w:num>
  <w:num w:numId="43">
    <w:abstractNumId w:val="2"/>
  </w:num>
  <w:num w:numId="44">
    <w:abstractNumId w:val="1"/>
  </w:num>
  <w:num w:numId="45">
    <w:abstractNumId w:val="3"/>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E4"/>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66437"/>
    <w:rsid w:val="00076BCA"/>
    <w:rsid w:val="000824A4"/>
    <w:rsid w:val="00094FAC"/>
    <w:rsid w:val="00096B24"/>
    <w:rsid w:val="000A0EE8"/>
    <w:rsid w:val="000B32D7"/>
    <w:rsid w:val="000D26A3"/>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00E0"/>
    <w:rsid w:val="00163206"/>
    <w:rsid w:val="001641CA"/>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E66C4"/>
    <w:rsid w:val="002F01DF"/>
    <w:rsid w:val="002F4D96"/>
    <w:rsid w:val="003022E0"/>
    <w:rsid w:val="003025C6"/>
    <w:rsid w:val="00304B1C"/>
    <w:rsid w:val="00304E14"/>
    <w:rsid w:val="00310333"/>
    <w:rsid w:val="00311AEC"/>
    <w:rsid w:val="00314046"/>
    <w:rsid w:val="00321B42"/>
    <w:rsid w:val="0032208B"/>
    <w:rsid w:val="00324CE2"/>
    <w:rsid w:val="00326B31"/>
    <w:rsid w:val="00335FC4"/>
    <w:rsid w:val="003404BC"/>
    <w:rsid w:val="00344495"/>
    <w:rsid w:val="0034630E"/>
    <w:rsid w:val="00351468"/>
    <w:rsid w:val="003554F9"/>
    <w:rsid w:val="00362D1D"/>
    <w:rsid w:val="00362E2D"/>
    <w:rsid w:val="003662CF"/>
    <w:rsid w:val="00371F4D"/>
    <w:rsid w:val="0037707B"/>
    <w:rsid w:val="00377FD1"/>
    <w:rsid w:val="003817F3"/>
    <w:rsid w:val="00387485"/>
    <w:rsid w:val="0039126B"/>
    <w:rsid w:val="003966CD"/>
    <w:rsid w:val="00396E5C"/>
    <w:rsid w:val="003A671C"/>
    <w:rsid w:val="003A7AB2"/>
    <w:rsid w:val="003B0F53"/>
    <w:rsid w:val="003B495A"/>
    <w:rsid w:val="003B78C8"/>
    <w:rsid w:val="003D5DE1"/>
    <w:rsid w:val="003E076C"/>
    <w:rsid w:val="003E1049"/>
    <w:rsid w:val="003E1554"/>
    <w:rsid w:val="003E2305"/>
    <w:rsid w:val="003E55EF"/>
    <w:rsid w:val="003F5CC9"/>
    <w:rsid w:val="003F6642"/>
    <w:rsid w:val="004017BA"/>
    <w:rsid w:val="00401E4D"/>
    <w:rsid w:val="00420209"/>
    <w:rsid w:val="004246A8"/>
    <w:rsid w:val="00424982"/>
    <w:rsid w:val="00424E30"/>
    <w:rsid w:val="00435C23"/>
    <w:rsid w:val="00435E29"/>
    <w:rsid w:val="00436292"/>
    <w:rsid w:val="00436972"/>
    <w:rsid w:val="00453B72"/>
    <w:rsid w:val="004847D4"/>
    <w:rsid w:val="0048558F"/>
    <w:rsid w:val="0048580E"/>
    <w:rsid w:val="00495E8C"/>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68BD"/>
    <w:rsid w:val="00557A8C"/>
    <w:rsid w:val="00557D3A"/>
    <w:rsid w:val="0056179C"/>
    <w:rsid w:val="00566204"/>
    <w:rsid w:val="00566213"/>
    <w:rsid w:val="005714D9"/>
    <w:rsid w:val="00573C99"/>
    <w:rsid w:val="005751A7"/>
    <w:rsid w:val="00581023"/>
    <w:rsid w:val="00581DBD"/>
    <w:rsid w:val="0058367C"/>
    <w:rsid w:val="005B36BF"/>
    <w:rsid w:val="005C2118"/>
    <w:rsid w:val="005C3D5D"/>
    <w:rsid w:val="005D261C"/>
    <w:rsid w:val="005F180D"/>
    <w:rsid w:val="005F54E5"/>
    <w:rsid w:val="005F7653"/>
    <w:rsid w:val="0060451E"/>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3DB7"/>
    <w:rsid w:val="006840F1"/>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62BF"/>
    <w:rsid w:val="0072710D"/>
    <w:rsid w:val="00733078"/>
    <w:rsid w:val="0073643D"/>
    <w:rsid w:val="007443D4"/>
    <w:rsid w:val="00751F17"/>
    <w:rsid w:val="00752A1D"/>
    <w:rsid w:val="00754333"/>
    <w:rsid w:val="007579CB"/>
    <w:rsid w:val="00771E22"/>
    <w:rsid w:val="007728CF"/>
    <w:rsid w:val="00777D19"/>
    <w:rsid w:val="007840AF"/>
    <w:rsid w:val="007848BE"/>
    <w:rsid w:val="007862B9"/>
    <w:rsid w:val="00793BCE"/>
    <w:rsid w:val="007A0B0E"/>
    <w:rsid w:val="007B764B"/>
    <w:rsid w:val="007B7C89"/>
    <w:rsid w:val="007C1D65"/>
    <w:rsid w:val="007C2CAB"/>
    <w:rsid w:val="007C2D99"/>
    <w:rsid w:val="007C5FA6"/>
    <w:rsid w:val="007C7E5F"/>
    <w:rsid w:val="007E2FEC"/>
    <w:rsid w:val="007E751D"/>
    <w:rsid w:val="008006A3"/>
    <w:rsid w:val="00801ACE"/>
    <w:rsid w:val="0080262D"/>
    <w:rsid w:val="008047F3"/>
    <w:rsid w:val="00804BAF"/>
    <w:rsid w:val="00811755"/>
    <w:rsid w:val="00814166"/>
    <w:rsid w:val="008145CF"/>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3CDF"/>
    <w:rsid w:val="0086353B"/>
    <w:rsid w:val="00866D66"/>
    <w:rsid w:val="008716D5"/>
    <w:rsid w:val="008771E0"/>
    <w:rsid w:val="00896DAF"/>
    <w:rsid w:val="008A0F11"/>
    <w:rsid w:val="008B502A"/>
    <w:rsid w:val="008B7617"/>
    <w:rsid w:val="008D40B2"/>
    <w:rsid w:val="008F061D"/>
    <w:rsid w:val="008F228A"/>
    <w:rsid w:val="008F341F"/>
    <w:rsid w:val="008F7BCD"/>
    <w:rsid w:val="009039DD"/>
    <w:rsid w:val="0091353E"/>
    <w:rsid w:val="00916D2B"/>
    <w:rsid w:val="00917710"/>
    <w:rsid w:val="00922352"/>
    <w:rsid w:val="009223AC"/>
    <w:rsid w:val="00943EDE"/>
    <w:rsid w:val="00955250"/>
    <w:rsid w:val="00960E81"/>
    <w:rsid w:val="00960EF6"/>
    <w:rsid w:val="00964C6F"/>
    <w:rsid w:val="00970FF0"/>
    <w:rsid w:val="00972B86"/>
    <w:rsid w:val="00975D4D"/>
    <w:rsid w:val="00975DDB"/>
    <w:rsid w:val="00982008"/>
    <w:rsid w:val="009823C8"/>
    <w:rsid w:val="00990CEB"/>
    <w:rsid w:val="00993135"/>
    <w:rsid w:val="009B1B80"/>
    <w:rsid w:val="009B28B0"/>
    <w:rsid w:val="009C10E0"/>
    <w:rsid w:val="009C1EBF"/>
    <w:rsid w:val="009C2F87"/>
    <w:rsid w:val="009D131F"/>
    <w:rsid w:val="009D549A"/>
    <w:rsid w:val="009D787D"/>
    <w:rsid w:val="009E2BB7"/>
    <w:rsid w:val="009E4B63"/>
    <w:rsid w:val="009F2023"/>
    <w:rsid w:val="00A05A7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C2"/>
    <w:rsid w:val="00A95E08"/>
    <w:rsid w:val="00AA61F1"/>
    <w:rsid w:val="00AB0BE2"/>
    <w:rsid w:val="00AB1C44"/>
    <w:rsid w:val="00AB1F8B"/>
    <w:rsid w:val="00AB7C73"/>
    <w:rsid w:val="00AC0874"/>
    <w:rsid w:val="00AC4C57"/>
    <w:rsid w:val="00AD2F69"/>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A6644"/>
    <w:rsid w:val="00BB33BE"/>
    <w:rsid w:val="00BB6187"/>
    <w:rsid w:val="00BC5BFC"/>
    <w:rsid w:val="00BC6C8B"/>
    <w:rsid w:val="00BE57B2"/>
    <w:rsid w:val="00BF261B"/>
    <w:rsid w:val="00BF30C5"/>
    <w:rsid w:val="00C03390"/>
    <w:rsid w:val="00C14210"/>
    <w:rsid w:val="00C35F7F"/>
    <w:rsid w:val="00C416AA"/>
    <w:rsid w:val="00C47258"/>
    <w:rsid w:val="00C54A38"/>
    <w:rsid w:val="00C54E9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CF213B"/>
    <w:rsid w:val="00D000DE"/>
    <w:rsid w:val="00D03EF2"/>
    <w:rsid w:val="00D044C8"/>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517A"/>
    <w:rsid w:val="00D97095"/>
    <w:rsid w:val="00D97696"/>
    <w:rsid w:val="00DA0C22"/>
    <w:rsid w:val="00DA1BC1"/>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05F44"/>
    <w:rsid w:val="00E1186F"/>
    <w:rsid w:val="00E15A6C"/>
    <w:rsid w:val="00E1685A"/>
    <w:rsid w:val="00E16D56"/>
    <w:rsid w:val="00E171F2"/>
    <w:rsid w:val="00E21C8B"/>
    <w:rsid w:val="00E226A1"/>
    <w:rsid w:val="00E23041"/>
    <w:rsid w:val="00E3020E"/>
    <w:rsid w:val="00E329AD"/>
    <w:rsid w:val="00E32BFB"/>
    <w:rsid w:val="00E34588"/>
    <w:rsid w:val="00E43A84"/>
    <w:rsid w:val="00E50832"/>
    <w:rsid w:val="00E528D9"/>
    <w:rsid w:val="00E54077"/>
    <w:rsid w:val="00E5629B"/>
    <w:rsid w:val="00E679A6"/>
    <w:rsid w:val="00E95C0C"/>
    <w:rsid w:val="00E977D7"/>
    <w:rsid w:val="00EA1C79"/>
    <w:rsid w:val="00EA281A"/>
    <w:rsid w:val="00EA3A2F"/>
    <w:rsid w:val="00EA473F"/>
    <w:rsid w:val="00EA6A5D"/>
    <w:rsid w:val="00EB12FD"/>
    <w:rsid w:val="00EB7840"/>
    <w:rsid w:val="00EC1E0E"/>
    <w:rsid w:val="00EC3734"/>
    <w:rsid w:val="00EC5E6D"/>
    <w:rsid w:val="00ED13F4"/>
    <w:rsid w:val="00ED55C5"/>
    <w:rsid w:val="00ED6980"/>
    <w:rsid w:val="00EE04B4"/>
    <w:rsid w:val="00EE0979"/>
    <w:rsid w:val="00EE29EF"/>
    <w:rsid w:val="00EF033D"/>
    <w:rsid w:val="00EF0B6F"/>
    <w:rsid w:val="00EF2EB9"/>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139"/>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8BF4-26A8-467E-A83B-07B9BDD5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8104</Words>
  <Characters>48628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3</cp:revision>
  <cp:lastPrinted>2017-12-21T12:26:00Z</cp:lastPrinted>
  <dcterms:created xsi:type="dcterms:W3CDTF">2021-12-27T10:05:00Z</dcterms:created>
  <dcterms:modified xsi:type="dcterms:W3CDTF">2022-01-07T09:56:00Z</dcterms:modified>
</cp:coreProperties>
</file>